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F83648" w14:textId="28972201" w:rsidR="003A25C1" w:rsidRPr="001B4308" w:rsidRDefault="003A25C1" w:rsidP="00F96090">
      <w:pPr>
        <w:tabs>
          <w:tab w:val="left" w:pos="855"/>
        </w:tabs>
        <w:spacing w:after="120" w:line="260" w:lineRule="exact"/>
        <w:rPr>
          <w:rFonts w:ascii="Times New Roman" w:hAnsi="Times New Roman" w:cs="Times New Roman"/>
          <w:b/>
          <w:bCs/>
          <w:lang w:val="en-GB"/>
        </w:rPr>
      </w:pPr>
      <w:r w:rsidRPr="001B4308">
        <w:rPr>
          <w:rFonts w:ascii="Times New Roman" w:hAnsi="Times New Roman" w:cs="Times New Roman"/>
          <w:b/>
          <w:bCs/>
          <w:lang w:val="en-GB"/>
        </w:rPr>
        <w:t>LEGAL NOTICE NO……………………</w:t>
      </w:r>
    </w:p>
    <w:p w14:paraId="77F71086" w14:textId="77777777" w:rsidR="007F4349" w:rsidRPr="001B4308" w:rsidRDefault="007F4349" w:rsidP="00F96090">
      <w:pPr>
        <w:spacing w:after="120" w:line="260" w:lineRule="exact"/>
        <w:jc w:val="center"/>
        <w:rPr>
          <w:rFonts w:ascii="Times New Roman" w:hAnsi="Times New Roman" w:cs="Times New Roman"/>
          <w:b/>
          <w:bCs/>
          <w:lang w:val="en-GB"/>
        </w:rPr>
      </w:pPr>
    </w:p>
    <w:p w14:paraId="32EBC83B" w14:textId="175564FE" w:rsidR="00DA57B7" w:rsidRPr="001B4308" w:rsidRDefault="00B816A2" w:rsidP="00F96090">
      <w:pPr>
        <w:spacing w:line="260" w:lineRule="exact"/>
        <w:jc w:val="center"/>
        <w:rPr>
          <w:rFonts w:ascii="Times New Roman" w:hAnsi="Times New Roman" w:cs="Times New Roman"/>
          <w:b/>
          <w:bCs/>
          <w:lang w:val="en-GB"/>
        </w:rPr>
      </w:pPr>
      <w:r w:rsidRPr="001B4308">
        <w:rPr>
          <w:rFonts w:ascii="Times New Roman" w:hAnsi="Times New Roman" w:cs="Times New Roman"/>
          <w:b/>
          <w:bCs/>
          <w:lang w:val="en-GB"/>
        </w:rPr>
        <w:t>THE KENYA INFORMATION AND COMMUNICATION</w:t>
      </w:r>
      <w:r w:rsidR="00474B48" w:rsidRPr="001B4308">
        <w:rPr>
          <w:rFonts w:ascii="Times New Roman" w:hAnsi="Times New Roman" w:cs="Times New Roman"/>
          <w:b/>
          <w:bCs/>
          <w:lang w:val="en-GB"/>
        </w:rPr>
        <w:t>S</w:t>
      </w:r>
      <w:r w:rsidRPr="001B4308">
        <w:rPr>
          <w:rFonts w:ascii="Times New Roman" w:hAnsi="Times New Roman" w:cs="Times New Roman"/>
          <w:b/>
          <w:bCs/>
          <w:lang w:val="en-GB"/>
        </w:rPr>
        <w:t xml:space="preserve"> ACT</w:t>
      </w:r>
    </w:p>
    <w:p w14:paraId="1A6D55FA" w14:textId="45D9CE9A" w:rsidR="00DA57B7" w:rsidRPr="001B4308" w:rsidRDefault="00DA57B7" w:rsidP="00F96090">
      <w:pPr>
        <w:spacing w:after="120" w:line="260" w:lineRule="exact"/>
        <w:jc w:val="center"/>
        <w:rPr>
          <w:rFonts w:ascii="Times New Roman" w:hAnsi="Times New Roman" w:cs="Times New Roman"/>
          <w:b/>
          <w:i/>
          <w:iCs/>
          <w:lang w:val="en-GB"/>
        </w:rPr>
      </w:pPr>
      <w:r w:rsidRPr="001B4308">
        <w:rPr>
          <w:rFonts w:ascii="Times New Roman" w:hAnsi="Times New Roman" w:cs="Times New Roman"/>
          <w:b/>
          <w:i/>
          <w:iCs/>
          <w:lang w:val="en-GB"/>
        </w:rPr>
        <w:t>(</w:t>
      </w:r>
      <w:r w:rsidR="00B816A2" w:rsidRPr="001B4308">
        <w:rPr>
          <w:rFonts w:ascii="Times New Roman" w:hAnsi="Times New Roman" w:cs="Times New Roman"/>
          <w:b/>
          <w:i/>
          <w:iCs/>
          <w:lang w:val="en-GB"/>
        </w:rPr>
        <w:t>C</w:t>
      </w:r>
      <w:r w:rsidR="00515609" w:rsidRPr="001B4308">
        <w:rPr>
          <w:rFonts w:ascii="Times New Roman" w:hAnsi="Times New Roman" w:cs="Times New Roman"/>
          <w:b/>
          <w:i/>
          <w:iCs/>
          <w:lang w:val="en-GB"/>
        </w:rPr>
        <w:t>ap.</w:t>
      </w:r>
      <w:r w:rsidR="00B816A2" w:rsidRPr="001B4308">
        <w:rPr>
          <w:rFonts w:ascii="Times New Roman" w:hAnsi="Times New Roman" w:cs="Times New Roman"/>
          <w:b/>
          <w:i/>
          <w:iCs/>
          <w:lang w:val="en-GB"/>
        </w:rPr>
        <w:t xml:space="preserve"> 411A</w:t>
      </w:r>
      <w:r w:rsidRPr="001B4308">
        <w:rPr>
          <w:rFonts w:ascii="Times New Roman" w:hAnsi="Times New Roman" w:cs="Times New Roman"/>
          <w:b/>
          <w:i/>
          <w:iCs/>
          <w:lang w:val="en-GB"/>
        </w:rPr>
        <w:t>)</w:t>
      </w:r>
    </w:p>
    <w:p w14:paraId="420438B3" w14:textId="77777777" w:rsidR="00B816A2" w:rsidRPr="001B4308" w:rsidRDefault="00B816A2" w:rsidP="00F96090">
      <w:pPr>
        <w:spacing w:after="120" w:line="260" w:lineRule="exact"/>
        <w:jc w:val="center"/>
        <w:rPr>
          <w:rFonts w:ascii="Times New Roman" w:hAnsi="Times New Roman" w:cs="Times New Roman"/>
          <w:b/>
          <w:i/>
          <w:iCs/>
          <w:lang w:val="en-GB"/>
        </w:rPr>
      </w:pPr>
    </w:p>
    <w:p w14:paraId="55B81FA5" w14:textId="5BE61844" w:rsidR="00DA57B7" w:rsidRPr="001B4308" w:rsidRDefault="00B816A2" w:rsidP="00F96090">
      <w:pPr>
        <w:spacing w:after="120" w:line="260" w:lineRule="exact"/>
        <w:jc w:val="center"/>
        <w:rPr>
          <w:rFonts w:ascii="Times New Roman" w:hAnsi="Times New Roman" w:cs="Times New Roman"/>
          <w:b/>
          <w:bCs/>
          <w:lang w:val="en-GB"/>
        </w:rPr>
      </w:pPr>
      <w:r w:rsidRPr="001B4308">
        <w:rPr>
          <w:rFonts w:ascii="Times New Roman" w:hAnsi="Times New Roman" w:cs="Times New Roman"/>
          <w:b/>
          <w:bCs/>
          <w:lang w:val="en-GB"/>
        </w:rPr>
        <w:t>KENYA INFORMATION AND COMMUNICATION (BROADCASTING) REGULATIONS,</w:t>
      </w:r>
      <w:r w:rsidR="00C24076" w:rsidRPr="001B4308">
        <w:rPr>
          <w:rFonts w:ascii="Times New Roman" w:hAnsi="Times New Roman" w:cs="Times New Roman"/>
          <w:b/>
          <w:bCs/>
          <w:lang w:val="en-GB"/>
        </w:rPr>
        <w:t xml:space="preserve"> </w:t>
      </w:r>
      <w:r w:rsidR="00DA57B7" w:rsidRPr="001B4308">
        <w:rPr>
          <w:rFonts w:ascii="Times New Roman" w:hAnsi="Times New Roman" w:cs="Times New Roman"/>
          <w:b/>
          <w:bCs/>
          <w:lang w:val="en-GB"/>
        </w:rPr>
        <w:t>202</w:t>
      </w:r>
      <w:r w:rsidR="00FD7F0F">
        <w:rPr>
          <w:rFonts w:ascii="Times New Roman" w:hAnsi="Times New Roman" w:cs="Times New Roman"/>
          <w:b/>
          <w:bCs/>
          <w:lang w:val="en-GB"/>
        </w:rPr>
        <w:t>6</w:t>
      </w:r>
    </w:p>
    <w:p w14:paraId="6132A9F3" w14:textId="77777777" w:rsidR="00B816A2" w:rsidRPr="001B4308" w:rsidRDefault="00B816A2" w:rsidP="00F96090">
      <w:pPr>
        <w:spacing w:after="120" w:line="260" w:lineRule="exact"/>
        <w:jc w:val="center"/>
        <w:rPr>
          <w:rFonts w:ascii="Times New Roman" w:hAnsi="Times New Roman" w:cs="Times New Roman"/>
          <w:b/>
          <w:bCs/>
          <w:lang w:val="en-GB"/>
        </w:rPr>
      </w:pPr>
    </w:p>
    <w:p w14:paraId="6AA3367B" w14:textId="7CAB6EF6" w:rsidR="00DA57B7" w:rsidRPr="001B4308" w:rsidRDefault="00DA57B7" w:rsidP="00F96090">
      <w:pPr>
        <w:spacing w:after="120" w:line="260" w:lineRule="exact"/>
        <w:jc w:val="center"/>
        <w:rPr>
          <w:rFonts w:ascii="Times New Roman" w:hAnsi="Times New Roman" w:cs="Times New Roman"/>
          <w:b/>
          <w:bCs/>
          <w:lang w:val="en-GB"/>
        </w:rPr>
      </w:pPr>
      <w:r w:rsidRPr="001B4308">
        <w:rPr>
          <w:rFonts w:ascii="Times New Roman" w:hAnsi="Times New Roman" w:cs="Times New Roman"/>
          <w:b/>
          <w:bCs/>
          <w:lang w:val="en-GB"/>
        </w:rPr>
        <w:t>ARRANGEMENT OF R</w:t>
      </w:r>
      <w:r w:rsidR="00F40D5F" w:rsidRPr="001B4308">
        <w:rPr>
          <w:rFonts w:ascii="Times New Roman" w:hAnsi="Times New Roman" w:cs="Times New Roman"/>
          <w:b/>
          <w:bCs/>
          <w:lang w:val="en-GB"/>
        </w:rPr>
        <w:t>EGULATIONS</w:t>
      </w:r>
    </w:p>
    <w:p w14:paraId="1E22E97E" w14:textId="45E9300A" w:rsidR="00DA57B7" w:rsidRPr="001B4308" w:rsidRDefault="00DA57B7" w:rsidP="00F96090">
      <w:pPr>
        <w:spacing w:after="120" w:line="260" w:lineRule="exact"/>
        <w:rPr>
          <w:rFonts w:ascii="Times New Roman" w:hAnsi="Times New Roman" w:cs="Times New Roman"/>
          <w:i/>
          <w:iCs/>
          <w:lang w:val="en-GB"/>
        </w:rPr>
      </w:pPr>
      <w:r w:rsidRPr="001B4308">
        <w:rPr>
          <w:rFonts w:ascii="Times New Roman" w:hAnsi="Times New Roman" w:cs="Times New Roman"/>
          <w:i/>
          <w:iCs/>
          <w:lang w:val="en-GB"/>
        </w:rPr>
        <w:t>R</w:t>
      </w:r>
      <w:r w:rsidR="0084022A" w:rsidRPr="001B4308">
        <w:rPr>
          <w:rFonts w:ascii="Times New Roman" w:hAnsi="Times New Roman" w:cs="Times New Roman"/>
          <w:i/>
          <w:iCs/>
          <w:lang w:val="en-GB"/>
        </w:rPr>
        <w:t>egulation</w:t>
      </w:r>
      <w:r w:rsidRPr="001B4308">
        <w:rPr>
          <w:rFonts w:ascii="Times New Roman" w:hAnsi="Times New Roman" w:cs="Times New Roman"/>
          <w:i/>
          <w:iCs/>
          <w:lang w:val="en-GB"/>
        </w:rPr>
        <w:t>.</w:t>
      </w:r>
    </w:p>
    <w:p w14:paraId="1DE4DA42" w14:textId="6F95DBA8" w:rsidR="00A37067" w:rsidRPr="001B4308" w:rsidRDefault="00A37067" w:rsidP="00F96090">
      <w:pPr>
        <w:spacing w:after="120" w:line="260" w:lineRule="exact"/>
        <w:rPr>
          <w:rFonts w:ascii="Times New Roman" w:hAnsi="Times New Roman" w:cs="Times New Roman"/>
          <w:i/>
          <w:iCs/>
          <w:lang w:val="en-GB"/>
        </w:rPr>
      </w:pPr>
    </w:p>
    <w:p w14:paraId="6318B962" w14:textId="210A01D6" w:rsidR="00A37067" w:rsidRPr="001B4308" w:rsidRDefault="00A37067" w:rsidP="00F96090">
      <w:pPr>
        <w:spacing w:after="120" w:line="260" w:lineRule="exact"/>
        <w:jc w:val="center"/>
        <w:rPr>
          <w:rFonts w:ascii="Times New Roman" w:hAnsi="Times New Roman" w:cs="Times New Roman"/>
          <w:iCs/>
          <w:lang w:val="en-GB"/>
        </w:rPr>
      </w:pPr>
      <w:r w:rsidRPr="001B4308">
        <w:rPr>
          <w:rFonts w:ascii="Times New Roman" w:hAnsi="Times New Roman" w:cs="Times New Roman"/>
          <w:b/>
          <w:iCs/>
          <w:lang w:val="en-GB"/>
        </w:rPr>
        <w:t>PART I—PRELIMINARY</w:t>
      </w:r>
    </w:p>
    <w:p w14:paraId="6BE7BD3F" w14:textId="77777777" w:rsidR="00DA57B7" w:rsidRPr="001B4308" w:rsidRDefault="00DA57B7" w:rsidP="00F96090">
      <w:pPr>
        <w:spacing w:after="120" w:line="260" w:lineRule="exact"/>
        <w:rPr>
          <w:rFonts w:ascii="Times New Roman" w:hAnsi="Times New Roman" w:cs="Times New Roman"/>
          <w:lang w:val="en-GB"/>
        </w:rPr>
      </w:pPr>
      <w:r w:rsidRPr="001B4308">
        <w:rPr>
          <w:rFonts w:ascii="Times New Roman" w:hAnsi="Times New Roman" w:cs="Times New Roman"/>
          <w:lang w:val="en-GB"/>
        </w:rPr>
        <w:t>1—Citation</w:t>
      </w:r>
    </w:p>
    <w:p w14:paraId="34541718" w14:textId="77777777" w:rsidR="00DA57B7" w:rsidRPr="001B4308" w:rsidRDefault="00DA57B7" w:rsidP="00F96090">
      <w:pPr>
        <w:spacing w:after="120" w:line="260" w:lineRule="exact"/>
        <w:rPr>
          <w:rFonts w:ascii="Times New Roman" w:hAnsi="Times New Roman" w:cs="Times New Roman"/>
          <w:lang w:val="en-GB"/>
        </w:rPr>
      </w:pPr>
      <w:r w:rsidRPr="001B4308">
        <w:rPr>
          <w:rFonts w:ascii="Times New Roman" w:hAnsi="Times New Roman" w:cs="Times New Roman"/>
          <w:lang w:val="en-GB"/>
        </w:rPr>
        <w:t>2—Interpretation</w:t>
      </w:r>
    </w:p>
    <w:p w14:paraId="1906BB47" w14:textId="4C0AE4E0" w:rsidR="00DA57B7" w:rsidRPr="001B4308" w:rsidRDefault="00DA57B7" w:rsidP="00F96090">
      <w:pPr>
        <w:spacing w:after="120" w:line="260" w:lineRule="exact"/>
        <w:rPr>
          <w:rFonts w:ascii="Times New Roman" w:hAnsi="Times New Roman" w:cs="Times New Roman"/>
          <w:lang w:val="en-GB"/>
        </w:rPr>
      </w:pPr>
      <w:r w:rsidRPr="001B4308">
        <w:rPr>
          <w:rFonts w:ascii="Times New Roman" w:hAnsi="Times New Roman" w:cs="Times New Roman"/>
          <w:lang w:val="en-GB"/>
        </w:rPr>
        <w:t>3—</w:t>
      </w:r>
      <w:r w:rsidR="00A37067" w:rsidRPr="001B4308">
        <w:rPr>
          <w:rFonts w:ascii="Times New Roman" w:hAnsi="Times New Roman" w:cs="Times New Roman"/>
          <w:lang w:val="en-GB"/>
        </w:rPr>
        <w:t>Objects of the Regulations</w:t>
      </w:r>
    </w:p>
    <w:p w14:paraId="357339E4" w14:textId="4F5B4402" w:rsidR="00CB2911" w:rsidRPr="001B4308" w:rsidRDefault="00CB2911" w:rsidP="00F96090">
      <w:pPr>
        <w:spacing w:after="120" w:line="260" w:lineRule="exact"/>
        <w:rPr>
          <w:rFonts w:ascii="Times New Roman" w:hAnsi="Times New Roman" w:cs="Times New Roman"/>
          <w:lang w:val="en-GB"/>
        </w:rPr>
      </w:pPr>
    </w:p>
    <w:p w14:paraId="0353BF8E" w14:textId="26B8F69C" w:rsidR="00CB2911" w:rsidRPr="001B4308" w:rsidRDefault="00CB2911" w:rsidP="00B90D0A">
      <w:pPr>
        <w:spacing w:after="120" w:line="260" w:lineRule="exact"/>
        <w:jc w:val="center"/>
        <w:rPr>
          <w:rFonts w:ascii="Times New Roman" w:hAnsi="Times New Roman" w:cs="Times New Roman"/>
          <w:lang w:val="en-GB"/>
        </w:rPr>
      </w:pPr>
      <w:r w:rsidRPr="001B4308">
        <w:rPr>
          <w:rFonts w:ascii="Times New Roman" w:hAnsi="Times New Roman" w:cs="Times New Roman"/>
          <w:b/>
          <w:lang w:val="en-GB"/>
        </w:rPr>
        <w:t xml:space="preserve">PART II – </w:t>
      </w:r>
      <w:r w:rsidR="006A4B16" w:rsidRPr="001B4308">
        <w:rPr>
          <w:rFonts w:ascii="Times New Roman" w:hAnsi="Times New Roman" w:cs="Times New Roman"/>
          <w:b/>
          <w:lang w:val="en-GB"/>
        </w:rPr>
        <w:t>BROADCASTING SERVICE PROVIDERS</w:t>
      </w:r>
      <w:r w:rsidR="006A4B16" w:rsidRPr="001B4308" w:rsidDel="006A4B16">
        <w:rPr>
          <w:rFonts w:ascii="Times New Roman" w:hAnsi="Times New Roman" w:cs="Times New Roman"/>
          <w:b/>
          <w:lang w:val="en-GB"/>
        </w:rPr>
        <w:t xml:space="preserve"> </w:t>
      </w:r>
    </w:p>
    <w:p w14:paraId="0F8297D5" w14:textId="4F182BAE" w:rsidR="00DA57B7" w:rsidRPr="001B4308" w:rsidRDefault="00DE0B0D" w:rsidP="00F96090">
      <w:pPr>
        <w:spacing w:after="120" w:line="260" w:lineRule="exact"/>
        <w:rPr>
          <w:rFonts w:ascii="Times New Roman" w:hAnsi="Times New Roman" w:cs="Times New Roman"/>
          <w:lang w:val="en-GB"/>
        </w:rPr>
      </w:pPr>
      <w:r w:rsidRPr="001B4308">
        <w:rPr>
          <w:rFonts w:ascii="Times New Roman" w:hAnsi="Times New Roman" w:cs="Times New Roman"/>
          <w:lang w:val="en-GB"/>
        </w:rPr>
        <w:t>4</w:t>
      </w:r>
      <w:r w:rsidR="00DA57B7" w:rsidRPr="001B4308">
        <w:rPr>
          <w:rFonts w:ascii="Times New Roman" w:hAnsi="Times New Roman" w:cs="Times New Roman"/>
          <w:lang w:val="en-GB"/>
        </w:rPr>
        <w:t>—</w:t>
      </w:r>
      <w:r w:rsidR="00CB2911" w:rsidRPr="001B4308">
        <w:rPr>
          <w:rFonts w:ascii="Times New Roman" w:hAnsi="Times New Roman" w:cs="Times New Roman"/>
          <w:lang w:val="en-GB"/>
        </w:rPr>
        <w:t>General requirements.</w:t>
      </w:r>
    </w:p>
    <w:p w14:paraId="200785EC" w14:textId="48868476" w:rsidR="00DA57B7" w:rsidRPr="001B4308" w:rsidRDefault="00DE0B0D" w:rsidP="00F96090">
      <w:pPr>
        <w:spacing w:after="120" w:line="260" w:lineRule="exact"/>
        <w:rPr>
          <w:rFonts w:ascii="Times New Roman" w:hAnsi="Times New Roman" w:cs="Times New Roman"/>
          <w:lang w:val="en-GB"/>
        </w:rPr>
      </w:pPr>
      <w:r w:rsidRPr="001B4308">
        <w:rPr>
          <w:rFonts w:ascii="Times New Roman" w:hAnsi="Times New Roman" w:cs="Times New Roman"/>
          <w:lang w:val="en-GB"/>
        </w:rPr>
        <w:t>5</w:t>
      </w:r>
      <w:r w:rsidR="00DA57B7" w:rsidRPr="001B4308">
        <w:rPr>
          <w:rFonts w:ascii="Times New Roman" w:hAnsi="Times New Roman" w:cs="Times New Roman"/>
          <w:lang w:val="en-GB"/>
        </w:rPr>
        <w:t>—</w:t>
      </w:r>
      <w:r w:rsidR="00CB2911" w:rsidRPr="001B4308">
        <w:rPr>
          <w:rFonts w:ascii="Times New Roman" w:hAnsi="Times New Roman" w:cs="Times New Roman"/>
          <w:lang w:val="en-GB"/>
        </w:rPr>
        <w:t>Application for broadcasting services</w:t>
      </w:r>
    </w:p>
    <w:p w14:paraId="14052587" w14:textId="06C92B00" w:rsidR="00DA57B7" w:rsidRPr="001B4308" w:rsidRDefault="00B90D0A" w:rsidP="00F96090">
      <w:pPr>
        <w:spacing w:after="120" w:line="260" w:lineRule="exact"/>
        <w:rPr>
          <w:rFonts w:ascii="Times New Roman" w:hAnsi="Times New Roman" w:cs="Times New Roman"/>
          <w:lang w:val="en-GB"/>
        </w:rPr>
      </w:pPr>
      <w:r w:rsidRPr="001B4308">
        <w:rPr>
          <w:rFonts w:ascii="Times New Roman" w:hAnsi="Times New Roman" w:cs="Times New Roman"/>
          <w:lang w:val="en-GB"/>
        </w:rPr>
        <w:t>6</w:t>
      </w:r>
      <w:r w:rsidR="00DA57B7" w:rsidRPr="001B4308">
        <w:rPr>
          <w:rFonts w:ascii="Times New Roman" w:hAnsi="Times New Roman" w:cs="Times New Roman"/>
          <w:lang w:val="en-GB"/>
        </w:rPr>
        <w:t>—</w:t>
      </w:r>
      <w:r w:rsidR="00CB2911" w:rsidRPr="001B4308">
        <w:rPr>
          <w:rFonts w:ascii="Times New Roman" w:hAnsi="Times New Roman" w:cs="Times New Roman"/>
          <w:lang w:val="en-GB"/>
        </w:rPr>
        <w:t>Obligations of the broadcasters.</w:t>
      </w:r>
    </w:p>
    <w:p w14:paraId="247D59E7" w14:textId="3C8A6051" w:rsidR="00DA57B7" w:rsidRPr="001B4308" w:rsidRDefault="00B90D0A" w:rsidP="00F96090">
      <w:pPr>
        <w:spacing w:after="120" w:line="260" w:lineRule="exact"/>
        <w:rPr>
          <w:rFonts w:ascii="Times New Roman" w:hAnsi="Times New Roman" w:cs="Times New Roman"/>
          <w:lang w:val="en-GB"/>
        </w:rPr>
      </w:pPr>
      <w:r w:rsidRPr="001B4308">
        <w:rPr>
          <w:rFonts w:ascii="Times New Roman" w:hAnsi="Times New Roman" w:cs="Times New Roman"/>
          <w:lang w:val="en-GB"/>
        </w:rPr>
        <w:t>7</w:t>
      </w:r>
      <w:r w:rsidR="00DA57B7" w:rsidRPr="001B4308">
        <w:rPr>
          <w:rFonts w:ascii="Times New Roman" w:hAnsi="Times New Roman" w:cs="Times New Roman"/>
          <w:lang w:val="en-GB"/>
        </w:rPr>
        <w:t>—</w:t>
      </w:r>
      <w:r w:rsidR="00CB2911" w:rsidRPr="001B4308">
        <w:rPr>
          <w:rFonts w:ascii="Times New Roman" w:hAnsi="Times New Roman" w:cs="Times New Roman"/>
          <w:lang w:val="en-GB"/>
        </w:rPr>
        <w:t xml:space="preserve">Broadcasting licence fees. </w:t>
      </w:r>
    </w:p>
    <w:p w14:paraId="77EEACAF" w14:textId="6EA7E661" w:rsidR="00DA57B7" w:rsidRPr="001B4308" w:rsidRDefault="00B90D0A" w:rsidP="00F96090">
      <w:pPr>
        <w:spacing w:after="120" w:line="260" w:lineRule="exact"/>
        <w:rPr>
          <w:rFonts w:ascii="Times New Roman" w:hAnsi="Times New Roman" w:cs="Times New Roman"/>
          <w:lang w:val="en-GB"/>
        </w:rPr>
      </w:pPr>
      <w:r w:rsidRPr="001B4308">
        <w:rPr>
          <w:rFonts w:ascii="Times New Roman" w:hAnsi="Times New Roman" w:cs="Times New Roman"/>
          <w:lang w:val="en-GB"/>
        </w:rPr>
        <w:t>8</w:t>
      </w:r>
      <w:r w:rsidR="00DA57B7" w:rsidRPr="001B4308">
        <w:rPr>
          <w:rFonts w:ascii="Times New Roman" w:hAnsi="Times New Roman" w:cs="Times New Roman"/>
          <w:lang w:val="en-GB"/>
        </w:rPr>
        <w:t>—</w:t>
      </w:r>
      <w:r w:rsidR="00CB2911" w:rsidRPr="001B4308">
        <w:rPr>
          <w:rFonts w:ascii="Times New Roman" w:hAnsi="Times New Roman" w:cs="Times New Roman"/>
          <w:lang w:val="en-GB"/>
        </w:rPr>
        <w:t xml:space="preserve">Commencement of broadcasting service. </w:t>
      </w:r>
    </w:p>
    <w:p w14:paraId="1A63B781" w14:textId="387035EC" w:rsidR="00DA57B7" w:rsidRPr="001B4308" w:rsidRDefault="00B90D0A" w:rsidP="00F96090">
      <w:pPr>
        <w:spacing w:after="120" w:line="260" w:lineRule="exact"/>
        <w:rPr>
          <w:rFonts w:ascii="Times New Roman" w:hAnsi="Times New Roman" w:cs="Times New Roman"/>
          <w:lang w:val="en-GB"/>
        </w:rPr>
      </w:pPr>
      <w:r w:rsidRPr="001B4308">
        <w:rPr>
          <w:rFonts w:ascii="Times New Roman" w:hAnsi="Times New Roman" w:cs="Times New Roman"/>
          <w:lang w:val="en-GB"/>
        </w:rPr>
        <w:t>9</w:t>
      </w:r>
      <w:r w:rsidR="00DA57B7" w:rsidRPr="001B4308">
        <w:rPr>
          <w:rFonts w:ascii="Times New Roman" w:hAnsi="Times New Roman" w:cs="Times New Roman"/>
          <w:lang w:val="en-GB"/>
        </w:rPr>
        <w:t>—</w:t>
      </w:r>
      <w:r w:rsidR="00CB2911" w:rsidRPr="001B4308">
        <w:rPr>
          <w:rFonts w:ascii="Times New Roman" w:hAnsi="Times New Roman" w:cs="Times New Roman"/>
          <w:lang w:val="en-GB"/>
        </w:rPr>
        <w:t>Renewal of licences.</w:t>
      </w:r>
    </w:p>
    <w:p w14:paraId="7E838223" w14:textId="55E8F2A0" w:rsidR="00DA57B7" w:rsidRPr="001B4308" w:rsidRDefault="00DA57B7" w:rsidP="00F96090">
      <w:pPr>
        <w:spacing w:after="120" w:line="260" w:lineRule="exact"/>
        <w:rPr>
          <w:rFonts w:ascii="Times New Roman" w:hAnsi="Times New Roman" w:cs="Times New Roman"/>
          <w:lang w:val="en-GB"/>
        </w:rPr>
      </w:pPr>
      <w:r w:rsidRPr="001B4308">
        <w:rPr>
          <w:rFonts w:ascii="Times New Roman" w:hAnsi="Times New Roman" w:cs="Times New Roman"/>
          <w:lang w:val="en-GB"/>
        </w:rPr>
        <w:t>1</w:t>
      </w:r>
      <w:r w:rsidR="00B90D0A" w:rsidRPr="001B4308">
        <w:rPr>
          <w:rFonts w:ascii="Times New Roman" w:hAnsi="Times New Roman" w:cs="Times New Roman"/>
          <w:lang w:val="en-GB"/>
        </w:rPr>
        <w:t>0</w:t>
      </w:r>
      <w:r w:rsidRPr="001B4308">
        <w:rPr>
          <w:rFonts w:ascii="Times New Roman" w:hAnsi="Times New Roman" w:cs="Times New Roman"/>
          <w:lang w:val="en-GB"/>
        </w:rPr>
        <w:t>—</w:t>
      </w:r>
      <w:r w:rsidR="00CB2911" w:rsidRPr="001B4308">
        <w:rPr>
          <w:rFonts w:ascii="Times New Roman" w:hAnsi="Times New Roman" w:cs="Times New Roman"/>
          <w:lang w:val="en-GB"/>
        </w:rPr>
        <w:t>Ownership and control.</w:t>
      </w:r>
    </w:p>
    <w:p w14:paraId="0DE4FE28" w14:textId="77777777" w:rsidR="00B90D0A" w:rsidRPr="001B4308" w:rsidRDefault="00B90D0A" w:rsidP="00B90D0A">
      <w:pPr>
        <w:spacing w:after="120" w:line="260" w:lineRule="exact"/>
        <w:jc w:val="center"/>
        <w:rPr>
          <w:rFonts w:ascii="Times New Roman" w:hAnsi="Times New Roman" w:cs="Times New Roman"/>
          <w:b/>
          <w:lang w:val="en-GB"/>
        </w:rPr>
      </w:pPr>
    </w:p>
    <w:p w14:paraId="48D25889" w14:textId="5319552A" w:rsidR="00CB2911" w:rsidRPr="001B4308" w:rsidRDefault="00CB2911" w:rsidP="00B90D0A">
      <w:pPr>
        <w:spacing w:after="120" w:line="260" w:lineRule="exact"/>
        <w:jc w:val="center"/>
        <w:rPr>
          <w:rFonts w:ascii="Times New Roman" w:hAnsi="Times New Roman" w:cs="Times New Roman"/>
          <w:lang w:val="en-GB"/>
        </w:rPr>
      </w:pPr>
      <w:r w:rsidRPr="001B4308">
        <w:rPr>
          <w:rFonts w:ascii="Times New Roman" w:hAnsi="Times New Roman" w:cs="Times New Roman"/>
          <w:b/>
          <w:lang w:val="en-GB"/>
        </w:rPr>
        <w:t>PART III—BROADCASTING SERVICES</w:t>
      </w:r>
    </w:p>
    <w:p w14:paraId="0F904916" w14:textId="6D0CAC09" w:rsidR="00DA57B7" w:rsidRPr="001B4308" w:rsidRDefault="00DA57B7" w:rsidP="00F96090">
      <w:pPr>
        <w:spacing w:after="120" w:line="260" w:lineRule="exact"/>
        <w:rPr>
          <w:rFonts w:ascii="Times New Roman" w:hAnsi="Times New Roman" w:cs="Times New Roman"/>
          <w:lang w:val="en-GB"/>
        </w:rPr>
      </w:pPr>
      <w:r w:rsidRPr="001B4308">
        <w:rPr>
          <w:rFonts w:ascii="Times New Roman" w:hAnsi="Times New Roman" w:cs="Times New Roman"/>
          <w:lang w:val="en-GB"/>
        </w:rPr>
        <w:t>1</w:t>
      </w:r>
      <w:r w:rsidR="00B90D0A" w:rsidRPr="001B4308">
        <w:rPr>
          <w:rFonts w:ascii="Times New Roman" w:hAnsi="Times New Roman" w:cs="Times New Roman"/>
          <w:lang w:val="en-GB"/>
        </w:rPr>
        <w:t>1</w:t>
      </w:r>
      <w:r w:rsidRPr="001B4308">
        <w:rPr>
          <w:rFonts w:ascii="Times New Roman" w:hAnsi="Times New Roman" w:cs="Times New Roman"/>
          <w:lang w:val="en-GB"/>
        </w:rPr>
        <w:t>—</w:t>
      </w:r>
      <w:r w:rsidR="00CB2911" w:rsidRPr="001B4308">
        <w:rPr>
          <w:rFonts w:ascii="Times New Roman" w:hAnsi="Times New Roman" w:cs="Times New Roman"/>
          <w:lang w:val="en-GB"/>
        </w:rPr>
        <w:t>Public broadcasting service.</w:t>
      </w:r>
    </w:p>
    <w:p w14:paraId="2D5080CC" w14:textId="5CF3664A" w:rsidR="00DA57B7" w:rsidRPr="001B4308" w:rsidRDefault="00DA57B7" w:rsidP="00F96090">
      <w:pPr>
        <w:spacing w:after="120" w:line="260" w:lineRule="exact"/>
        <w:rPr>
          <w:rFonts w:ascii="Times New Roman" w:hAnsi="Times New Roman" w:cs="Times New Roman"/>
          <w:lang w:val="en-GB"/>
        </w:rPr>
      </w:pPr>
      <w:r w:rsidRPr="001B4308">
        <w:rPr>
          <w:rFonts w:ascii="Times New Roman" w:hAnsi="Times New Roman" w:cs="Times New Roman"/>
          <w:lang w:val="en-GB"/>
        </w:rPr>
        <w:t>1</w:t>
      </w:r>
      <w:r w:rsidR="00B90D0A" w:rsidRPr="001B4308">
        <w:rPr>
          <w:rFonts w:ascii="Times New Roman" w:hAnsi="Times New Roman" w:cs="Times New Roman"/>
          <w:lang w:val="en-GB"/>
        </w:rPr>
        <w:t>2</w:t>
      </w:r>
      <w:r w:rsidRPr="001B4308">
        <w:rPr>
          <w:rFonts w:ascii="Times New Roman" w:hAnsi="Times New Roman" w:cs="Times New Roman"/>
          <w:lang w:val="en-GB"/>
        </w:rPr>
        <w:t>—</w:t>
      </w:r>
      <w:r w:rsidR="00CB2911" w:rsidRPr="001B4308">
        <w:rPr>
          <w:rFonts w:ascii="Times New Roman" w:hAnsi="Times New Roman" w:cs="Times New Roman"/>
          <w:lang w:val="en-GB"/>
        </w:rPr>
        <w:t>Free-to-air commercial broadcasting service.</w:t>
      </w:r>
    </w:p>
    <w:p w14:paraId="0469E79B" w14:textId="4C5EBD47" w:rsidR="00DA57B7" w:rsidRPr="001B4308" w:rsidRDefault="00DA57B7" w:rsidP="00F96090">
      <w:pPr>
        <w:spacing w:after="120" w:line="260" w:lineRule="exact"/>
        <w:rPr>
          <w:rFonts w:ascii="Times New Roman" w:hAnsi="Times New Roman" w:cs="Times New Roman"/>
          <w:lang w:val="en-GB"/>
        </w:rPr>
      </w:pPr>
      <w:r w:rsidRPr="001B4308">
        <w:rPr>
          <w:rFonts w:ascii="Times New Roman" w:hAnsi="Times New Roman" w:cs="Times New Roman"/>
          <w:lang w:val="en-GB"/>
        </w:rPr>
        <w:t>1</w:t>
      </w:r>
      <w:r w:rsidR="00B90D0A" w:rsidRPr="001B4308">
        <w:rPr>
          <w:rFonts w:ascii="Times New Roman" w:hAnsi="Times New Roman" w:cs="Times New Roman"/>
          <w:lang w:val="en-GB"/>
        </w:rPr>
        <w:t>3</w:t>
      </w:r>
      <w:r w:rsidRPr="001B4308">
        <w:rPr>
          <w:rFonts w:ascii="Times New Roman" w:hAnsi="Times New Roman" w:cs="Times New Roman"/>
          <w:lang w:val="en-GB"/>
        </w:rPr>
        <w:t>—</w:t>
      </w:r>
      <w:r w:rsidR="00CB2911" w:rsidRPr="001B4308">
        <w:rPr>
          <w:rFonts w:ascii="Times New Roman" w:hAnsi="Times New Roman" w:cs="Times New Roman"/>
          <w:lang w:val="en-GB"/>
        </w:rPr>
        <w:t>Community broadcasting services.</w:t>
      </w:r>
    </w:p>
    <w:p w14:paraId="6DE6E273" w14:textId="32283337" w:rsidR="00DA57B7" w:rsidRPr="001B4308" w:rsidRDefault="00DA57B7" w:rsidP="00F96090">
      <w:pPr>
        <w:spacing w:after="120" w:line="260" w:lineRule="exact"/>
        <w:ind w:left="426" w:hanging="426"/>
        <w:rPr>
          <w:rFonts w:ascii="Times New Roman" w:hAnsi="Times New Roman" w:cs="Times New Roman"/>
          <w:lang w:val="en-GB"/>
        </w:rPr>
      </w:pPr>
      <w:r w:rsidRPr="001B4308">
        <w:rPr>
          <w:rFonts w:ascii="Times New Roman" w:hAnsi="Times New Roman" w:cs="Times New Roman"/>
          <w:lang w:val="en-GB"/>
        </w:rPr>
        <w:t>1</w:t>
      </w:r>
      <w:r w:rsidR="00B90D0A" w:rsidRPr="001B4308">
        <w:rPr>
          <w:rFonts w:ascii="Times New Roman" w:hAnsi="Times New Roman" w:cs="Times New Roman"/>
          <w:lang w:val="en-GB"/>
        </w:rPr>
        <w:t>4</w:t>
      </w:r>
      <w:r w:rsidRPr="001B4308">
        <w:rPr>
          <w:rFonts w:ascii="Times New Roman" w:hAnsi="Times New Roman" w:cs="Times New Roman"/>
          <w:lang w:val="en-GB"/>
        </w:rPr>
        <w:t>—</w:t>
      </w:r>
      <w:r w:rsidR="00D12ED0" w:rsidRPr="001B4308">
        <w:rPr>
          <w:rFonts w:ascii="Times New Roman" w:hAnsi="Times New Roman" w:cs="Times New Roman"/>
          <w:lang w:val="en-GB"/>
        </w:rPr>
        <w:t xml:space="preserve">Subscription management services and subscription broadcasting services </w:t>
      </w:r>
      <w:r w:rsidR="00CB2911" w:rsidRPr="001B4308">
        <w:rPr>
          <w:rFonts w:ascii="Times New Roman" w:hAnsi="Times New Roman" w:cs="Times New Roman"/>
          <w:lang w:val="en-GB"/>
        </w:rPr>
        <w:t>.</w:t>
      </w:r>
    </w:p>
    <w:p w14:paraId="2461D6DD" w14:textId="3062655C" w:rsidR="00CB2911" w:rsidRPr="001B4308" w:rsidRDefault="00CB2911" w:rsidP="00F96090">
      <w:pPr>
        <w:spacing w:after="120" w:line="260" w:lineRule="exact"/>
        <w:rPr>
          <w:rFonts w:ascii="Times New Roman" w:hAnsi="Times New Roman" w:cs="Times New Roman"/>
          <w:lang w:val="en-GB"/>
        </w:rPr>
      </w:pPr>
      <w:r w:rsidRPr="001B4308">
        <w:rPr>
          <w:rFonts w:ascii="Times New Roman" w:hAnsi="Times New Roman" w:cs="Times New Roman"/>
          <w:lang w:val="en-GB"/>
        </w:rPr>
        <w:lastRenderedPageBreak/>
        <w:t>1</w:t>
      </w:r>
      <w:r w:rsidR="00B90D0A" w:rsidRPr="001B4308">
        <w:rPr>
          <w:rFonts w:ascii="Times New Roman" w:hAnsi="Times New Roman" w:cs="Times New Roman"/>
          <w:lang w:val="en-GB"/>
        </w:rPr>
        <w:t>5</w:t>
      </w:r>
      <w:r w:rsidRPr="001B4308">
        <w:rPr>
          <w:rFonts w:ascii="Times New Roman" w:hAnsi="Times New Roman" w:cs="Times New Roman"/>
          <w:lang w:val="en-GB"/>
        </w:rPr>
        <w:t>—Landing rights authorization.</w:t>
      </w:r>
    </w:p>
    <w:p w14:paraId="499E99D6" w14:textId="60111654" w:rsidR="00CB2911" w:rsidRPr="001B4308" w:rsidRDefault="00DE0B0D" w:rsidP="00F96090">
      <w:pPr>
        <w:spacing w:after="120" w:line="260" w:lineRule="exact"/>
        <w:ind w:left="426" w:hanging="426"/>
        <w:rPr>
          <w:rFonts w:ascii="Times New Roman" w:hAnsi="Times New Roman" w:cs="Times New Roman"/>
          <w:lang w:val="en-GB"/>
        </w:rPr>
      </w:pPr>
      <w:r w:rsidRPr="001B4308">
        <w:rPr>
          <w:rFonts w:ascii="Times New Roman" w:hAnsi="Times New Roman" w:cs="Times New Roman"/>
          <w:lang w:val="en-GB"/>
        </w:rPr>
        <w:t>1</w:t>
      </w:r>
      <w:r w:rsidR="00B90D0A" w:rsidRPr="001B4308">
        <w:rPr>
          <w:rFonts w:ascii="Times New Roman" w:hAnsi="Times New Roman" w:cs="Times New Roman"/>
          <w:lang w:val="en-GB"/>
        </w:rPr>
        <w:t>6</w:t>
      </w:r>
      <w:r w:rsidR="00CB2911" w:rsidRPr="001B4308">
        <w:rPr>
          <w:rFonts w:ascii="Times New Roman" w:hAnsi="Times New Roman" w:cs="Times New Roman"/>
          <w:lang w:val="en-GB"/>
        </w:rPr>
        <w:t>—Obligations for subscription broadcasting services licensees and subscription management services.</w:t>
      </w:r>
    </w:p>
    <w:p w14:paraId="12BF5302" w14:textId="5C5A6653" w:rsidR="00CB2911" w:rsidRPr="001B4308" w:rsidRDefault="00B90D0A" w:rsidP="00F96090">
      <w:pPr>
        <w:spacing w:after="120" w:line="260" w:lineRule="exact"/>
        <w:rPr>
          <w:rFonts w:ascii="Times New Roman" w:hAnsi="Times New Roman" w:cs="Times New Roman"/>
          <w:lang w:val="en-GB"/>
        </w:rPr>
      </w:pPr>
      <w:r w:rsidRPr="001B4308">
        <w:rPr>
          <w:rFonts w:ascii="Times New Roman" w:hAnsi="Times New Roman" w:cs="Times New Roman"/>
          <w:lang w:val="en-GB"/>
        </w:rPr>
        <w:t>17</w:t>
      </w:r>
      <w:r w:rsidR="00CB2911" w:rsidRPr="001B4308">
        <w:rPr>
          <w:rFonts w:ascii="Times New Roman" w:hAnsi="Times New Roman" w:cs="Times New Roman"/>
          <w:lang w:val="en-GB"/>
        </w:rPr>
        <w:t>—Terrestrial digital broadcasting signal distribution services.</w:t>
      </w:r>
    </w:p>
    <w:p w14:paraId="0249FC4B" w14:textId="7DCFC9B7" w:rsidR="00CB2911" w:rsidRPr="001B4308" w:rsidRDefault="00B90D0A" w:rsidP="00F96090">
      <w:pPr>
        <w:spacing w:after="120" w:line="260" w:lineRule="exact"/>
        <w:rPr>
          <w:rFonts w:ascii="Times New Roman" w:hAnsi="Times New Roman" w:cs="Times New Roman"/>
          <w:lang w:val="en-GB"/>
        </w:rPr>
      </w:pPr>
      <w:r w:rsidRPr="001B4308">
        <w:rPr>
          <w:rFonts w:ascii="Times New Roman" w:hAnsi="Times New Roman" w:cs="Times New Roman"/>
          <w:lang w:val="en-GB"/>
        </w:rPr>
        <w:t>18</w:t>
      </w:r>
      <w:r w:rsidR="00CB2911" w:rsidRPr="001B4308">
        <w:rPr>
          <w:rFonts w:ascii="Times New Roman" w:hAnsi="Times New Roman" w:cs="Times New Roman"/>
          <w:lang w:val="en-GB"/>
        </w:rPr>
        <w:t>—Digital broadcasting.</w:t>
      </w:r>
    </w:p>
    <w:p w14:paraId="7D366643" w14:textId="4038E887" w:rsidR="00CB2911" w:rsidRPr="001B4308" w:rsidRDefault="00B90D0A" w:rsidP="00F96090">
      <w:pPr>
        <w:spacing w:after="120" w:line="260" w:lineRule="exact"/>
        <w:rPr>
          <w:rFonts w:ascii="Times New Roman" w:hAnsi="Times New Roman" w:cs="Times New Roman"/>
          <w:lang w:val="en-GB"/>
        </w:rPr>
      </w:pPr>
      <w:r w:rsidRPr="001B4308">
        <w:rPr>
          <w:rFonts w:ascii="Times New Roman" w:hAnsi="Times New Roman" w:cs="Times New Roman"/>
          <w:lang w:val="en-GB"/>
        </w:rPr>
        <w:t>19</w:t>
      </w:r>
      <w:r w:rsidR="00CB2911" w:rsidRPr="001B4308">
        <w:rPr>
          <w:rFonts w:ascii="Times New Roman" w:hAnsi="Times New Roman" w:cs="Times New Roman"/>
          <w:lang w:val="en-GB"/>
        </w:rPr>
        <w:t xml:space="preserve">—Cessation of transmission on digital platform. </w:t>
      </w:r>
    </w:p>
    <w:p w14:paraId="1B332555" w14:textId="65694F8F" w:rsidR="00CB2911" w:rsidRPr="001B4308" w:rsidRDefault="00CB2911" w:rsidP="00F96090">
      <w:pPr>
        <w:spacing w:after="120" w:line="260" w:lineRule="exact"/>
        <w:rPr>
          <w:rFonts w:ascii="Times New Roman" w:hAnsi="Times New Roman" w:cs="Times New Roman"/>
          <w:lang w:val="en-GB"/>
        </w:rPr>
      </w:pPr>
      <w:r w:rsidRPr="001B4308">
        <w:rPr>
          <w:rFonts w:ascii="Times New Roman" w:hAnsi="Times New Roman" w:cs="Times New Roman"/>
          <w:lang w:val="en-GB"/>
        </w:rPr>
        <w:t>2</w:t>
      </w:r>
      <w:r w:rsidR="00B90D0A" w:rsidRPr="001B4308">
        <w:rPr>
          <w:rFonts w:ascii="Times New Roman" w:hAnsi="Times New Roman" w:cs="Times New Roman"/>
          <w:lang w:val="en-GB"/>
        </w:rPr>
        <w:t>0</w:t>
      </w:r>
      <w:r w:rsidRPr="001B4308">
        <w:rPr>
          <w:rFonts w:ascii="Times New Roman" w:hAnsi="Times New Roman" w:cs="Times New Roman"/>
          <w:lang w:val="en-GB"/>
        </w:rPr>
        <w:t>—Quality of service requirements.</w:t>
      </w:r>
    </w:p>
    <w:p w14:paraId="050D6586" w14:textId="5F9AACFD" w:rsidR="00CB2911" w:rsidRPr="001B4308" w:rsidRDefault="00CB2911" w:rsidP="00F96090">
      <w:pPr>
        <w:spacing w:after="120" w:line="260" w:lineRule="exact"/>
        <w:rPr>
          <w:rFonts w:ascii="Times New Roman" w:hAnsi="Times New Roman" w:cs="Times New Roman"/>
          <w:lang w:val="en-GB"/>
        </w:rPr>
      </w:pPr>
      <w:r w:rsidRPr="001B4308">
        <w:rPr>
          <w:rFonts w:ascii="Times New Roman" w:hAnsi="Times New Roman" w:cs="Times New Roman"/>
          <w:lang w:val="en-GB"/>
        </w:rPr>
        <w:t>2</w:t>
      </w:r>
      <w:r w:rsidR="00B90D0A" w:rsidRPr="001B4308">
        <w:rPr>
          <w:rFonts w:ascii="Times New Roman" w:hAnsi="Times New Roman" w:cs="Times New Roman"/>
          <w:lang w:val="en-GB"/>
        </w:rPr>
        <w:t>1</w:t>
      </w:r>
      <w:r w:rsidRPr="001B4308">
        <w:rPr>
          <w:rFonts w:ascii="Times New Roman" w:hAnsi="Times New Roman" w:cs="Times New Roman"/>
          <w:lang w:val="en-GB"/>
        </w:rPr>
        <w:t>—Service level agreements.</w:t>
      </w:r>
    </w:p>
    <w:p w14:paraId="0A67F94E" w14:textId="1EDEED8C" w:rsidR="00CB2911" w:rsidRPr="001B4308" w:rsidRDefault="00CB2911" w:rsidP="00F96090">
      <w:pPr>
        <w:spacing w:after="120" w:line="260" w:lineRule="exact"/>
        <w:rPr>
          <w:rFonts w:ascii="Times New Roman" w:hAnsi="Times New Roman" w:cs="Times New Roman"/>
          <w:lang w:val="en-GB"/>
        </w:rPr>
      </w:pPr>
      <w:r w:rsidRPr="001B4308">
        <w:rPr>
          <w:rFonts w:ascii="Times New Roman" w:hAnsi="Times New Roman" w:cs="Times New Roman"/>
          <w:lang w:val="en-GB"/>
        </w:rPr>
        <w:t>2</w:t>
      </w:r>
      <w:r w:rsidR="00B90D0A" w:rsidRPr="001B4308">
        <w:rPr>
          <w:rFonts w:ascii="Times New Roman" w:hAnsi="Times New Roman" w:cs="Times New Roman"/>
          <w:lang w:val="en-GB"/>
        </w:rPr>
        <w:t>2</w:t>
      </w:r>
      <w:r w:rsidRPr="001B4308">
        <w:rPr>
          <w:rFonts w:ascii="Times New Roman" w:hAnsi="Times New Roman" w:cs="Times New Roman"/>
          <w:lang w:val="en-GB"/>
        </w:rPr>
        <w:t>—Supply of digital broadcasting receivers.</w:t>
      </w:r>
    </w:p>
    <w:p w14:paraId="0E975B19" w14:textId="6783D94E" w:rsidR="00D86666" w:rsidRPr="001B4308" w:rsidRDefault="00D86666" w:rsidP="00F96090">
      <w:pPr>
        <w:spacing w:after="120" w:line="260" w:lineRule="exact"/>
        <w:rPr>
          <w:rFonts w:ascii="Times New Roman" w:hAnsi="Times New Roman" w:cs="Times New Roman"/>
          <w:lang w:val="en-GB"/>
        </w:rPr>
      </w:pPr>
    </w:p>
    <w:p w14:paraId="61B6FCF7" w14:textId="34A5F318" w:rsidR="00D86666" w:rsidRPr="001B4308" w:rsidRDefault="00D86666" w:rsidP="00B90D0A">
      <w:pPr>
        <w:spacing w:after="120" w:line="260" w:lineRule="exact"/>
        <w:jc w:val="center"/>
        <w:rPr>
          <w:rFonts w:ascii="Times New Roman" w:hAnsi="Times New Roman" w:cs="Times New Roman"/>
          <w:b/>
          <w:lang w:val="en-GB"/>
        </w:rPr>
      </w:pPr>
      <w:r w:rsidRPr="001B4308">
        <w:rPr>
          <w:rFonts w:ascii="Times New Roman" w:hAnsi="Times New Roman" w:cs="Times New Roman"/>
          <w:b/>
          <w:lang w:val="en-GB"/>
        </w:rPr>
        <w:t>PART V—COMPLAINTS HANDLING PROCEDURE</w:t>
      </w:r>
    </w:p>
    <w:p w14:paraId="43161550" w14:textId="2013AA4B" w:rsidR="00CB2911" w:rsidRPr="001B4308" w:rsidRDefault="00B90D0A" w:rsidP="00F96090">
      <w:pPr>
        <w:spacing w:after="120" w:line="260" w:lineRule="exact"/>
        <w:rPr>
          <w:rFonts w:ascii="Times New Roman" w:hAnsi="Times New Roman" w:cs="Times New Roman"/>
          <w:lang w:val="en-GB"/>
        </w:rPr>
      </w:pPr>
      <w:r w:rsidRPr="001B4308">
        <w:rPr>
          <w:rFonts w:ascii="Times New Roman" w:hAnsi="Times New Roman" w:cs="Times New Roman"/>
          <w:lang w:val="en-GB"/>
        </w:rPr>
        <w:t>23</w:t>
      </w:r>
      <w:r w:rsidR="00CB2911" w:rsidRPr="001B4308">
        <w:rPr>
          <w:rFonts w:ascii="Times New Roman" w:hAnsi="Times New Roman" w:cs="Times New Roman"/>
          <w:lang w:val="en-GB"/>
        </w:rPr>
        <w:t>—</w:t>
      </w:r>
      <w:r w:rsidR="00D86666" w:rsidRPr="001B4308">
        <w:rPr>
          <w:rFonts w:ascii="Times New Roman" w:hAnsi="Times New Roman" w:cs="Times New Roman"/>
          <w:lang w:val="en-GB"/>
        </w:rPr>
        <w:t>Complaints handling procedure.</w:t>
      </w:r>
    </w:p>
    <w:p w14:paraId="02019C78" w14:textId="0A3D55B9" w:rsidR="00CB2911" w:rsidRPr="001B4308" w:rsidRDefault="00B90D0A" w:rsidP="00F96090">
      <w:pPr>
        <w:spacing w:after="120" w:line="260" w:lineRule="exact"/>
        <w:rPr>
          <w:rFonts w:ascii="Times New Roman" w:hAnsi="Times New Roman" w:cs="Times New Roman"/>
          <w:lang w:val="en-GB"/>
        </w:rPr>
      </w:pPr>
      <w:r w:rsidRPr="001B4308">
        <w:rPr>
          <w:rFonts w:ascii="Times New Roman" w:hAnsi="Times New Roman" w:cs="Times New Roman"/>
          <w:lang w:val="en-GB"/>
        </w:rPr>
        <w:t>24</w:t>
      </w:r>
      <w:r w:rsidR="00CB2911" w:rsidRPr="001B4308">
        <w:rPr>
          <w:rFonts w:ascii="Times New Roman" w:hAnsi="Times New Roman" w:cs="Times New Roman"/>
          <w:lang w:val="en-GB"/>
        </w:rPr>
        <w:t>—</w:t>
      </w:r>
      <w:r w:rsidR="00D86666" w:rsidRPr="001B4308">
        <w:rPr>
          <w:rFonts w:ascii="Times New Roman" w:hAnsi="Times New Roman" w:cs="Times New Roman"/>
          <w:lang w:val="en-GB"/>
        </w:rPr>
        <w:t>Obligations of licensees.</w:t>
      </w:r>
    </w:p>
    <w:p w14:paraId="14967CBF" w14:textId="16A69BA2" w:rsidR="00CB2911" w:rsidRPr="001B4308" w:rsidRDefault="00B90D0A" w:rsidP="00F96090">
      <w:pPr>
        <w:spacing w:after="120" w:line="260" w:lineRule="exact"/>
        <w:rPr>
          <w:rFonts w:ascii="Times New Roman" w:hAnsi="Times New Roman" w:cs="Times New Roman"/>
          <w:lang w:val="en-GB"/>
        </w:rPr>
      </w:pPr>
      <w:r w:rsidRPr="001B4308">
        <w:rPr>
          <w:rFonts w:ascii="Times New Roman" w:hAnsi="Times New Roman" w:cs="Times New Roman"/>
          <w:lang w:val="en-GB"/>
        </w:rPr>
        <w:t>25</w:t>
      </w:r>
      <w:r w:rsidR="00CB2911" w:rsidRPr="001B4308">
        <w:rPr>
          <w:rFonts w:ascii="Times New Roman" w:hAnsi="Times New Roman" w:cs="Times New Roman"/>
          <w:lang w:val="en-GB"/>
        </w:rPr>
        <w:t>—</w:t>
      </w:r>
      <w:r w:rsidR="00D86666" w:rsidRPr="001B4308">
        <w:rPr>
          <w:rFonts w:ascii="Times New Roman" w:hAnsi="Times New Roman" w:cs="Times New Roman"/>
          <w:lang w:val="en-GB"/>
        </w:rPr>
        <w:t>Approval of Complaints Handling Procedure.</w:t>
      </w:r>
    </w:p>
    <w:p w14:paraId="05B15CCB" w14:textId="1D02FC87" w:rsidR="00CB2911" w:rsidRPr="001B4308" w:rsidRDefault="00B90D0A" w:rsidP="00F96090">
      <w:pPr>
        <w:spacing w:after="120" w:line="260" w:lineRule="exact"/>
        <w:rPr>
          <w:rFonts w:ascii="Times New Roman" w:hAnsi="Times New Roman" w:cs="Times New Roman"/>
          <w:lang w:val="en-GB"/>
        </w:rPr>
      </w:pPr>
      <w:r w:rsidRPr="001B4308">
        <w:rPr>
          <w:rFonts w:ascii="Times New Roman" w:hAnsi="Times New Roman" w:cs="Times New Roman"/>
          <w:lang w:val="en-GB"/>
        </w:rPr>
        <w:t>26</w:t>
      </w:r>
      <w:r w:rsidR="00CB2911" w:rsidRPr="001B4308">
        <w:rPr>
          <w:rFonts w:ascii="Times New Roman" w:hAnsi="Times New Roman" w:cs="Times New Roman"/>
          <w:lang w:val="en-GB"/>
        </w:rPr>
        <w:t>—</w:t>
      </w:r>
      <w:r w:rsidR="00D86666" w:rsidRPr="001B4308">
        <w:rPr>
          <w:rFonts w:ascii="Times New Roman" w:hAnsi="Times New Roman" w:cs="Times New Roman"/>
          <w:lang w:val="en-GB"/>
        </w:rPr>
        <w:t>Escalating Complaints to the Authority.</w:t>
      </w:r>
    </w:p>
    <w:p w14:paraId="2C7C1BC4" w14:textId="0BE49122" w:rsidR="00D86666" w:rsidRPr="001B4308" w:rsidRDefault="00D86666" w:rsidP="00F96090">
      <w:pPr>
        <w:spacing w:after="120" w:line="260" w:lineRule="exact"/>
        <w:rPr>
          <w:rFonts w:ascii="Times New Roman" w:hAnsi="Times New Roman" w:cs="Times New Roman"/>
          <w:lang w:val="en-GB"/>
        </w:rPr>
      </w:pPr>
    </w:p>
    <w:p w14:paraId="2D8F5BF8" w14:textId="2D78B798" w:rsidR="00D86666" w:rsidRPr="001B4308" w:rsidRDefault="00D86666" w:rsidP="00B90D0A">
      <w:pPr>
        <w:spacing w:after="120" w:line="260" w:lineRule="exact"/>
        <w:jc w:val="center"/>
        <w:rPr>
          <w:rFonts w:ascii="Times New Roman" w:hAnsi="Times New Roman" w:cs="Times New Roman"/>
          <w:b/>
          <w:lang w:val="en-GB"/>
        </w:rPr>
      </w:pPr>
      <w:r w:rsidRPr="001B4308">
        <w:rPr>
          <w:rFonts w:ascii="Times New Roman" w:hAnsi="Times New Roman" w:cs="Times New Roman"/>
          <w:b/>
          <w:lang w:val="en-GB"/>
        </w:rPr>
        <w:t>PART VI—GENERAL PROVISIONS</w:t>
      </w:r>
    </w:p>
    <w:p w14:paraId="219B5B9B" w14:textId="06F7A23B" w:rsidR="00CB2911" w:rsidRPr="001B4308" w:rsidRDefault="00B90D0A" w:rsidP="00F96090">
      <w:pPr>
        <w:spacing w:after="120" w:line="260" w:lineRule="exact"/>
        <w:rPr>
          <w:rFonts w:ascii="Times New Roman" w:hAnsi="Times New Roman" w:cs="Times New Roman"/>
          <w:lang w:val="en-GB"/>
        </w:rPr>
      </w:pPr>
      <w:r w:rsidRPr="001B4308">
        <w:rPr>
          <w:rFonts w:ascii="Times New Roman" w:hAnsi="Times New Roman" w:cs="Times New Roman"/>
          <w:lang w:val="en-GB"/>
        </w:rPr>
        <w:t>27</w:t>
      </w:r>
      <w:r w:rsidR="00CB2911" w:rsidRPr="001B4308">
        <w:rPr>
          <w:rFonts w:ascii="Times New Roman" w:hAnsi="Times New Roman" w:cs="Times New Roman"/>
          <w:lang w:val="en-GB"/>
        </w:rPr>
        <w:t>—</w:t>
      </w:r>
      <w:r w:rsidR="00D86666" w:rsidRPr="001B4308">
        <w:rPr>
          <w:rFonts w:ascii="Times New Roman" w:hAnsi="Times New Roman" w:cs="Times New Roman"/>
          <w:lang w:val="en-GB"/>
        </w:rPr>
        <w:t>Public emergencies.</w:t>
      </w:r>
    </w:p>
    <w:p w14:paraId="055BAD63" w14:textId="5B6F2F2C" w:rsidR="00CB2911" w:rsidRPr="001B4308" w:rsidRDefault="00B90D0A" w:rsidP="00F96090">
      <w:pPr>
        <w:spacing w:after="120" w:line="260" w:lineRule="exact"/>
        <w:rPr>
          <w:rFonts w:ascii="Times New Roman" w:hAnsi="Times New Roman" w:cs="Times New Roman"/>
          <w:lang w:val="en-GB"/>
        </w:rPr>
      </w:pPr>
      <w:r w:rsidRPr="001B4308">
        <w:rPr>
          <w:rFonts w:ascii="Times New Roman" w:hAnsi="Times New Roman" w:cs="Times New Roman"/>
          <w:lang w:val="en-GB"/>
        </w:rPr>
        <w:t>28</w:t>
      </w:r>
      <w:r w:rsidR="00CB2911" w:rsidRPr="001B4308">
        <w:rPr>
          <w:rFonts w:ascii="Times New Roman" w:hAnsi="Times New Roman" w:cs="Times New Roman"/>
          <w:lang w:val="en-GB"/>
        </w:rPr>
        <w:t>—</w:t>
      </w:r>
      <w:r w:rsidR="00D86666" w:rsidRPr="001B4308">
        <w:rPr>
          <w:rFonts w:ascii="Times New Roman" w:hAnsi="Times New Roman" w:cs="Times New Roman"/>
          <w:lang w:val="en-GB"/>
        </w:rPr>
        <w:t>Offences and penalties.</w:t>
      </w:r>
    </w:p>
    <w:p w14:paraId="70F28CBE" w14:textId="552D7911" w:rsidR="00CB2911" w:rsidRDefault="00FD7F0F" w:rsidP="00F96090">
      <w:pPr>
        <w:spacing w:after="120" w:line="260" w:lineRule="exact"/>
        <w:rPr>
          <w:rFonts w:ascii="Times New Roman" w:hAnsi="Times New Roman" w:cs="Times New Roman"/>
          <w:lang w:val="en-GB"/>
        </w:rPr>
      </w:pPr>
      <w:r>
        <w:rPr>
          <w:rFonts w:ascii="Times New Roman" w:hAnsi="Times New Roman" w:cs="Times New Roman"/>
          <w:lang w:val="en-GB"/>
        </w:rPr>
        <w:t>29</w:t>
      </w:r>
      <w:r w:rsidR="00CB2911" w:rsidRPr="001B4308">
        <w:rPr>
          <w:rFonts w:ascii="Times New Roman" w:hAnsi="Times New Roman" w:cs="Times New Roman"/>
          <w:lang w:val="en-GB"/>
        </w:rPr>
        <w:t>—</w:t>
      </w:r>
      <w:r w:rsidR="00D86666" w:rsidRPr="001B4308">
        <w:rPr>
          <w:rFonts w:ascii="Times New Roman" w:hAnsi="Times New Roman" w:cs="Times New Roman"/>
          <w:lang w:val="en-GB"/>
        </w:rPr>
        <w:t>Revocation.</w:t>
      </w:r>
    </w:p>
    <w:p w14:paraId="60BF8377" w14:textId="1DCACEBD" w:rsidR="00FD7F0F" w:rsidRPr="001B4308" w:rsidRDefault="00FD7F0F" w:rsidP="00FD7F0F">
      <w:pPr>
        <w:spacing w:after="120" w:line="260" w:lineRule="exact"/>
        <w:rPr>
          <w:rFonts w:ascii="Times New Roman" w:hAnsi="Times New Roman" w:cs="Times New Roman"/>
          <w:lang w:val="en-GB"/>
        </w:rPr>
      </w:pPr>
      <w:r>
        <w:rPr>
          <w:rFonts w:ascii="Times New Roman" w:hAnsi="Times New Roman" w:cs="Times New Roman"/>
          <w:lang w:val="en-GB"/>
        </w:rPr>
        <w:t>30</w:t>
      </w:r>
      <w:r w:rsidRPr="001B4308">
        <w:rPr>
          <w:rFonts w:ascii="Times New Roman" w:hAnsi="Times New Roman" w:cs="Times New Roman"/>
          <w:lang w:val="en-GB"/>
        </w:rPr>
        <w:t>—</w:t>
      </w:r>
      <w:r>
        <w:rPr>
          <w:rFonts w:ascii="Times New Roman" w:hAnsi="Times New Roman" w:cs="Times New Roman"/>
          <w:lang w:val="en-GB"/>
        </w:rPr>
        <w:t>Transition</w:t>
      </w:r>
      <w:r w:rsidRPr="001B4308">
        <w:rPr>
          <w:rFonts w:ascii="Times New Roman" w:hAnsi="Times New Roman" w:cs="Times New Roman"/>
          <w:lang w:val="en-GB"/>
        </w:rPr>
        <w:t>.</w:t>
      </w:r>
    </w:p>
    <w:p w14:paraId="2256386D" w14:textId="77777777" w:rsidR="00FD7F0F" w:rsidRPr="001B4308" w:rsidRDefault="00FD7F0F" w:rsidP="00F96090">
      <w:pPr>
        <w:spacing w:after="120" w:line="260" w:lineRule="exact"/>
        <w:rPr>
          <w:rFonts w:ascii="Times New Roman" w:hAnsi="Times New Roman" w:cs="Times New Roman"/>
          <w:lang w:val="en-GB"/>
        </w:rPr>
      </w:pPr>
    </w:p>
    <w:p w14:paraId="22BDC9B7" w14:textId="43784AC4" w:rsidR="003A25C1" w:rsidRPr="001B4308" w:rsidRDefault="00DA57B7" w:rsidP="00F96090">
      <w:pPr>
        <w:spacing w:after="120" w:line="260" w:lineRule="exact"/>
        <w:rPr>
          <w:rFonts w:ascii="Times New Roman" w:hAnsi="Times New Roman" w:cs="Times New Roman"/>
          <w:b/>
          <w:bCs/>
          <w:lang w:val="en-GB"/>
        </w:rPr>
      </w:pPr>
      <w:r w:rsidRPr="001B4308">
        <w:rPr>
          <w:rFonts w:ascii="Times New Roman" w:hAnsi="Times New Roman" w:cs="Times New Roman"/>
          <w:b/>
          <w:bCs/>
          <w:lang w:val="en-GB"/>
        </w:rPr>
        <w:br w:type="page"/>
      </w:r>
    </w:p>
    <w:p w14:paraId="0D7AD78B" w14:textId="4D2DF275" w:rsidR="00D86666" w:rsidRPr="001B4308" w:rsidRDefault="00D86666" w:rsidP="00F96090">
      <w:pPr>
        <w:spacing w:after="120" w:line="260" w:lineRule="exact"/>
        <w:ind w:left="1440"/>
        <w:jc w:val="center"/>
        <w:rPr>
          <w:rFonts w:ascii="Times New Roman" w:hAnsi="Times New Roman" w:cs="Times New Roman"/>
          <w:b/>
          <w:bCs/>
          <w:lang w:val="en-GB"/>
        </w:rPr>
      </w:pPr>
      <w:r w:rsidRPr="001B4308">
        <w:rPr>
          <w:rFonts w:ascii="Times New Roman" w:hAnsi="Times New Roman" w:cs="Times New Roman"/>
          <w:b/>
          <w:bCs/>
          <w:lang w:val="en-GB"/>
        </w:rPr>
        <w:lastRenderedPageBreak/>
        <w:t>THE KENYA INFORMATION AND COMMUNICATION</w:t>
      </w:r>
      <w:r w:rsidR="00474B48" w:rsidRPr="001B4308">
        <w:rPr>
          <w:rFonts w:ascii="Times New Roman" w:hAnsi="Times New Roman" w:cs="Times New Roman"/>
          <w:b/>
          <w:bCs/>
          <w:lang w:val="en-GB"/>
        </w:rPr>
        <w:t>S</w:t>
      </w:r>
      <w:r w:rsidR="00C4736F" w:rsidRPr="001B4308">
        <w:rPr>
          <w:rFonts w:ascii="Times New Roman" w:hAnsi="Times New Roman" w:cs="Times New Roman"/>
          <w:b/>
          <w:bCs/>
          <w:lang w:val="en-GB"/>
        </w:rPr>
        <w:t xml:space="preserve"> ACT</w:t>
      </w:r>
    </w:p>
    <w:p w14:paraId="62367177" w14:textId="348DC070" w:rsidR="003A25C1" w:rsidRPr="001B4308" w:rsidRDefault="003A25C1" w:rsidP="00F96090">
      <w:pPr>
        <w:spacing w:after="120" w:line="260" w:lineRule="exact"/>
        <w:ind w:left="1440"/>
        <w:jc w:val="center"/>
        <w:rPr>
          <w:rFonts w:ascii="Times New Roman" w:hAnsi="Times New Roman" w:cs="Times New Roman"/>
          <w:b/>
          <w:i/>
          <w:iCs/>
          <w:lang w:val="en-GB"/>
        </w:rPr>
      </w:pPr>
      <w:r w:rsidRPr="001B4308">
        <w:rPr>
          <w:rFonts w:ascii="Times New Roman" w:hAnsi="Times New Roman" w:cs="Times New Roman"/>
          <w:b/>
          <w:i/>
          <w:iCs/>
          <w:lang w:val="en-GB"/>
        </w:rPr>
        <w:t>(</w:t>
      </w:r>
      <w:r w:rsidR="00C4736F" w:rsidRPr="001B4308">
        <w:rPr>
          <w:rFonts w:ascii="Times New Roman" w:hAnsi="Times New Roman" w:cs="Times New Roman"/>
          <w:b/>
          <w:i/>
          <w:iCs/>
          <w:lang w:val="en-GB"/>
        </w:rPr>
        <w:t>Cap.</w:t>
      </w:r>
      <w:r w:rsidR="00D86666" w:rsidRPr="001B4308">
        <w:rPr>
          <w:rFonts w:ascii="Times New Roman" w:hAnsi="Times New Roman" w:cs="Times New Roman"/>
          <w:b/>
          <w:i/>
          <w:iCs/>
          <w:lang w:val="en-GB"/>
        </w:rPr>
        <w:t xml:space="preserve"> 411A</w:t>
      </w:r>
      <w:r w:rsidRPr="001B4308">
        <w:rPr>
          <w:rFonts w:ascii="Times New Roman" w:hAnsi="Times New Roman" w:cs="Times New Roman"/>
          <w:b/>
          <w:i/>
          <w:iCs/>
          <w:lang w:val="en-GB"/>
        </w:rPr>
        <w:t>)</w:t>
      </w:r>
    </w:p>
    <w:p w14:paraId="06E40271" w14:textId="77777777" w:rsidR="00D86666" w:rsidRPr="001B4308" w:rsidRDefault="00D86666" w:rsidP="00F96090">
      <w:pPr>
        <w:spacing w:after="120" w:line="260" w:lineRule="exact"/>
        <w:ind w:left="1440"/>
        <w:jc w:val="center"/>
        <w:rPr>
          <w:rFonts w:ascii="Times New Roman" w:hAnsi="Times New Roman" w:cs="Times New Roman"/>
          <w:b/>
          <w:i/>
          <w:iCs/>
          <w:lang w:val="en-GB"/>
        </w:rPr>
      </w:pPr>
    </w:p>
    <w:p w14:paraId="21E77E5E" w14:textId="7D3E1FFF" w:rsidR="003A25C1" w:rsidRPr="001B4308" w:rsidRDefault="003A25C1" w:rsidP="00F96090">
      <w:pPr>
        <w:spacing w:after="120" w:line="260" w:lineRule="exact"/>
        <w:ind w:left="1440" w:firstLine="720"/>
        <w:jc w:val="both"/>
        <w:rPr>
          <w:rFonts w:ascii="Times New Roman" w:eastAsia="Calibri" w:hAnsi="Times New Roman" w:cs="Times New Roman"/>
          <w:lang w:val="en-GB"/>
        </w:rPr>
      </w:pPr>
      <w:r w:rsidRPr="001B4308">
        <w:rPr>
          <w:rFonts w:ascii="Times New Roman" w:eastAsia="Calibri" w:hAnsi="Times New Roman" w:cs="Times New Roman"/>
          <w:b/>
          <w:bCs/>
          <w:lang w:val="en-GB"/>
        </w:rPr>
        <w:t>IN EXERCISE</w:t>
      </w:r>
      <w:r w:rsidRPr="001B4308">
        <w:rPr>
          <w:rFonts w:ascii="Times New Roman" w:eastAsia="Calibri" w:hAnsi="Times New Roman" w:cs="Times New Roman"/>
          <w:lang w:val="en-GB"/>
        </w:rPr>
        <w:t xml:space="preserve"> </w:t>
      </w:r>
      <w:r w:rsidR="00D86666" w:rsidRPr="001B4308">
        <w:rPr>
          <w:rFonts w:ascii="Times New Roman" w:eastAsia="Calibri" w:hAnsi="Times New Roman" w:cs="Times New Roman"/>
          <w:lang w:val="en-GB"/>
        </w:rPr>
        <w:t>of the powers conferred by section 46K of the Kenya Information and Communications Act (Cap. 411A), the Cabinet Secretary for Information, Communications and the Digital Economy, in consultation with the Communication</w:t>
      </w:r>
      <w:r w:rsidR="00474B48" w:rsidRPr="001B4308">
        <w:rPr>
          <w:rFonts w:ascii="Times New Roman" w:eastAsia="Calibri" w:hAnsi="Times New Roman" w:cs="Times New Roman"/>
          <w:lang w:val="en-GB"/>
        </w:rPr>
        <w:t>s</w:t>
      </w:r>
      <w:r w:rsidR="00D86666" w:rsidRPr="001B4308">
        <w:rPr>
          <w:rFonts w:ascii="Times New Roman" w:eastAsia="Calibri" w:hAnsi="Times New Roman" w:cs="Times New Roman"/>
          <w:lang w:val="en-GB"/>
        </w:rPr>
        <w:t xml:space="preserve"> Authority of Kenya, makes the following Regulations—</w:t>
      </w:r>
    </w:p>
    <w:p w14:paraId="06492E24" w14:textId="77777777" w:rsidR="00D86666" w:rsidRPr="001B4308" w:rsidRDefault="00D86666" w:rsidP="00F96090">
      <w:pPr>
        <w:spacing w:after="120" w:line="260" w:lineRule="exact"/>
        <w:ind w:left="1440" w:firstLine="720"/>
        <w:jc w:val="both"/>
        <w:rPr>
          <w:rFonts w:ascii="Times New Roman" w:eastAsia="Calibri" w:hAnsi="Times New Roman" w:cs="Times New Roman"/>
          <w:lang w:val="en-GB"/>
        </w:rPr>
      </w:pPr>
    </w:p>
    <w:p w14:paraId="1F7A24B4" w14:textId="642B6E79" w:rsidR="00C4736F" w:rsidRPr="001B4308" w:rsidRDefault="00D86666" w:rsidP="00B90D0A">
      <w:pPr>
        <w:spacing w:after="120" w:line="260" w:lineRule="exact"/>
        <w:ind w:left="1440"/>
        <w:jc w:val="center"/>
        <w:rPr>
          <w:rFonts w:ascii="Times New Roman" w:eastAsia="Calibri" w:hAnsi="Times New Roman" w:cs="Times New Roman"/>
          <w:b/>
          <w:bCs/>
          <w:lang w:val="en-GB"/>
        </w:rPr>
      </w:pPr>
      <w:r w:rsidRPr="001B4308">
        <w:rPr>
          <w:rFonts w:ascii="Times New Roman" w:eastAsia="Calibri" w:hAnsi="Times New Roman" w:cs="Times New Roman"/>
          <w:b/>
          <w:bCs/>
          <w:lang w:val="en-GB"/>
        </w:rPr>
        <w:t>THE KENYA INFORMATION AND COMMUNICATIONS (BROADCASTING) REGULATIONS,</w:t>
      </w:r>
      <w:r w:rsidR="00BD79EA" w:rsidRPr="001B4308">
        <w:rPr>
          <w:rFonts w:ascii="Times New Roman" w:eastAsia="Calibri" w:hAnsi="Times New Roman" w:cs="Times New Roman"/>
          <w:b/>
          <w:bCs/>
          <w:lang w:val="en-GB"/>
        </w:rPr>
        <w:t xml:space="preserve"> </w:t>
      </w:r>
      <w:r w:rsidR="003A25C1" w:rsidRPr="001B4308">
        <w:rPr>
          <w:rFonts w:ascii="Times New Roman" w:eastAsia="Calibri" w:hAnsi="Times New Roman" w:cs="Times New Roman"/>
          <w:b/>
          <w:bCs/>
          <w:lang w:val="en-GB"/>
        </w:rPr>
        <w:t>202</w:t>
      </w:r>
      <w:r w:rsidR="00FD7F0F">
        <w:rPr>
          <w:rFonts w:ascii="Times New Roman" w:eastAsia="Calibri" w:hAnsi="Times New Roman" w:cs="Times New Roman"/>
          <w:b/>
          <w:bCs/>
          <w:lang w:val="en-GB"/>
        </w:rPr>
        <w:t>6</w:t>
      </w:r>
    </w:p>
    <w:tbl>
      <w:tblPr>
        <w:tblStyle w:val="TableGrid"/>
        <w:tblW w:w="541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8"/>
        <w:gridCol w:w="6239"/>
      </w:tblGrid>
      <w:tr w:rsidR="00646B84" w:rsidRPr="001B4308" w14:paraId="32CD5279" w14:textId="77777777" w:rsidTr="00B90D0A">
        <w:trPr>
          <w:trHeight w:val="160"/>
        </w:trPr>
        <w:tc>
          <w:tcPr>
            <w:tcW w:w="999" w:type="pct"/>
          </w:tcPr>
          <w:p w14:paraId="5BF297AE" w14:textId="77777777" w:rsidR="00646B84" w:rsidRPr="001B4308" w:rsidRDefault="00646B84" w:rsidP="00F96090">
            <w:pPr>
              <w:spacing w:after="120"/>
              <w:rPr>
                <w:rFonts w:eastAsia="Calibri" w:cs="Times New Roman"/>
                <w:sz w:val="18"/>
                <w:szCs w:val="18"/>
                <w:lang w:val="en-GB"/>
              </w:rPr>
            </w:pPr>
          </w:p>
        </w:tc>
        <w:tc>
          <w:tcPr>
            <w:tcW w:w="4001" w:type="pct"/>
          </w:tcPr>
          <w:p w14:paraId="04B1C488" w14:textId="342F97A0" w:rsidR="00C4736F" w:rsidRPr="001B4308" w:rsidRDefault="00646B84" w:rsidP="002E7C1D">
            <w:pPr>
              <w:spacing w:after="120" w:line="260" w:lineRule="exact"/>
              <w:ind w:firstLine="302"/>
              <w:jc w:val="center"/>
              <w:rPr>
                <w:rFonts w:eastAsia="Calibri" w:cs="Times New Roman"/>
                <w:lang w:val="en-GB"/>
              </w:rPr>
            </w:pPr>
            <w:r w:rsidRPr="001B4308">
              <w:rPr>
                <w:rFonts w:eastAsia="Calibri" w:cs="Times New Roman"/>
                <w:b/>
                <w:lang w:val="en-GB"/>
              </w:rPr>
              <w:t>PART I—PRELIMINARY</w:t>
            </w:r>
          </w:p>
        </w:tc>
      </w:tr>
      <w:tr w:rsidR="00B47352" w:rsidRPr="001B4308" w14:paraId="6BBD77F2" w14:textId="77777777" w:rsidTr="00B90D0A">
        <w:trPr>
          <w:trHeight w:val="160"/>
        </w:trPr>
        <w:tc>
          <w:tcPr>
            <w:tcW w:w="999" w:type="pct"/>
          </w:tcPr>
          <w:p w14:paraId="7BADB14A" w14:textId="77777777" w:rsidR="00B47352" w:rsidRPr="001B4308" w:rsidRDefault="00B47352" w:rsidP="00F96090">
            <w:pPr>
              <w:spacing w:after="120"/>
              <w:jc w:val="left"/>
              <w:rPr>
                <w:rFonts w:eastAsia="Calibri" w:cs="Times New Roman"/>
                <w:sz w:val="18"/>
                <w:szCs w:val="18"/>
                <w:lang w:val="en-GB"/>
              </w:rPr>
            </w:pPr>
            <w:r w:rsidRPr="001B4308">
              <w:rPr>
                <w:rFonts w:eastAsia="Calibri" w:cs="Times New Roman"/>
                <w:sz w:val="18"/>
                <w:szCs w:val="18"/>
                <w:lang w:val="en-GB"/>
              </w:rPr>
              <w:t>Citation.</w:t>
            </w:r>
          </w:p>
        </w:tc>
        <w:tc>
          <w:tcPr>
            <w:tcW w:w="4001" w:type="pct"/>
          </w:tcPr>
          <w:p w14:paraId="5177607D" w14:textId="4302F23D" w:rsidR="00B47352" w:rsidRPr="001B4308" w:rsidRDefault="00B47352" w:rsidP="00F96090">
            <w:pPr>
              <w:numPr>
                <w:ilvl w:val="0"/>
                <w:numId w:val="1"/>
              </w:numPr>
              <w:spacing w:after="120" w:line="260" w:lineRule="exact"/>
              <w:ind w:left="40" w:firstLine="361"/>
              <w:rPr>
                <w:rFonts w:eastAsia="Calibri" w:cs="Times New Roman"/>
                <w:lang w:val="en-GB"/>
              </w:rPr>
            </w:pPr>
            <w:r w:rsidRPr="001B4308">
              <w:rPr>
                <w:rFonts w:eastAsia="Calibri" w:cs="Times New Roman"/>
                <w:lang w:val="en-GB"/>
              </w:rPr>
              <w:t xml:space="preserve">These Regulations may be cited as the Kenya Information and Communications </w:t>
            </w:r>
            <w:r w:rsidR="00737F8D">
              <w:rPr>
                <w:rFonts w:eastAsia="Calibri" w:cs="Times New Roman"/>
                <w:lang w:val="en-GB"/>
              </w:rPr>
              <w:t>(Broadcasting) Regulations, 2026</w:t>
            </w:r>
            <w:r w:rsidRPr="001B4308">
              <w:rPr>
                <w:rFonts w:eastAsia="Calibri" w:cs="Times New Roman"/>
                <w:lang w:val="en-GB"/>
              </w:rPr>
              <w:t>.</w:t>
            </w:r>
          </w:p>
        </w:tc>
      </w:tr>
      <w:tr w:rsidR="00EA5D7E" w:rsidRPr="001B4308" w14:paraId="095A85CF" w14:textId="77777777" w:rsidTr="00B90D0A">
        <w:trPr>
          <w:trHeight w:val="160"/>
        </w:trPr>
        <w:tc>
          <w:tcPr>
            <w:tcW w:w="999" w:type="pct"/>
          </w:tcPr>
          <w:p w14:paraId="04A384EF" w14:textId="77777777" w:rsidR="00EA5D7E" w:rsidRPr="001B4308" w:rsidRDefault="00EA5D7E" w:rsidP="00F96090">
            <w:pPr>
              <w:spacing w:after="120"/>
              <w:rPr>
                <w:rFonts w:eastAsia="Calibri" w:cs="Times New Roman"/>
                <w:sz w:val="18"/>
                <w:szCs w:val="18"/>
                <w:lang w:val="en-GB"/>
              </w:rPr>
            </w:pPr>
          </w:p>
        </w:tc>
        <w:tc>
          <w:tcPr>
            <w:tcW w:w="4001" w:type="pct"/>
          </w:tcPr>
          <w:p w14:paraId="102F8052" w14:textId="77777777" w:rsidR="00EA5D7E" w:rsidRPr="001B4308" w:rsidRDefault="00EA5D7E" w:rsidP="00F96090">
            <w:pPr>
              <w:spacing w:after="120" w:line="260" w:lineRule="exact"/>
              <w:ind w:firstLine="302"/>
              <w:rPr>
                <w:rFonts w:eastAsia="Calibri" w:cs="Times New Roman"/>
                <w:lang w:val="en-GB"/>
              </w:rPr>
            </w:pPr>
          </w:p>
        </w:tc>
      </w:tr>
      <w:tr w:rsidR="00B47352" w:rsidRPr="001B4308" w14:paraId="67042FCB" w14:textId="77777777" w:rsidTr="00B90D0A">
        <w:trPr>
          <w:trHeight w:val="160"/>
        </w:trPr>
        <w:tc>
          <w:tcPr>
            <w:tcW w:w="999" w:type="pct"/>
          </w:tcPr>
          <w:p w14:paraId="6358E503" w14:textId="77777777" w:rsidR="00B47352" w:rsidRPr="001B4308" w:rsidRDefault="00B47352" w:rsidP="00F96090">
            <w:pPr>
              <w:spacing w:after="120"/>
              <w:jc w:val="left"/>
              <w:rPr>
                <w:rFonts w:eastAsia="Calibri" w:cs="Times New Roman"/>
                <w:sz w:val="18"/>
                <w:szCs w:val="18"/>
                <w:lang w:val="en-GB"/>
              </w:rPr>
            </w:pPr>
            <w:r w:rsidRPr="001B4308">
              <w:rPr>
                <w:rFonts w:eastAsia="Calibri" w:cs="Times New Roman"/>
                <w:sz w:val="18"/>
                <w:szCs w:val="18"/>
                <w:lang w:val="en-GB"/>
              </w:rPr>
              <w:t>Interpretation.</w:t>
            </w:r>
          </w:p>
        </w:tc>
        <w:tc>
          <w:tcPr>
            <w:tcW w:w="4001" w:type="pct"/>
          </w:tcPr>
          <w:p w14:paraId="64568A4A" w14:textId="179BC667" w:rsidR="00F74E14" w:rsidRPr="001B4308" w:rsidRDefault="00B47352" w:rsidP="00F96090">
            <w:pPr>
              <w:numPr>
                <w:ilvl w:val="0"/>
                <w:numId w:val="1"/>
              </w:numPr>
              <w:spacing w:after="120" w:line="260" w:lineRule="exact"/>
              <w:ind w:left="40" w:firstLine="361"/>
              <w:rPr>
                <w:rFonts w:eastAsia="Calibri" w:cs="Times New Roman"/>
                <w:lang w:val="en-GB"/>
              </w:rPr>
            </w:pPr>
            <w:r w:rsidRPr="001B4308">
              <w:rPr>
                <w:rFonts w:eastAsia="Calibri" w:cs="Times New Roman"/>
                <w:lang w:val="en-GB"/>
              </w:rPr>
              <w:t>In these Regulations, unless the context otherwise requires—</w:t>
            </w:r>
          </w:p>
        </w:tc>
      </w:tr>
      <w:tr w:rsidR="00B47352" w:rsidRPr="001B4308" w14:paraId="3BFF6864" w14:textId="77777777" w:rsidTr="00B90D0A">
        <w:trPr>
          <w:trHeight w:val="160"/>
        </w:trPr>
        <w:tc>
          <w:tcPr>
            <w:tcW w:w="999" w:type="pct"/>
          </w:tcPr>
          <w:p w14:paraId="759671E6" w14:textId="11C06E33" w:rsidR="00B47352" w:rsidRPr="001B4308" w:rsidDel="00430217" w:rsidRDefault="00DE0B0D" w:rsidP="00F96090">
            <w:pPr>
              <w:spacing w:after="120"/>
              <w:jc w:val="left"/>
              <w:rPr>
                <w:rFonts w:eastAsia="Calibri" w:cs="Times New Roman"/>
                <w:sz w:val="18"/>
                <w:szCs w:val="18"/>
                <w:lang w:val="en-GB"/>
              </w:rPr>
            </w:pPr>
            <w:r w:rsidRPr="001B4308">
              <w:rPr>
                <w:rFonts w:eastAsia="Calibri" w:cs="Times New Roman"/>
                <w:i/>
                <w:sz w:val="18"/>
                <w:szCs w:val="18"/>
                <w:lang w:val="en-GB"/>
              </w:rPr>
              <w:t>Cap</w:t>
            </w:r>
            <w:r w:rsidR="001D6A47" w:rsidRPr="001B4308">
              <w:rPr>
                <w:rFonts w:eastAsia="Calibri" w:cs="Times New Roman"/>
                <w:i/>
                <w:sz w:val="18"/>
                <w:szCs w:val="18"/>
                <w:lang w:val="en-GB"/>
              </w:rPr>
              <w:t>.</w:t>
            </w:r>
            <w:r w:rsidRPr="001B4308">
              <w:rPr>
                <w:rFonts w:eastAsia="Calibri" w:cs="Times New Roman"/>
                <w:i/>
                <w:sz w:val="18"/>
                <w:szCs w:val="18"/>
                <w:lang w:val="en-GB"/>
              </w:rPr>
              <w:t xml:space="preserve"> 411A</w:t>
            </w:r>
            <w:r w:rsidR="001D6A47" w:rsidRPr="001B4308">
              <w:rPr>
                <w:rFonts w:eastAsia="Calibri" w:cs="Times New Roman"/>
                <w:i/>
                <w:sz w:val="18"/>
                <w:szCs w:val="18"/>
                <w:lang w:val="en-GB"/>
              </w:rPr>
              <w:t>.</w:t>
            </w:r>
          </w:p>
        </w:tc>
        <w:tc>
          <w:tcPr>
            <w:tcW w:w="4001" w:type="pct"/>
          </w:tcPr>
          <w:p w14:paraId="279C8DFA" w14:textId="487F350C" w:rsidR="00B47352" w:rsidRPr="001B4308" w:rsidRDefault="00B47352" w:rsidP="00F96090">
            <w:pPr>
              <w:spacing w:after="120" w:line="260" w:lineRule="exact"/>
              <w:ind w:firstLine="302"/>
              <w:rPr>
                <w:lang w:val="en-GB"/>
              </w:rPr>
            </w:pPr>
            <w:r w:rsidRPr="001B4308">
              <w:rPr>
                <w:lang w:val="en-GB"/>
              </w:rPr>
              <w:t xml:space="preserve">“Act” means the Kenya Information and </w:t>
            </w:r>
            <w:r w:rsidR="00C24076" w:rsidRPr="001B4308">
              <w:rPr>
                <w:lang w:val="en-GB"/>
              </w:rPr>
              <w:t>Communications Act;</w:t>
            </w:r>
          </w:p>
        </w:tc>
      </w:tr>
      <w:tr w:rsidR="006170BC" w:rsidRPr="001B4308" w14:paraId="55D2E3E5" w14:textId="77777777" w:rsidTr="00B90D0A">
        <w:trPr>
          <w:trHeight w:val="160"/>
        </w:trPr>
        <w:tc>
          <w:tcPr>
            <w:tcW w:w="999" w:type="pct"/>
          </w:tcPr>
          <w:p w14:paraId="2EB766C0" w14:textId="77777777" w:rsidR="006170BC" w:rsidRPr="001B4308" w:rsidRDefault="006170BC" w:rsidP="00F96090">
            <w:pPr>
              <w:spacing w:after="120"/>
              <w:rPr>
                <w:rFonts w:eastAsia="Calibri" w:cs="Times New Roman"/>
                <w:i/>
                <w:sz w:val="18"/>
                <w:szCs w:val="18"/>
                <w:lang w:val="en-GB"/>
              </w:rPr>
            </w:pPr>
          </w:p>
        </w:tc>
        <w:tc>
          <w:tcPr>
            <w:tcW w:w="4001" w:type="pct"/>
          </w:tcPr>
          <w:p w14:paraId="4CEDB202" w14:textId="167DBAFC" w:rsidR="006170BC" w:rsidRPr="001B4308" w:rsidRDefault="006170BC" w:rsidP="00F96090">
            <w:pPr>
              <w:spacing w:after="120" w:line="260" w:lineRule="exact"/>
              <w:ind w:firstLine="302"/>
              <w:rPr>
                <w:lang w:val="en-GB"/>
              </w:rPr>
            </w:pPr>
            <w:r w:rsidRPr="001B4308">
              <w:rPr>
                <w:lang w:val="en-GB"/>
              </w:rPr>
              <w:t>“Authority” means the Communications Authority of Kenya established under section 3 of the Act;</w:t>
            </w:r>
          </w:p>
        </w:tc>
      </w:tr>
      <w:tr w:rsidR="00B47352" w:rsidRPr="001B4308" w14:paraId="715F8BBD" w14:textId="77777777" w:rsidTr="00B90D0A">
        <w:trPr>
          <w:trHeight w:val="160"/>
        </w:trPr>
        <w:tc>
          <w:tcPr>
            <w:tcW w:w="999" w:type="pct"/>
          </w:tcPr>
          <w:p w14:paraId="5E7A8520" w14:textId="77777777" w:rsidR="00B47352" w:rsidRPr="001B4308" w:rsidDel="00430217" w:rsidRDefault="00B47352" w:rsidP="00F96090">
            <w:pPr>
              <w:spacing w:after="120"/>
              <w:rPr>
                <w:rFonts w:eastAsia="Calibri" w:cs="Times New Roman"/>
                <w:sz w:val="18"/>
                <w:szCs w:val="18"/>
                <w:lang w:val="en-GB"/>
              </w:rPr>
            </w:pPr>
          </w:p>
        </w:tc>
        <w:tc>
          <w:tcPr>
            <w:tcW w:w="4001" w:type="pct"/>
          </w:tcPr>
          <w:p w14:paraId="1D521796" w14:textId="4EE4583C" w:rsidR="00B47352" w:rsidRPr="001B4308" w:rsidRDefault="00B47352" w:rsidP="00F96090">
            <w:pPr>
              <w:spacing w:after="120" w:line="260" w:lineRule="exact"/>
              <w:ind w:firstLine="302"/>
              <w:rPr>
                <w:rFonts w:eastAsia="Calibri" w:cs="Times New Roman"/>
                <w:lang w:val="en-GB"/>
              </w:rPr>
            </w:pPr>
            <w:r w:rsidRPr="001B4308">
              <w:rPr>
                <w:lang w:val="en-GB"/>
              </w:rPr>
              <w:t>“advertise” means to broadcast any item in return for payment or other valuable consideration to a broadcaster with the intention of—</w:t>
            </w:r>
          </w:p>
        </w:tc>
      </w:tr>
      <w:tr w:rsidR="00B47352" w:rsidRPr="001B4308" w14:paraId="5B6EC8D1" w14:textId="77777777" w:rsidTr="00B90D0A">
        <w:trPr>
          <w:trHeight w:val="160"/>
        </w:trPr>
        <w:tc>
          <w:tcPr>
            <w:tcW w:w="999" w:type="pct"/>
          </w:tcPr>
          <w:p w14:paraId="5876825C" w14:textId="77777777" w:rsidR="00B47352" w:rsidRPr="001B4308" w:rsidDel="00430217" w:rsidRDefault="00B47352" w:rsidP="00F96090">
            <w:pPr>
              <w:spacing w:after="120"/>
              <w:rPr>
                <w:rFonts w:eastAsia="Calibri" w:cs="Times New Roman"/>
                <w:sz w:val="18"/>
                <w:szCs w:val="18"/>
                <w:lang w:val="en-GB"/>
              </w:rPr>
            </w:pPr>
          </w:p>
        </w:tc>
        <w:tc>
          <w:tcPr>
            <w:tcW w:w="4001" w:type="pct"/>
          </w:tcPr>
          <w:p w14:paraId="5573ED98" w14:textId="42D9FA9F" w:rsidR="00B47352" w:rsidRPr="001B4308" w:rsidRDefault="00B47352" w:rsidP="00F96090">
            <w:pPr>
              <w:pStyle w:val="ListParagraph"/>
              <w:numPr>
                <w:ilvl w:val="0"/>
                <w:numId w:val="2"/>
              </w:numPr>
              <w:spacing w:after="120" w:line="260" w:lineRule="exact"/>
              <w:rPr>
                <w:rFonts w:eastAsia="Calibri" w:cs="Times New Roman"/>
                <w:lang w:val="en-GB"/>
              </w:rPr>
            </w:pPr>
            <w:r w:rsidRPr="001B4308">
              <w:rPr>
                <w:lang w:val="en-GB"/>
              </w:rPr>
              <w:t>selling to a viewer or listener,</w:t>
            </w:r>
            <w:r w:rsidR="00725796" w:rsidRPr="001B4308">
              <w:rPr>
                <w:lang w:val="en-GB"/>
              </w:rPr>
              <w:t xml:space="preserve"> </w:t>
            </w:r>
            <w:r w:rsidRPr="001B4308">
              <w:rPr>
                <w:spacing w:val="-3"/>
                <w:lang w:val="en-GB"/>
              </w:rPr>
              <w:t xml:space="preserve">any </w:t>
            </w:r>
            <w:r w:rsidRPr="001B4308">
              <w:rPr>
                <w:lang w:val="en-GB"/>
              </w:rPr>
              <w:t>product or</w:t>
            </w:r>
            <w:r w:rsidRPr="001B4308">
              <w:rPr>
                <w:spacing w:val="-1"/>
                <w:lang w:val="en-GB"/>
              </w:rPr>
              <w:t xml:space="preserve"> </w:t>
            </w:r>
            <w:r w:rsidRPr="001B4308">
              <w:rPr>
                <w:lang w:val="en-GB"/>
              </w:rPr>
              <w:t>service;</w:t>
            </w:r>
          </w:p>
        </w:tc>
      </w:tr>
      <w:tr w:rsidR="00B47352" w:rsidRPr="001B4308" w14:paraId="646F69A8" w14:textId="77777777" w:rsidTr="00B90D0A">
        <w:trPr>
          <w:trHeight w:val="160"/>
        </w:trPr>
        <w:tc>
          <w:tcPr>
            <w:tcW w:w="999" w:type="pct"/>
          </w:tcPr>
          <w:p w14:paraId="01C40642" w14:textId="77777777" w:rsidR="00B47352" w:rsidRPr="001B4308" w:rsidDel="00430217" w:rsidRDefault="00B47352" w:rsidP="00F96090">
            <w:pPr>
              <w:spacing w:after="120"/>
              <w:rPr>
                <w:rFonts w:eastAsia="Calibri" w:cs="Times New Roman"/>
                <w:sz w:val="18"/>
                <w:szCs w:val="18"/>
                <w:lang w:val="en-GB"/>
              </w:rPr>
            </w:pPr>
          </w:p>
        </w:tc>
        <w:tc>
          <w:tcPr>
            <w:tcW w:w="4001" w:type="pct"/>
          </w:tcPr>
          <w:p w14:paraId="5830D530" w14:textId="2A9425C1" w:rsidR="00B47352" w:rsidRPr="001B4308" w:rsidRDefault="00B47352" w:rsidP="00F96090">
            <w:pPr>
              <w:pStyle w:val="ListParagraph"/>
              <w:numPr>
                <w:ilvl w:val="0"/>
                <w:numId w:val="2"/>
              </w:numPr>
              <w:spacing w:after="120" w:line="260" w:lineRule="exact"/>
              <w:rPr>
                <w:rFonts w:eastAsia="Calibri" w:cs="Times New Roman"/>
                <w:lang w:val="en-GB"/>
              </w:rPr>
            </w:pPr>
            <w:r w:rsidRPr="001B4308">
              <w:rPr>
                <w:lang w:val="en-GB"/>
              </w:rPr>
              <w:t>convincing a viewer or listener of a belief or course of action; or</w:t>
            </w:r>
          </w:p>
        </w:tc>
      </w:tr>
      <w:tr w:rsidR="00B47352" w:rsidRPr="001B4308" w14:paraId="58E8AB07" w14:textId="77777777" w:rsidTr="00B90D0A">
        <w:trPr>
          <w:trHeight w:val="160"/>
        </w:trPr>
        <w:tc>
          <w:tcPr>
            <w:tcW w:w="999" w:type="pct"/>
          </w:tcPr>
          <w:p w14:paraId="7884394D" w14:textId="77777777" w:rsidR="00B47352" w:rsidRPr="001B4308" w:rsidDel="00430217" w:rsidRDefault="00B47352" w:rsidP="00F96090">
            <w:pPr>
              <w:spacing w:after="120"/>
              <w:rPr>
                <w:rFonts w:eastAsia="Calibri" w:cs="Times New Roman"/>
                <w:sz w:val="18"/>
                <w:szCs w:val="18"/>
                <w:lang w:val="en-GB"/>
              </w:rPr>
            </w:pPr>
          </w:p>
        </w:tc>
        <w:tc>
          <w:tcPr>
            <w:tcW w:w="4001" w:type="pct"/>
          </w:tcPr>
          <w:p w14:paraId="03972810" w14:textId="6BFECD0F" w:rsidR="00B47352" w:rsidRPr="001B4308" w:rsidRDefault="00B47352" w:rsidP="00F96090">
            <w:pPr>
              <w:pStyle w:val="ListParagraph"/>
              <w:numPr>
                <w:ilvl w:val="0"/>
                <w:numId w:val="2"/>
              </w:numPr>
              <w:spacing w:after="120" w:line="260" w:lineRule="exact"/>
              <w:rPr>
                <w:rFonts w:eastAsia="Calibri" w:cs="Times New Roman"/>
                <w:lang w:val="en-GB"/>
              </w:rPr>
            </w:pPr>
            <w:r w:rsidRPr="001B4308">
              <w:rPr>
                <w:lang w:val="en-GB"/>
              </w:rPr>
              <w:t xml:space="preserve">promoting a product, service, </w:t>
            </w:r>
            <w:r w:rsidRPr="001B4308">
              <w:rPr>
                <w:spacing w:val="-4"/>
                <w:lang w:val="en-GB"/>
              </w:rPr>
              <w:t xml:space="preserve">belief, </w:t>
            </w:r>
            <w:r w:rsidRPr="001B4308">
              <w:rPr>
                <w:lang w:val="en-GB"/>
              </w:rPr>
              <w:t>course of action, person or</w:t>
            </w:r>
            <w:r w:rsidRPr="001B4308">
              <w:rPr>
                <w:spacing w:val="-5"/>
                <w:lang w:val="en-GB"/>
              </w:rPr>
              <w:t xml:space="preserve"> </w:t>
            </w:r>
            <w:r w:rsidRPr="001B4308">
              <w:rPr>
                <w:lang w:val="en-GB"/>
              </w:rPr>
              <w:t>organization;</w:t>
            </w:r>
          </w:p>
        </w:tc>
      </w:tr>
      <w:tr w:rsidR="00B47352" w:rsidRPr="001B4308" w14:paraId="57ADD3F2" w14:textId="77777777" w:rsidTr="00B90D0A">
        <w:trPr>
          <w:trHeight w:val="160"/>
        </w:trPr>
        <w:tc>
          <w:tcPr>
            <w:tcW w:w="999" w:type="pct"/>
          </w:tcPr>
          <w:p w14:paraId="3BFB9CA7" w14:textId="77777777" w:rsidR="00B47352" w:rsidRPr="001B4308" w:rsidDel="00430217" w:rsidRDefault="00B47352" w:rsidP="00F96090">
            <w:pPr>
              <w:spacing w:after="120"/>
              <w:rPr>
                <w:rFonts w:eastAsia="Calibri" w:cs="Times New Roman"/>
                <w:sz w:val="18"/>
                <w:szCs w:val="18"/>
                <w:lang w:val="en-GB"/>
              </w:rPr>
            </w:pPr>
          </w:p>
        </w:tc>
        <w:tc>
          <w:tcPr>
            <w:tcW w:w="4001" w:type="pct"/>
          </w:tcPr>
          <w:p w14:paraId="3EB598A5" w14:textId="1891EC2B" w:rsidR="00B47352" w:rsidRPr="001B4308" w:rsidRDefault="00B47352" w:rsidP="00F96090">
            <w:pPr>
              <w:spacing w:after="120" w:line="260" w:lineRule="exact"/>
              <w:ind w:firstLine="302"/>
              <w:rPr>
                <w:rFonts w:eastAsia="Calibri" w:cs="Times New Roman"/>
                <w:lang w:val="en-GB"/>
              </w:rPr>
            </w:pPr>
            <w:r w:rsidRPr="001B4308">
              <w:rPr>
                <w:lang w:val="en-GB"/>
              </w:rPr>
              <w:t>“Authority” means Communications Authority of Kenya established under section 3 of the Act;</w:t>
            </w:r>
          </w:p>
        </w:tc>
      </w:tr>
      <w:tr w:rsidR="00B47352" w:rsidRPr="001B4308" w14:paraId="0F1AA1D3" w14:textId="77777777" w:rsidTr="00B90D0A">
        <w:trPr>
          <w:trHeight w:val="160"/>
        </w:trPr>
        <w:tc>
          <w:tcPr>
            <w:tcW w:w="999" w:type="pct"/>
          </w:tcPr>
          <w:p w14:paraId="5F7249F5" w14:textId="77777777" w:rsidR="00C24076" w:rsidRPr="001B4308" w:rsidRDefault="00C24076" w:rsidP="00F96090">
            <w:pPr>
              <w:spacing w:after="120"/>
              <w:rPr>
                <w:rFonts w:eastAsia="Calibri" w:cs="Times New Roman"/>
                <w:i/>
                <w:sz w:val="18"/>
                <w:szCs w:val="18"/>
                <w:lang w:val="en-GB"/>
              </w:rPr>
            </w:pPr>
          </w:p>
          <w:p w14:paraId="559EB14F" w14:textId="0DA547AA" w:rsidR="00B47352" w:rsidRPr="001B4308" w:rsidDel="00430217" w:rsidRDefault="00B47352" w:rsidP="00F96090">
            <w:pPr>
              <w:spacing w:after="120"/>
              <w:rPr>
                <w:rFonts w:eastAsia="Calibri" w:cs="Times New Roman"/>
                <w:sz w:val="18"/>
                <w:szCs w:val="18"/>
                <w:lang w:val="en-GB"/>
              </w:rPr>
            </w:pPr>
          </w:p>
        </w:tc>
        <w:tc>
          <w:tcPr>
            <w:tcW w:w="4001" w:type="pct"/>
          </w:tcPr>
          <w:p w14:paraId="44050196" w14:textId="55EC1D53" w:rsidR="00B47352" w:rsidRPr="001B4308" w:rsidRDefault="00B47352" w:rsidP="00B90D0A">
            <w:pPr>
              <w:spacing w:after="120" w:line="260" w:lineRule="exact"/>
              <w:rPr>
                <w:rFonts w:eastAsia="Calibri" w:cs="Times New Roman"/>
                <w:lang w:val="en-GB"/>
              </w:rPr>
            </w:pPr>
          </w:p>
        </w:tc>
      </w:tr>
      <w:tr w:rsidR="00B47352" w:rsidRPr="001B4308" w14:paraId="1FFC3E2F" w14:textId="77777777" w:rsidTr="00B90D0A">
        <w:trPr>
          <w:trHeight w:val="160"/>
        </w:trPr>
        <w:tc>
          <w:tcPr>
            <w:tcW w:w="999" w:type="pct"/>
          </w:tcPr>
          <w:p w14:paraId="3E057CE0" w14:textId="77777777" w:rsidR="00B47352" w:rsidRPr="001B4308" w:rsidDel="00430217" w:rsidRDefault="00B47352" w:rsidP="00F96090">
            <w:pPr>
              <w:spacing w:after="120"/>
              <w:rPr>
                <w:rFonts w:eastAsia="Calibri" w:cs="Times New Roman"/>
                <w:sz w:val="18"/>
                <w:szCs w:val="18"/>
                <w:lang w:val="en-GB"/>
              </w:rPr>
            </w:pPr>
          </w:p>
        </w:tc>
        <w:tc>
          <w:tcPr>
            <w:tcW w:w="4001" w:type="pct"/>
          </w:tcPr>
          <w:p w14:paraId="73946BE6" w14:textId="65A70758" w:rsidR="00B47352" w:rsidRPr="001B4308" w:rsidRDefault="00B47352" w:rsidP="00F96090">
            <w:pPr>
              <w:spacing w:after="120" w:line="260" w:lineRule="exact"/>
              <w:ind w:firstLine="302"/>
              <w:rPr>
                <w:rFonts w:eastAsia="Calibri" w:cs="Times New Roman"/>
                <w:lang w:val="en-GB"/>
              </w:rPr>
            </w:pPr>
            <w:r w:rsidRPr="001B4308">
              <w:rPr>
                <w:lang w:val="en-GB"/>
              </w:rPr>
              <w:t>“broadcasting licence” means a license issued by the Authority permitting the licensee to provide broadcasting services;</w:t>
            </w:r>
          </w:p>
        </w:tc>
      </w:tr>
      <w:tr w:rsidR="00B47352" w:rsidRPr="001B4308" w14:paraId="6673D7E6" w14:textId="77777777" w:rsidTr="00B90D0A">
        <w:trPr>
          <w:trHeight w:val="160"/>
        </w:trPr>
        <w:tc>
          <w:tcPr>
            <w:tcW w:w="999" w:type="pct"/>
          </w:tcPr>
          <w:p w14:paraId="4A63C1B2" w14:textId="77777777" w:rsidR="00B47352" w:rsidRPr="001B4308" w:rsidDel="00430217" w:rsidRDefault="00B47352" w:rsidP="00F96090">
            <w:pPr>
              <w:spacing w:after="120"/>
              <w:rPr>
                <w:rFonts w:eastAsia="Calibri" w:cs="Times New Roman"/>
                <w:sz w:val="18"/>
                <w:szCs w:val="18"/>
                <w:lang w:val="en-GB"/>
              </w:rPr>
            </w:pPr>
          </w:p>
        </w:tc>
        <w:tc>
          <w:tcPr>
            <w:tcW w:w="4001" w:type="pct"/>
          </w:tcPr>
          <w:p w14:paraId="700AB94E" w14:textId="53D19807" w:rsidR="00B47352" w:rsidRPr="001B4308" w:rsidRDefault="00B47352" w:rsidP="00F96090">
            <w:pPr>
              <w:spacing w:after="120" w:line="260" w:lineRule="exact"/>
              <w:ind w:firstLine="302"/>
              <w:rPr>
                <w:rFonts w:eastAsia="Calibri" w:cs="Times New Roman"/>
                <w:lang w:val="en-GB"/>
              </w:rPr>
            </w:pPr>
            <w:r w:rsidRPr="001B4308">
              <w:rPr>
                <w:lang w:val="en-GB"/>
              </w:rPr>
              <w:t>“broadcast signal distributor” means any person who provides network facility operator services for broadcasting;</w:t>
            </w:r>
          </w:p>
        </w:tc>
      </w:tr>
      <w:tr w:rsidR="00B47352" w:rsidRPr="001B4308" w14:paraId="65009456" w14:textId="77777777" w:rsidTr="00B90D0A">
        <w:trPr>
          <w:trHeight w:val="160"/>
        </w:trPr>
        <w:tc>
          <w:tcPr>
            <w:tcW w:w="999" w:type="pct"/>
          </w:tcPr>
          <w:p w14:paraId="0442FCA8" w14:textId="77777777" w:rsidR="00B47352" w:rsidRPr="001B4308" w:rsidDel="00430217" w:rsidRDefault="00B47352" w:rsidP="00F96090">
            <w:pPr>
              <w:spacing w:after="120"/>
              <w:rPr>
                <w:rFonts w:eastAsia="Calibri" w:cs="Times New Roman"/>
                <w:sz w:val="18"/>
                <w:szCs w:val="18"/>
                <w:lang w:val="en-GB"/>
              </w:rPr>
            </w:pPr>
          </w:p>
        </w:tc>
        <w:tc>
          <w:tcPr>
            <w:tcW w:w="4001" w:type="pct"/>
          </w:tcPr>
          <w:p w14:paraId="18E35A01" w14:textId="2AC23550" w:rsidR="00B47352" w:rsidRPr="001B4308" w:rsidRDefault="00B47352" w:rsidP="00F96090">
            <w:pPr>
              <w:spacing w:after="120" w:line="260" w:lineRule="exact"/>
              <w:ind w:firstLine="302"/>
              <w:rPr>
                <w:rFonts w:eastAsia="Calibri" w:cs="Times New Roman"/>
                <w:lang w:val="en-GB"/>
              </w:rPr>
            </w:pPr>
            <w:r w:rsidRPr="001B4308">
              <w:rPr>
                <w:lang w:val="en-GB"/>
              </w:rPr>
              <w:t>“broadcast market” means the area within which a licensee is licensed to operate, as specified in the broadcasting licence;</w:t>
            </w:r>
          </w:p>
        </w:tc>
      </w:tr>
      <w:tr w:rsidR="00B47352" w:rsidRPr="001B4308" w14:paraId="04157FF4" w14:textId="77777777" w:rsidTr="00B90D0A">
        <w:trPr>
          <w:trHeight w:val="160"/>
        </w:trPr>
        <w:tc>
          <w:tcPr>
            <w:tcW w:w="999" w:type="pct"/>
          </w:tcPr>
          <w:p w14:paraId="64FC9363" w14:textId="39589456" w:rsidR="00B47352" w:rsidRPr="001B4308" w:rsidDel="00430217" w:rsidRDefault="00493FD8" w:rsidP="00F96090">
            <w:pPr>
              <w:spacing w:after="120"/>
              <w:rPr>
                <w:rFonts w:eastAsia="Calibri" w:cs="Times New Roman"/>
                <w:sz w:val="18"/>
                <w:szCs w:val="18"/>
                <w:lang w:val="en-GB"/>
              </w:rPr>
            </w:pPr>
            <w:r w:rsidRPr="001B4308">
              <w:rPr>
                <w:rFonts w:eastAsia="Calibri" w:cs="Times New Roman"/>
                <w:i/>
                <w:sz w:val="18"/>
                <w:szCs w:val="18"/>
                <w:lang w:val="en-GB"/>
              </w:rPr>
              <w:t>.</w:t>
            </w:r>
          </w:p>
        </w:tc>
        <w:tc>
          <w:tcPr>
            <w:tcW w:w="4001" w:type="pct"/>
          </w:tcPr>
          <w:p w14:paraId="48AF31C7" w14:textId="37531DD0" w:rsidR="008879DF" w:rsidRPr="001B4308" w:rsidRDefault="00CD20E8" w:rsidP="00F96090">
            <w:pPr>
              <w:spacing w:after="120" w:line="260" w:lineRule="exact"/>
              <w:ind w:firstLine="302"/>
              <w:rPr>
                <w:lang w:val="en-GB"/>
              </w:rPr>
            </w:pPr>
            <w:r w:rsidRPr="001B4308">
              <w:rPr>
                <w:lang w:val="en-GB"/>
              </w:rPr>
              <w:t>“</w:t>
            </w:r>
            <w:r w:rsidR="008879DF" w:rsidRPr="001B4308">
              <w:rPr>
                <w:lang w:val="en-GB"/>
              </w:rPr>
              <w:t>candidate</w:t>
            </w:r>
            <w:r w:rsidRPr="001B4308">
              <w:rPr>
                <w:lang w:val="en-GB"/>
              </w:rPr>
              <w:t>”</w:t>
            </w:r>
            <w:r w:rsidR="008879DF" w:rsidRPr="001B4308">
              <w:rPr>
                <w:lang w:val="en-GB"/>
              </w:rPr>
              <w:t xml:space="preserve"> means a person contesting for an elective post;</w:t>
            </w:r>
          </w:p>
        </w:tc>
      </w:tr>
      <w:tr w:rsidR="00B47352" w:rsidRPr="001B4308" w14:paraId="085055F7" w14:textId="77777777" w:rsidTr="00B90D0A">
        <w:trPr>
          <w:trHeight w:val="160"/>
        </w:trPr>
        <w:tc>
          <w:tcPr>
            <w:tcW w:w="999" w:type="pct"/>
          </w:tcPr>
          <w:p w14:paraId="73763DE3" w14:textId="77777777" w:rsidR="00C24076" w:rsidRPr="001B4308" w:rsidRDefault="00C24076" w:rsidP="00F96090">
            <w:pPr>
              <w:spacing w:after="120"/>
              <w:rPr>
                <w:rFonts w:eastAsia="Calibri" w:cs="Times New Roman"/>
                <w:i/>
                <w:sz w:val="18"/>
                <w:szCs w:val="18"/>
                <w:lang w:val="en-GB"/>
              </w:rPr>
            </w:pPr>
          </w:p>
          <w:p w14:paraId="1E104D75" w14:textId="26FA82BC" w:rsidR="00B47352" w:rsidRPr="001B4308" w:rsidDel="00430217" w:rsidRDefault="006170BC" w:rsidP="00F96090">
            <w:pPr>
              <w:spacing w:after="120"/>
              <w:rPr>
                <w:rFonts w:eastAsia="Calibri" w:cs="Times New Roman"/>
                <w:sz w:val="18"/>
                <w:szCs w:val="18"/>
                <w:lang w:val="en-GB"/>
              </w:rPr>
            </w:pPr>
            <w:r w:rsidRPr="001B4308">
              <w:rPr>
                <w:rFonts w:eastAsia="Calibri" w:cs="Times New Roman"/>
                <w:i/>
                <w:sz w:val="18"/>
                <w:szCs w:val="18"/>
                <w:lang w:val="en-GB"/>
              </w:rPr>
              <w:t>Cap</w:t>
            </w:r>
            <w:r w:rsidR="00C24076" w:rsidRPr="001B4308">
              <w:rPr>
                <w:rFonts w:eastAsia="Calibri" w:cs="Times New Roman"/>
                <w:i/>
                <w:sz w:val="18"/>
                <w:szCs w:val="18"/>
                <w:lang w:val="en-GB"/>
              </w:rPr>
              <w:t>.</w:t>
            </w:r>
            <w:r w:rsidRPr="001B4308">
              <w:rPr>
                <w:rFonts w:eastAsia="Calibri" w:cs="Times New Roman"/>
                <w:i/>
                <w:sz w:val="18"/>
                <w:szCs w:val="18"/>
                <w:lang w:val="en-GB"/>
              </w:rPr>
              <w:t xml:space="preserve"> 222</w:t>
            </w:r>
            <w:r w:rsidR="00C24076" w:rsidRPr="001B4308">
              <w:rPr>
                <w:rFonts w:eastAsia="Calibri" w:cs="Times New Roman"/>
                <w:i/>
                <w:sz w:val="18"/>
                <w:szCs w:val="18"/>
                <w:lang w:val="en-GB"/>
              </w:rPr>
              <w:t>.</w:t>
            </w:r>
          </w:p>
        </w:tc>
        <w:tc>
          <w:tcPr>
            <w:tcW w:w="4001" w:type="pct"/>
          </w:tcPr>
          <w:p w14:paraId="7278332E" w14:textId="065E973C" w:rsidR="00B47352" w:rsidRPr="001B4308" w:rsidRDefault="00B47352" w:rsidP="00F96090">
            <w:pPr>
              <w:spacing w:after="120" w:line="260" w:lineRule="exact"/>
              <w:ind w:firstLine="302"/>
              <w:rPr>
                <w:rFonts w:eastAsia="Calibri" w:cs="Times New Roman"/>
                <w:lang w:val="en-GB"/>
              </w:rPr>
            </w:pPr>
            <w:r w:rsidRPr="001B4308">
              <w:rPr>
                <w:lang w:val="en-GB"/>
              </w:rPr>
              <w:t>“Classification Board” means the Kenya Film Classification Board established under section 11 of the Films and Stage Plays Act,</w:t>
            </w:r>
            <w:r w:rsidR="00725796" w:rsidRPr="001B4308">
              <w:rPr>
                <w:lang w:val="en-GB"/>
              </w:rPr>
              <w:t xml:space="preserve"> </w:t>
            </w:r>
            <w:r w:rsidRPr="001B4308">
              <w:rPr>
                <w:lang w:val="en-GB"/>
              </w:rPr>
              <w:t>or its successor;</w:t>
            </w:r>
          </w:p>
        </w:tc>
      </w:tr>
      <w:tr w:rsidR="00B47352" w:rsidRPr="001B4308" w14:paraId="486AB8FE" w14:textId="77777777" w:rsidTr="00B90D0A">
        <w:trPr>
          <w:trHeight w:val="160"/>
        </w:trPr>
        <w:tc>
          <w:tcPr>
            <w:tcW w:w="999" w:type="pct"/>
          </w:tcPr>
          <w:p w14:paraId="4FCE6502" w14:textId="77777777" w:rsidR="00B47352" w:rsidRPr="001B4308" w:rsidDel="00430217" w:rsidRDefault="00B47352" w:rsidP="00F96090">
            <w:pPr>
              <w:spacing w:after="120"/>
              <w:rPr>
                <w:rFonts w:eastAsia="Calibri" w:cs="Times New Roman"/>
                <w:sz w:val="18"/>
                <w:szCs w:val="18"/>
                <w:lang w:val="en-GB"/>
              </w:rPr>
            </w:pPr>
          </w:p>
        </w:tc>
        <w:tc>
          <w:tcPr>
            <w:tcW w:w="4001" w:type="pct"/>
          </w:tcPr>
          <w:p w14:paraId="3C05DFE2" w14:textId="1DB4E659" w:rsidR="00B47352" w:rsidRPr="001B4308" w:rsidRDefault="00B47352" w:rsidP="00F96090">
            <w:pPr>
              <w:spacing w:after="120" w:line="260" w:lineRule="exact"/>
              <w:ind w:firstLine="302"/>
              <w:rPr>
                <w:rFonts w:eastAsia="Calibri" w:cs="Times New Roman"/>
                <w:lang w:val="en-GB"/>
              </w:rPr>
            </w:pPr>
            <w:r w:rsidRPr="001B4308">
              <w:rPr>
                <w:lang w:val="en-GB"/>
              </w:rPr>
              <w:t>“community broadcaster” means a broadcaster licensed to provide broadcasting service</w:t>
            </w:r>
            <w:r w:rsidR="00474B48" w:rsidRPr="001B4308">
              <w:rPr>
                <w:lang w:val="en-GB"/>
              </w:rPr>
              <w:t>s</w:t>
            </w:r>
            <w:r w:rsidRPr="001B4308">
              <w:rPr>
                <w:lang w:val="en-GB"/>
              </w:rPr>
              <w:t xml:space="preserve"> as designated under section 2 (1) of the Act;</w:t>
            </w:r>
          </w:p>
        </w:tc>
      </w:tr>
      <w:tr w:rsidR="00B47352" w:rsidRPr="001B4308" w14:paraId="370E8E32" w14:textId="77777777" w:rsidTr="00B90D0A">
        <w:trPr>
          <w:trHeight w:val="160"/>
        </w:trPr>
        <w:tc>
          <w:tcPr>
            <w:tcW w:w="999" w:type="pct"/>
          </w:tcPr>
          <w:p w14:paraId="3DCAC213" w14:textId="77777777" w:rsidR="00B47352" w:rsidRPr="001B4308" w:rsidDel="00430217" w:rsidRDefault="00B47352" w:rsidP="00F96090">
            <w:pPr>
              <w:spacing w:after="120"/>
              <w:rPr>
                <w:rFonts w:eastAsia="Calibri" w:cs="Times New Roman"/>
                <w:sz w:val="18"/>
                <w:szCs w:val="18"/>
                <w:lang w:val="en-GB"/>
              </w:rPr>
            </w:pPr>
          </w:p>
        </w:tc>
        <w:tc>
          <w:tcPr>
            <w:tcW w:w="4001" w:type="pct"/>
          </w:tcPr>
          <w:p w14:paraId="26842866" w14:textId="67E356A2" w:rsidR="00B47352" w:rsidRPr="001B4308" w:rsidRDefault="00B47352" w:rsidP="00F96090">
            <w:pPr>
              <w:spacing w:after="120" w:line="260" w:lineRule="exact"/>
              <w:ind w:firstLine="302"/>
              <w:rPr>
                <w:rFonts w:eastAsia="Calibri" w:cs="Times New Roman"/>
                <w:lang w:val="en-GB"/>
              </w:rPr>
            </w:pPr>
            <w:r w:rsidRPr="001B4308">
              <w:rPr>
                <w:lang w:val="en-GB"/>
              </w:rPr>
              <w:t xml:space="preserve">“digital broadcasting” means use of digital rather than analogue waveforms to carry broadcasts over the broadcasting </w:t>
            </w:r>
            <w:r w:rsidR="00C24076" w:rsidRPr="001B4308">
              <w:rPr>
                <w:lang w:val="en-GB"/>
              </w:rPr>
              <w:t>frequency or channel</w:t>
            </w:r>
            <w:r w:rsidRPr="001B4308">
              <w:rPr>
                <w:lang w:val="en-GB"/>
              </w:rPr>
              <w:t>;</w:t>
            </w:r>
          </w:p>
        </w:tc>
      </w:tr>
      <w:tr w:rsidR="00B47352" w:rsidRPr="001B4308" w14:paraId="4C700383" w14:textId="77777777" w:rsidTr="00B90D0A">
        <w:trPr>
          <w:trHeight w:val="160"/>
        </w:trPr>
        <w:tc>
          <w:tcPr>
            <w:tcW w:w="999" w:type="pct"/>
          </w:tcPr>
          <w:p w14:paraId="0CAD74C5" w14:textId="77777777" w:rsidR="00B47352" w:rsidRPr="001B4308" w:rsidDel="00430217" w:rsidRDefault="00B47352" w:rsidP="00F96090">
            <w:pPr>
              <w:spacing w:after="120"/>
              <w:rPr>
                <w:rFonts w:eastAsia="Calibri" w:cs="Times New Roman"/>
                <w:sz w:val="18"/>
                <w:szCs w:val="18"/>
                <w:lang w:val="en-GB"/>
              </w:rPr>
            </w:pPr>
          </w:p>
        </w:tc>
        <w:tc>
          <w:tcPr>
            <w:tcW w:w="4001" w:type="pct"/>
          </w:tcPr>
          <w:p w14:paraId="75655B64" w14:textId="61333148" w:rsidR="00B47352" w:rsidRPr="001B4308" w:rsidRDefault="00B47352" w:rsidP="00F96090">
            <w:pPr>
              <w:spacing w:after="120" w:line="260" w:lineRule="exact"/>
              <w:ind w:firstLine="302"/>
              <w:rPr>
                <w:rFonts w:eastAsia="Calibri" w:cs="Times New Roman"/>
                <w:lang w:val="en-GB"/>
              </w:rPr>
            </w:pPr>
            <w:r w:rsidRPr="001B4308">
              <w:rPr>
                <w:lang w:val="en-GB"/>
              </w:rPr>
              <w:t>“disaster” means a sudden, calamitous event, caused by nature or human beings, that seriously disrupts the functioning of a community or society and causes human, material, economic or environmental losses that exceed the community’s or society ability to cope using its own resourc</w:t>
            </w:r>
            <w:r w:rsidR="006170BC" w:rsidRPr="001B4308">
              <w:rPr>
                <w:lang w:val="en-GB"/>
              </w:rPr>
              <w:t>e;</w:t>
            </w:r>
          </w:p>
        </w:tc>
      </w:tr>
      <w:tr w:rsidR="00B47352" w:rsidRPr="001B4308" w14:paraId="496A6BDA" w14:textId="77777777" w:rsidTr="00B90D0A">
        <w:trPr>
          <w:trHeight w:val="160"/>
        </w:trPr>
        <w:tc>
          <w:tcPr>
            <w:tcW w:w="999" w:type="pct"/>
          </w:tcPr>
          <w:p w14:paraId="0B64B827" w14:textId="77777777" w:rsidR="00B47352" w:rsidRPr="001B4308" w:rsidDel="00430217" w:rsidRDefault="00B47352" w:rsidP="00F96090">
            <w:pPr>
              <w:spacing w:after="120"/>
              <w:rPr>
                <w:rFonts w:eastAsia="Calibri" w:cs="Times New Roman"/>
                <w:sz w:val="18"/>
                <w:szCs w:val="18"/>
                <w:lang w:val="en-GB"/>
              </w:rPr>
            </w:pPr>
          </w:p>
        </w:tc>
        <w:tc>
          <w:tcPr>
            <w:tcW w:w="4001" w:type="pct"/>
          </w:tcPr>
          <w:p w14:paraId="31F970D5" w14:textId="4662CB15" w:rsidR="00B47352" w:rsidRPr="001B4308" w:rsidRDefault="00B47352" w:rsidP="00F96090">
            <w:pPr>
              <w:spacing w:after="120" w:line="260" w:lineRule="exact"/>
              <w:ind w:firstLine="302"/>
              <w:rPr>
                <w:rFonts w:eastAsia="Calibri" w:cs="Times New Roman"/>
                <w:lang w:val="en-GB"/>
              </w:rPr>
            </w:pPr>
            <w:r w:rsidRPr="001B4308">
              <w:rPr>
                <w:lang w:val="en-GB"/>
              </w:rPr>
              <w:t>“free-to-air television channel” means a television channel licensed to broadcast without encryption and capable of being received by conventional broadcasting receiving apparatus;</w:t>
            </w:r>
          </w:p>
        </w:tc>
      </w:tr>
      <w:tr w:rsidR="00B47352" w:rsidRPr="001B4308" w14:paraId="126232D4" w14:textId="77777777" w:rsidTr="00B90D0A">
        <w:trPr>
          <w:trHeight w:val="160"/>
        </w:trPr>
        <w:tc>
          <w:tcPr>
            <w:tcW w:w="999" w:type="pct"/>
          </w:tcPr>
          <w:p w14:paraId="138EAE4D" w14:textId="77777777" w:rsidR="00B47352" w:rsidRPr="001B4308" w:rsidDel="00430217" w:rsidRDefault="00B47352" w:rsidP="00F96090">
            <w:pPr>
              <w:spacing w:after="120"/>
              <w:rPr>
                <w:rFonts w:eastAsia="Calibri" w:cs="Times New Roman"/>
                <w:sz w:val="18"/>
                <w:szCs w:val="18"/>
                <w:lang w:val="en-GB"/>
              </w:rPr>
            </w:pPr>
          </w:p>
        </w:tc>
        <w:tc>
          <w:tcPr>
            <w:tcW w:w="4001" w:type="pct"/>
          </w:tcPr>
          <w:p w14:paraId="63C186EE" w14:textId="02F68541" w:rsidR="00B47352" w:rsidRPr="001B4308" w:rsidRDefault="00B47352" w:rsidP="00F96090">
            <w:pPr>
              <w:spacing w:after="120" w:line="260" w:lineRule="exact"/>
              <w:ind w:firstLine="302"/>
              <w:rPr>
                <w:rFonts w:eastAsia="Calibri" w:cs="Times New Roman"/>
                <w:lang w:val="en-GB"/>
              </w:rPr>
            </w:pPr>
            <w:r w:rsidRPr="001B4308">
              <w:rPr>
                <w:szCs w:val="24"/>
                <w:lang w:val="en-GB"/>
              </w:rPr>
              <w:t>“foreign multi-channel broadcasting subscription service provider”</w:t>
            </w:r>
            <w:r w:rsidRPr="001B4308">
              <w:rPr>
                <w:spacing w:val="24"/>
                <w:szCs w:val="24"/>
                <w:lang w:val="en-GB"/>
              </w:rPr>
              <w:t xml:space="preserve"> </w:t>
            </w:r>
            <w:r w:rsidRPr="001B4308">
              <w:rPr>
                <w:szCs w:val="24"/>
                <w:lang w:val="en-GB"/>
              </w:rPr>
              <w:t>means</w:t>
            </w:r>
            <w:r w:rsidRPr="001B4308">
              <w:rPr>
                <w:spacing w:val="24"/>
                <w:szCs w:val="24"/>
                <w:lang w:val="en-GB"/>
              </w:rPr>
              <w:t xml:space="preserve"> </w:t>
            </w:r>
            <w:r w:rsidRPr="001B4308">
              <w:rPr>
                <w:szCs w:val="24"/>
                <w:lang w:val="en-GB"/>
              </w:rPr>
              <w:t>a</w:t>
            </w:r>
            <w:r w:rsidRPr="001B4308">
              <w:rPr>
                <w:spacing w:val="25"/>
                <w:szCs w:val="24"/>
                <w:lang w:val="en-GB"/>
              </w:rPr>
              <w:t xml:space="preserve"> </w:t>
            </w:r>
            <w:r w:rsidRPr="001B4308">
              <w:rPr>
                <w:szCs w:val="24"/>
                <w:lang w:val="en-GB"/>
              </w:rPr>
              <w:t>broadcasting</w:t>
            </w:r>
            <w:r w:rsidRPr="001B4308">
              <w:rPr>
                <w:spacing w:val="22"/>
                <w:szCs w:val="24"/>
                <w:lang w:val="en-GB"/>
              </w:rPr>
              <w:t xml:space="preserve"> </w:t>
            </w:r>
            <w:r w:rsidRPr="001B4308">
              <w:rPr>
                <w:szCs w:val="24"/>
                <w:lang w:val="en-GB"/>
              </w:rPr>
              <w:t>service</w:t>
            </w:r>
            <w:r w:rsidRPr="001B4308">
              <w:rPr>
                <w:spacing w:val="25"/>
                <w:szCs w:val="24"/>
                <w:lang w:val="en-GB"/>
              </w:rPr>
              <w:t xml:space="preserve"> </w:t>
            </w:r>
            <w:r w:rsidRPr="001B4308">
              <w:rPr>
                <w:szCs w:val="24"/>
                <w:lang w:val="en-GB"/>
              </w:rPr>
              <w:t>provider,</w:t>
            </w:r>
            <w:r w:rsidRPr="001B4308">
              <w:rPr>
                <w:spacing w:val="24"/>
                <w:szCs w:val="24"/>
                <w:lang w:val="en-GB"/>
              </w:rPr>
              <w:t xml:space="preserve"> </w:t>
            </w:r>
            <w:r w:rsidRPr="001B4308">
              <w:rPr>
                <w:szCs w:val="24"/>
                <w:lang w:val="en-GB"/>
              </w:rPr>
              <w:t>registered</w:t>
            </w:r>
            <w:r w:rsidRPr="001B4308">
              <w:rPr>
                <w:spacing w:val="25"/>
                <w:szCs w:val="24"/>
                <w:lang w:val="en-GB"/>
              </w:rPr>
              <w:t xml:space="preserve"> </w:t>
            </w:r>
            <w:r w:rsidRPr="001B4308">
              <w:rPr>
                <w:szCs w:val="24"/>
                <w:lang w:val="en-GB"/>
              </w:rPr>
              <w:t>and domiciled outside   the   country, that offers   different   types</w:t>
            </w:r>
            <w:r w:rsidRPr="001B4308">
              <w:rPr>
                <w:spacing w:val="-16"/>
                <w:szCs w:val="24"/>
                <w:lang w:val="en-GB"/>
              </w:rPr>
              <w:t xml:space="preserve"> </w:t>
            </w:r>
            <w:r w:rsidRPr="001B4308">
              <w:rPr>
                <w:szCs w:val="24"/>
                <w:lang w:val="en-GB"/>
              </w:rPr>
              <w:t>of broadcasting programming services to its customers at a subscription fee;</w:t>
            </w:r>
          </w:p>
        </w:tc>
      </w:tr>
      <w:tr w:rsidR="00B47352" w:rsidRPr="001B4308" w14:paraId="68E14ADD" w14:textId="77777777" w:rsidTr="00B90D0A">
        <w:trPr>
          <w:trHeight w:val="160"/>
        </w:trPr>
        <w:tc>
          <w:tcPr>
            <w:tcW w:w="999" w:type="pct"/>
          </w:tcPr>
          <w:p w14:paraId="015C8690" w14:textId="3D1F8B50" w:rsidR="00B47352" w:rsidRPr="001B4308" w:rsidDel="00430217" w:rsidRDefault="00493FD8" w:rsidP="00F96090">
            <w:pPr>
              <w:spacing w:after="120"/>
              <w:rPr>
                <w:rFonts w:eastAsia="Calibri" w:cs="Times New Roman"/>
                <w:sz w:val="18"/>
                <w:szCs w:val="18"/>
                <w:lang w:val="en-GB"/>
              </w:rPr>
            </w:pPr>
            <w:r w:rsidRPr="001B4308">
              <w:rPr>
                <w:rFonts w:eastAsia="Calibri" w:cs="Times New Roman"/>
                <w:i/>
                <w:sz w:val="18"/>
                <w:szCs w:val="18"/>
                <w:lang w:val="en-GB"/>
              </w:rPr>
              <w:t>Cap</w:t>
            </w:r>
            <w:r w:rsidR="00C24076" w:rsidRPr="001B4308">
              <w:rPr>
                <w:rFonts w:eastAsia="Calibri" w:cs="Times New Roman"/>
                <w:i/>
                <w:sz w:val="18"/>
                <w:szCs w:val="18"/>
                <w:lang w:val="en-GB"/>
              </w:rPr>
              <w:t>.</w:t>
            </w:r>
            <w:r w:rsidRPr="001B4308">
              <w:rPr>
                <w:rFonts w:eastAsia="Calibri" w:cs="Times New Roman"/>
                <w:i/>
                <w:sz w:val="18"/>
                <w:szCs w:val="18"/>
                <w:lang w:val="en-GB"/>
              </w:rPr>
              <w:t xml:space="preserve"> 131</w:t>
            </w:r>
            <w:r w:rsidR="00C24076" w:rsidRPr="001B4308">
              <w:rPr>
                <w:rFonts w:eastAsia="Calibri" w:cs="Times New Roman"/>
                <w:i/>
                <w:sz w:val="18"/>
                <w:szCs w:val="18"/>
                <w:lang w:val="en-GB"/>
              </w:rPr>
              <w:t>.</w:t>
            </w:r>
          </w:p>
        </w:tc>
        <w:tc>
          <w:tcPr>
            <w:tcW w:w="4001" w:type="pct"/>
          </w:tcPr>
          <w:p w14:paraId="55A2FD6E" w14:textId="0F4344AF" w:rsidR="00535DB0" w:rsidRPr="001B4308" w:rsidRDefault="00CD20E8" w:rsidP="00F96090">
            <w:pPr>
              <w:spacing w:after="120" w:line="260" w:lineRule="exact"/>
              <w:ind w:firstLine="302"/>
              <w:rPr>
                <w:szCs w:val="24"/>
                <w:lang w:val="en-GB"/>
              </w:rPr>
            </w:pPr>
            <w:r w:rsidRPr="001B4308">
              <w:rPr>
                <w:lang w:val="en-GB"/>
              </w:rPr>
              <w:t xml:space="preserve"> “</w:t>
            </w:r>
            <w:r w:rsidR="00535DB0" w:rsidRPr="001B4308">
              <w:rPr>
                <w:lang w:val="en-GB"/>
              </w:rPr>
              <w:t>gaming</w:t>
            </w:r>
            <w:r w:rsidRPr="001B4308">
              <w:rPr>
                <w:lang w:val="en-GB"/>
              </w:rPr>
              <w:t>”</w:t>
            </w:r>
            <w:r w:rsidR="00535DB0" w:rsidRPr="001B4308">
              <w:rPr>
                <w:szCs w:val="24"/>
                <w:lang w:val="en-GB"/>
              </w:rPr>
              <w:t> means the playing of a </w:t>
            </w:r>
            <w:r w:rsidR="00535DB0" w:rsidRPr="001B4308">
              <w:rPr>
                <w:lang w:val="en-GB"/>
              </w:rPr>
              <w:t>game of chance</w:t>
            </w:r>
            <w:r w:rsidR="00535DB0" w:rsidRPr="001B4308">
              <w:rPr>
                <w:szCs w:val="24"/>
                <w:lang w:val="en-GB"/>
              </w:rPr>
              <w:t> for </w:t>
            </w:r>
            <w:r w:rsidR="00535DB0" w:rsidRPr="001B4308">
              <w:rPr>
                <w:lang w:val="en-GB"/>
              </w:rPr>
              <w:t>winnings</w:t>
            </w:r>
            <w:r w:rsidR="00535DB0" w:rsidRPr="001B4308">
              <w:rPr>
                <w:szCs w:val="24"/>
                <w:lang w:val="en-GB"/>
              </w:rPr>
              <w:t> in </w:t>
            </w:r>
            <w:r w:rsidR="00535DB0" w:rsidRPr="001B4308">
              <w:rPr>
                <w:lang w:val="en-GB"/>
              </w:rPr>
              <w:t>money</w:t>
            </w:r>
            <w:r w:rsidR="00535DB0" w:rsidRPr="001B4308">
              <w:rPr>
                <w:szCs w:val="24"/>
                <w:lang w:val="en-GB"/>
              </w:rPr>
              <w:t> or </w:t>
            </w:r>
            <w:r w:rsidR="00535DB0" w:rsidRPr="001B4308">
              <w:rPr>
                <w:lang w:val="en-GB"/>
              </w:rPr>
              <w:t>money</w:t>
            </w:r>
            <w:r w:rsidR="00535DB0" w:rsidRPr="001B4308">
              <w:rPr>
                <w:szCs w:val="24"/>
                <w:lang w:val="en-GB"/>
              </w:rPr>
              <w:t>’s worth;</w:t>
            </w:r>
          </w:p>
        </w:tc>
      </w:tr>
      <w:tr w:rsidR="00B47352" w:rsidRPr="001B4308" w14:paraId="7BAD15D4" w14:textId="77777777" w:rsidTr="00B90D0A">
        <w:trPr>
          <w:trHeight w:val="160"/>
        </w:trPr>
        <w:tc>
          <w:tcPr>
            <w:tcW w:w="999" w:type="pct"/>
          </w:tcPr>
          <w:p w14:paraId="26331D50" w14:textId="77777777" w:rsidR="00B47352" w:rsidRPr="001B4308" w:rsidDel="00430217" w:rsidRDefault="00B47352" w:rsidP="00F96090">
            <w:pPr>
              <w:spacing w:after="120"/>
              <w:rPr>
                <w:rFonts w:eastAsia="Calibri" w:cs="Times New Roman"/>
                <w:sz w:val="18"/>
                <w:szCs w:val="18"/>
                <w:lang w:val="en-GB"/>
              </w:rPr>
            </w:pPr>
          </w:p>
        </w:tc>
        <w:tc>
          <w:tcPr>
            <w:tcW w:w="4001" w:type="pct"/>
          </w:tcPr>
          <w:p w14:paraId="11F83F9D" w14:textId="055086CA" w:rsidR="00B47352" w:rsidRPr="001B4308" w:rsidRDefault="00B47352" w:rsidP="00F96090">
            <w:pPr>
              <w:spacing w:after="120" w:line="260" w:lineRule="exact"/>
              <w:ind w:firstLine="302"/>
              <w:rPr>
                <w:rFonts w:eastAsia="Calibri" w:cs="Times New Roman"/>
                <w:lang w:val="en-GB"/>
              </w:rPr>
            </w:pPr>
            <w:r w:rsidRPr="001B4308">
              <w:rPr>
                <w:lang w:val="en-GB"/>
              </w:rPr>
              <w:t>“infomercial” means a program-length television commercial that is cast in a standard format and presented in the form of a short documentary in order to disguise the fact that it is an</w:t>
            </w:r>
            <w:r w:rsidRPr="001B4308">
              <w:rPr>
                <w:spacing w:val="-1"/>
                <w:lang w:val="en-GB"/>
              </w:rPr>
              <w:t xml:space="preserve"> </w:t>
            </w:r>
            <w:r w:rsidRPr="001B4308">
              <w:rPr>
                <w:lang w:val="en-GB"/>
              </w:rPr>
              <w:t>advertisement;</w:t>
            </w:r>
          </w:p>
        </w:tc>
      </w:tr>
      <w:tr w:rsidR="00B47352" w:rsidRPr="001B4308" w14:paraId="6F435C49" w14:textId="77777777" w:rsidTr="00B90D0A">
        <w:trPr>
          <w:trHeight w:val="160"/>
        </w:trPr>
        <w:tc>
          <w:tcPr>
            <w:tcW w:w="999" w:type="pct"/>
          </w:tcPr>
          <w:p w14:paraId="163DA787" w14:textId="77777777" w:rsidR="00B47352" w:rsidRPr="001B4308" w:rsidDel="00430217" w:rsidRDefault="00B47352" w:rsidP="00F96090">
            <w:pPr>
              <w:spacing w:after="120"/>
              <w:rPr>
                <w:rFonts w:eastAsia="Calibri" w:cs="Times New Roman"/>
                <w:sz w:val="18"/>
                <w:szCs w:val="18"/>
                <w:lang w:val="en-GB"/>
              </w:rPr>
            </w:pPr>
          </w:p>
        </w:tc>
        <w:tc>
          <w:tcPr>
            <w:tcW w:w="4001" w:type="pct"/>
          </w:tcPr>
          <w:p w14:paraId="5650A7D4" w14:textId="7D4FB3AB" w:rsidR="00B47352" w:rsidRPr="001B4308" w:rsidRDefault="00B47352" w:rsidP="00F96090">
            <w:pPr>
              <w:spacing w:after="120" w:line="260" w:lineRule="exact"/>
              <w:ind w:firstLine="302"/>
              <w:rPr>
                <w:rFonts w:eastAsia="Calibri" w:cs="Times New Roman"/>
                <w:lang w:val="en-GB"/>
              </w:rPr>
            </w:pPr>
            <w:r w:rsidRPr="001B4308">
              <w:rPr>
                <w:lang w:val="en-GB"/>
              </w:rPr>
              <w:t>“licensee” means holder of a broadcasting services licence issued by the Authority;</w:t>
            </w:r>
          </w:p>
        </w:tc>
      </w:tr>
      <w:tr w:rsidR="00B47352" w:rsidRPr="001B4308" w14:paraId="4C241089" w14:textId="77777777" w:rsidTr="00B90D0A">
        <w:trPr>
          <w:trHeight w:val="160"/>
        </w:trPr>
        <w:tc>
          <w:tcPr>
            <w:tcW w:w="999" w:type="pct"/>
          </w:tcPr>
          <w:p w14:paraId="46AD215A" w14:textId="77777777" w:rsidR="00B47352" w:rsidRPr="001B4308" w:rsidDel="00430217" w:rsidRDefault="00B47352" w:rsidP="00F96090">
            <w:pPr>
              <w:spacing w:after="120"/>
              <w:rPr>
                <w:rFonts w:eastAsia="Calibri" w:cs="Times New Roman"/>
                <w:sz w:val="18"/>
                <w:szCs w:val="18"/>
                <w:lang w:val="en-GB"/>
              </w:rPr>
            </w:pPr>
          </w:p>
        </w:tc>
        <w:tc>
          <w:tcPr>
            <w:tcW w:w="4001" w:type="pct"/>
          </w:tcPr>
          <w:p w14:paraId="7AE55CBF" w14:textId="5715AE82" w:rsidR="00B47352" w:rsidRPr="001B4308" w:rsidRDefault="00B47352" w:rsidP="00F96090">
            <w:pPr>
              <w:spacing w:after="120" w:line="260" w:lineRule="exact"/>
              <w:ind w:firstLine="302"/>
              <w:rPr>
                <w:lang w:val="en-GB"/>
              </w:rPr>
            </w:pPr>
            <w:r w:rsidRPr="001B4308">
              <w:rPr>
                <w:lang w:val="en-GB"/>
              </w:rPr>
              <w:t>“Mandatory Must Carry” means a local free to air channels designated by the Authority to be carried on the licensed broadcast signal distributors and subscription broadcasting service platforms without payment for carriage.</w:t>
            </w:r>
          </w:p>
        </w:tc>
      </w:tr>
      <w:tr w:rsidR="00B47352" w:rsidRPr="001B4308" w14:paraId="6C020D1C" w14:textId="77777777" w:rsidTr="00B90D0A">
        <w:trPr>
          <w:trHeight w:val="160"/>
        </w:trPr>
        <w:tc>
          <w:tcPr>
            <w:tcW w:w="999" w:type="pct"/>
          </w:tcPr>
          <w:p w14:paraId="0A3A4085" w14:textId="77777777" w:rsidR="00F279A4" w:rsidRPr="001B4308" w:rsidRDefault="00F279A4" w:rsidP="00F96090">
            <w:pPr>
              <w:spacing w:after="120"/>
              <w:rPr>
                <w:rFonts w:eastAsia="Calibri" w:cs="Times New Roman"/>
                <w:i/>
                <w:sz w:val="18"/>
                <w:szCs w:val="18"/>
                <w:lang w:val="en-GB"/>
              </w:rPr>
            </w:pPr>
          </w:p>
          <w:p w14:paraId="0FDD8E75" w14:textId="14903E99" w:rsidR="00B47352" w:rsidRPr="001B4308" w:rsidDel="00430217" w:rsidRDefault="00493FD8" w:rsidP="00F96090">
            <w:pPr>
              <w:spacing w:after="120"/>
              <w:rPr>
                <w:rFonts w:eastAsia="Calibri" w:cs="Times New Roman"/>
                <w:sz w:val="18"/>
                <w:szCs w:val="18"/>
                <w:lang w:val="en-GB"/>
              </w:rPr>
            </w:pPr>
            <w:r w:rsidRPr="001B4308">
              <w:rPr>
                <w:rFonts w:eastAsia="Calibri" w:cs="Times New Roman"/>
                <w:i/>
                <w:sz w:val="18"/>
                <w:szCs w:val="18"/>
                <w:lang w:val="en-GB"/>
              </w:rPr>
              <w:t>Cap</w:t>
            </w:r>
            <w:r w:rsidR="00856147" w:rsidRPr="001B4308">
              <w:rPr>
                <w:rFonts w:eastAsia="Calibri" w:cs="Times New Roman"/>
                <w:i/>
                <w:sz w:val="18"/>
                <w:szCs w:val="18"/>
                <w:lang w:val="en-GB"/>
              </w:rPr>
              <w:t>.</w:t>
            </w:r>
            <w:r w:rsidRPr="001B4308">
              <w:rPr>
                <w:rFonts w:eastAsia="Calibri" w:cs="Times New Roman"/>
                <w:i/>
                <w:sz w:val="18"/>
                <w:szCs w:val="18"/>
                <w:lang w:val="en-GB"/>
              </w:rPr>
              <w:t xml:space="preserve"> 110.</w:t>
            </w:r>
          </w:p>
        </w:tc>
        <w:tc>
          <w:tcPr>
            <w:tcW w:w="4001" w:type="pct"/>
          </w:tcPr>
          <w:p w14:paraId="41AEDA86" w14:textId="3D28C97C" w:rsidR="00B47352" w:rsidRPr="001B4308" w:rsidRDefault="00B47352" w:rsidP="00F96090">
            <w:pPr>
              <w:spacing w:after="120" w:line="260" w:lineRule="exact"/>
              <w:ind w:firstLine="302"/>
              <w:rPr>
                <w:rFonts w:eastAsia="Calibri" w:cs="Times New Roman"/>
                <w:lang w:val="en-GB"/>
              </w:rPr>
            </w:pPr>
            <w:r w:rsidRPr="001B4308">
              <w:rPr>
                <w:lang w:val="en-GB"/>
              </w:rPr>
              <w:t xml:space="preserve">“national event” means any event taking place on the </w:t>
            </w:r>
            <w:r w:rsidRPr="001B4308">
              <w:rPr>
                <w:i/>
                <w:lang w:val="en-GB"/>
              </w:rPr>
              <w:t xml:space="preserve">Gazetted </w:t>
            </w:r>
            <w:r w:rsidRPr="001B4308">
              <w:rPr>
                <w:lang w:val="en-GB"/>
              </w:rPr>
              <w:t>public or national holidays in Kenya in accordance with the Public Holidays Act or any event declared by the Authority, to be of national interest;</w:t>
            </w:r>
          </w:p>
        </w:tc>
      </w:tr>
      <w:tr w:rsidR="00B47352" w:rsidRPr="001B4308" w14:paraId="106B90BA" w14:textId="77777777" w:rsidTr="00B90D0A">
        <w:trPr>
          <w:trHeight w:val="160"/>
        </w:trPr>
        <w:tc>
          <w:tcPr>
            <w:tcW w:w="999" w:type="pct"/>
          </w:tcPr>
          <w:p w14:paraId="4C2F62D6" w14:textId="77777777" w:rsidR="00B47352" w:rsidRPr="001B4308" w:rsidDel="00430217" w:rsidRDefault="00B47352" w:rsidP="00F96090">
            <w:pPr>
              <w:spacing w:after="120"/>
              <w:rPr>
                <w:rFonts w:eastAsia="Calibri" w:cs="Times New Roman"/>
                <w:sz w:val="18"/>
                <w:szCs w:val="18"/>
                <w:lang w:val="en-GB"/>
              </w:rPr>
            </w:pPr>
          </w:p>
        </w:tc>
        <w:tc>
          <w:tcPr>
            <w:tcW w:w="4001" w:type="pct"/>
          </w:tcPr>
          <w:p w14:paraId="50EF891A" w14:textId="3BBE479D" w:rsidR="00B47352" w:rsidRPr="001B4308" w:rsidRDefault="00B47352" w:rsidP="00F96090">
            <w:pPr>
              <w:spacing w:after="120" w:line="260" w:lineRule="exact"/>
              <w:ind w:firstLine="302"/>
              <w:rPr>
                <w:rFonts w:eastAsia="Calibri" w:cs="Times New Roman"/>
                <w:lang w:val="en-GB"/>
              </w:rPr>
            </w:pPr>
            <w:r w:rsidRPr="001B4308">
              <w:rPr>
                <w:lang w:val="en-GB"/>
              </w:rPr>
              <w:t>“programme” means sound, visual images or a combination of both, intended to inform, educate or entertain;</w:t>
            </w:r>
          </w:p>
        </w:tc>
      </w:tr>
      <w:tr w:rsidR="00B47352" w:rsidRPr="001B4308" w14:paraId="0E4941C6" w14:textId="77777777" w:rsidTr="00B90D0A">
        <w:trPr>
          <w:trHeight w:val="160"/>
        </w:trPr>
        <w:tc>
          <w:tcPr>
            <w:tcW w:w="999" w:type="pct"/>
          </w:tcPr>
          <w:p w14:paraId="70A0DEEF" w14:textId="77777777" w:rsidR="00B47352" w:rsidRPr="001B4308" w:rsidDel="00430217" w:rsidRDefault="00B47352" w:rsidP="00F96090">
            <w:pPr>
              <w:spacing w:after="120"/>
              <w:rPr>
                <w:rFonts w:eastAsia="Calibri" w:cs="Times New Roman"/>
                <w:sz w:val="18"/>
                <w:szCs w:val="18"/>
                <w:lang w:val="en-GB"/>
              </w:rPr>
            </w:pPr>
          </w:p>
        </w:tc>
        <w:tc>
          <w:tcPr>
            <w:tcW w:w="4001" w:type="pct"/>
          </w:tcPr>
          <w:p w14:paraId="66957227" w14:textId="07C7BEF9" w:rsidR="00B47352" w:rsidRPr="001B4308" w:rsidRDefault="00C24076" w:rsidP="00F96090">
            <w:pPr>
              <w:spacing w:after="120" w:line="260" w:lineRule="exact"/>
              <w:ind w:firstLine="302"/>
              <w:rPr>
                <w:rFonts w:eastAsia="Calibri" w:cs="Times New Roman"/>
                <w:lang w:val="en-GB"/>
              </w:rPr>
            </w:pPr>
            <w:r w:rsidRPr="001B4308">
              <w:rPr>
                <w:lang w:val="en-GB"/>
              </w:rPr>
              <w:t>“p</w:t>
            </w:r>
            <w:r w:rsidR="00B47352" w:rsidRPr="001B4308">
              <w:rPr>
                <w:lang w:val="en-GB"/>
              </w:rPr>
              <w:t>rogramming” means scheduling of programmes;</w:t>
            </w:r>
          </w:p>
        </w:tc>
      </w:tr>
      <w:tr w:rsidR="00B47352" w:rsidRPr="001B4308" w14:paraId="37B3B3A8" w14:textId="77777777" w:rsidTr="00B90D0A">
        <w:trPr>
          <w:trHeight w:val="160"/>
        </w:trPr>
        <w:tc>
          <w:tcPr>
            <w:tcW w:w="999" w:type="pct"/>
          </w:tcPr>
          <w:p w14:paraId="7809C0E6" w14:textId="77777777" w:rsidR="00B47352" w:rsidRPr="001B4308" w:rsidDel="00430217" w:rsidRDefault="00B47352" w:rsidP="00F96090">
            <w:pPr>
              <w:spacing w:after="120"/>
              <w:rPr>
                <w:rFonts w:eastAsia="Calibri" w:cs="Times New Roman"/>
                <w:sz w:val="18"/>
                <w:szCs w:val="18"/>
                <w:lang w:val="en-GB"/>
              </w:rPr>
            </w:pPr>
          </w:p>
        </w:tc>
        <w:tc>
          <w:tcPr>
            <w:tcW w:w="4001" w:type="pct"/>
          </w:tcPr>
          <w:p w14:paraId="293A2BEC" w14:textId="685D65B6" w:rsidR="00B47352" w:rsidRPr="001B4308" w:rsidRDefault="00B47352" w:rsidP="00F96090">
            <w:pPr>
              <w:spacing w:after="120" w:line="260" w:lineRule="exact"/>
              <w:ind w:firstLine="302"/>
              <w:rPr>
                <w:lang w:val="en-GB"/>
              </w:rPr>
            </w:pPr>
            <w:r w:rsidRPr="001B4308">
              <w:rPr>
                <w:lang w:val="en-GB"/>
              </w:rPr>
              <w:t>“programme schedule” means a timetable of planned programming indicating the day of the week, time and classification or rating of the programme to air;</w:t>
            </w:r>
          </w:p>
        </w:tc>
      </w:tr>
      <w:tr w:rsidR="00B47352" w:rsidRPr="001B4308" w14:paraId="3E99D2CD" w14:textId="77777777" w:rsidTr="00B90D0A">
        <w:trPr>
          <w:trHeight w:val="160"/>
        </w:trPr>
        <w:tc>
          <w:tcPr>
            <w:tcW w:w="999" w:type="pct"/>
          </w:tcPr>
          <w:p w14:paraId="7C0E101E" w14:textId="77777777" w:rsidR="00B47352" w:rsidRPr="001B4308" w:rsidDel="00430217" w:rsidRDefault="00B47352" w:rsidP="00F96090">
            <w:pPr>
              <w:spacing w:after="120"/>
              <w:rPr>
                <w:rFonts w:eastAsia="Calibri" w:cs="Times New Roman"/>
                <w:sz w:val="18"/>
                <w:szCs w:val="18"/>
                <w:lang w:val="en-GB"/>
              </w:rPr>
            </w:pPr>
          </w:p>
        </w:tc>
        <w:tc>
          <w:tcPr>
            <w:tcW w:w="4001" w:type="pct"/>
          </w:tcPr>
          <w:p w14:paraId="428D3793" w14:textId="5ABF5ACA" w:rsidR="00B47352" w:rsidRPr="001B4308" w:rsidRDefault="00B47352" w:rsidP="00F96090">
            <w:pPr>
              <w:spacing w:after="120" w:line="260" w:lineRule="exact"/>
              <w:ind w:firstLine="302"/>
              <w:rPr>
                <w:rFonts w:eastAsia="Calibri" w:cs="Times New Roman"/>
                <w:lang w:val="en-GB"/>
              </w:rPr>
            </w:pPr>
            <w:r w:rsidRPr="001B4308">
              <w:rPr>
                <w:lang w:val="en-GB"/>
              </w:rPr>
              <w:t>“public broadcaster” means the public broadcaster designated under section 46E of the Act;</w:t>
            </w:r>
          </w:p>
        </w:tc>
      </w:tr>
      <w:tr w:rsidR="00B47352" w:rsidRPr="001B4308" w14:paraId="0E16D028" w14:textId="77777777" w:rsidTr="00B90D0A">
        <w:trPr>
          <w:trHeight w:val="160"/>
        </w:trPr>
        <w:tc>
          <w:tcPr>
            <w:tcW w:w="999" w:type="pct"/>
          </w:tcPr>
          <w:p w14:paraId="08FEFD07" w14:textId="77777777" w:rsidR="00B47352" w:rsidRPr="001B4308" w:rsidDel="00430217" w:rsidRDefault="00B47352" w:rsidP="00F96090">
            <w:pPr>
              <w:spacing w:after="120"/>
              <w:rPr>
                <w:rFonts w:eastAsia="Calibri" w:cs="Times New Roman"/>
                <w:sz w:val="18"/>
                <w:szCs w:val="18"/>
                <w:lang w:val="en-GB"/>
              </w:rPr>
            </w:pPr>
          </w:p>
        </w:tc>
        <w:tc>
          <w:tcPr>
            <w:tcW w:w="4001" w:type="pct"/>
          </w:tcPr>
          <w:p w14:paraId="393DACB1" w14:textId="7A0AE872" w:rsidR="00B47352" w:rsidRPr="001B4308" w:rsidRDefault="00B47352" w:rsidP="00F96090">
            <w:pPr>
              <w:spacing w:after="120" w:line="260" w:lineRule="exact"/>
              <w:ind w:firstLine="302"/>
              <w:rPr>
                <w:rFonts w:eastAsia="Calibri" w:cs="Times New Roman"/>
                <w:lang w:val="en-GB"/>
              </w:rPr>
            </w:pPr>
            <w:r w:rsidRPr="001B4308">
              <w:rPr>
                <w:lang w:val="en-GB"/>
              </w:rPr>
              <w:t>“public service announcement” means broadcasting service offered at no cost to raise public awareness on matters of public interest and in the event of occurrence of a disaster, emergency or pandemic, upon the request of a person authorized by the government;</w:t>
            </w:r>
          </w:p>
        </w:tc>
      </w:tr>
      <w:tr w:rsidR="00B47352" w:rsidRPr="001B4308" w14:paraId="3FC2F662" w14:textId="77777777" w:rsidTr="00B90D0A">
        <w:trPr>
          <w:trHeight w:val="160"/>
        </w:trPr>
        <w:tc>
          <w:tcPr>
            <w:tcW w:w="999" w:type="pct"/>
          </w:tcPr>
          <w:p w14:paraId="0918FE94" w14:textId="77777777" w:rsidR="00B47352" w:rsidRPr="001B4308" w:rsidDel="00430217" w:rsidRDefault="00B47352" w:rsidP="00F96090">
            <w:pPr>
              <w:spacing w:after="120"/>
              <w:rPr>
                <w:rFonts w:eastAsia="Calibri" w:cs="Times New Roman"/>
                <w:sz w:val="18"/>
                <w:szCs w:val="18"/>
                <w:lang w:val="en-GB"/>
              </w:rPr>
            </w:pPr>
          </w:p>
        </w:tc>
        <w:tc>
          <w:tcPr>
            <w:tcW w:w="4001" w:type="pct"/>
          </w:tcPr>
          <w:p w14:paraId="1EEB30FC" w14:textId="0A9D76B2" w:rsidR="00B47352" w:rsidRPr="001B4308" w:rsidRDefault="00B47352" w:rsidP="00F96090">
            <w:pPr>
              <w:spacing w:after="120" w:line="260" w:lineRule="exact"/>
              <w:ind w:firstLine="302"/>
              <w:rPr>
                <w:rFonts w:eastAsia="Calibri" w:cs="Times New Roman"/>
                <w:lang w:val="en-GB"/>
              </w:rPr>
            </w:pPr>
            <w:r w:rsidRPr="001B4308">
              <w:rPr>
                <w:lang w:val="en-GB"/>
              </w:rPr>
              <w:t>“sponsored programme” means a programme which all or part of its costs are paid by a sponsor, with a view to promoting that sponsor's, or another sponsor's name, product or</w:t>
            </w:r>
            <w:r w:rsidRPr="001B4308">
              <w:rPr>
                <w:spacing w:val="-1"/>
                <w:lang w:val="en-GB"/>
              </w:rPr>
              <w:t xml:space="preserve"> </w:t>
            </w:r>
            <w:r w:rsidRPr="001B4308">
              <w:rPr>
                <w:lang w:val="en-GB"/>
              </w:rPr>
              <w:t>service;</w:t>
            </w:r>
          </w:p>
        </w:tc>
      </w:tr>
      <w:tr w:rsidR="00B47352" w:rsidRPr="001B4308" w14:paraId="39DE6A61" w14:textId="77777777" w:rsidTr="00B90D0A">
        <w:trPr>
          <w:trHeight w:val="160"/>
        </w:trPr>
        <w:tc>
          <w:tcPr>
            <w:tcW w:w="999" w:type="pct"/>
          </w:tcPr>
          <w:p w14:paraId="47E7789C" w14:textId="77777777" w:rsidR="00B47352" w:rsidRPr="001B4308" w:rsidDel="00430217" w:rsidRDefault="00B47352" w:rsidP="00F96090">
            <w:pPr>
              <w:spacing w:after="120"/>
              <w:rPr>
                <w:rFonts w:eastAsia="Calibri" w:cs="Times New Roman"/>
                <w:sz w:val="18"/>
                <w:szCs w:val="18"/>
                <w:lang w:val="en-GB"/>
              </w:rPr>
            </w:pPr>
          </w:p>
        </w:tc>
        <w:tc>
          <w:tcPr>
            <w:tcW w:w="4001" w:type="pct"/>
          </w:tcPr>
          <w:p w14:paraId="160ADD74" w14:textId="55DF543E" w:rsidR="00B47352" w:rsidRPr="001B4308" w:rsidRDefault="00B47352" w:rsidP="00F96090">
            <w:pPr>
              <w:spacing w:after="120" w:line="260" w:lineRule="exact"/>
              <w:ind w:firstLine="302"/>
              <w:rPr>
                <w:rFonts w:eastAsia="Calibri" w:cs="Times New Roman"/>
                <w:lang w:val="en-GB"/>
              </w:rPr>
            </w:pPr>
            <w:r w:rsidRPr="001B4308">
              <w:rPr>
                <w:lang w:val="en-GB"/>
              </w:rPr>
              <w:t>“station programming format” means an arrangement of programmes which are presented on a broadcasting station;</w:t>
            </w:r>
          </w:p>
        </w:tc>
      </w:tr>
      <w:tr w:rsidR="00B47352" w:rsidRPr="001B4308" w14:paraId="74C04904" w14:textId="77777777" w:rsidTr="00B90D0A">
        <w:trPr>
          <w:trHeight w:val="160"/>
        </w:trPr>
        <w:tc>
          <w:tcPr>
            <w:tcW w:w="999" w:type="pct"/>
          </w:tcPr>
          <w:p w14:paraId="5B668DDC" w14:textId="77777777" w:rsidR="00B47352" w:rsidRPr="001B4308" w:rsidDel="00430217" w:rsidRDefault="00B47352" w:rsidP="00F96090">
            <w:pPr>
              <w:spacing w:after="120"/>
              <w:rPr>
                <w:rFonts w:eastAsia="Calibri" w:cs="Times New Roman"/>
                <w:sz w:val="18"/>
                <w:szCs w:val="18"/>
                <w:lang w:val="en-GB"/>
              </w:rPr>
            </w:pPr>
          </w:p>
        </w:tc>
        <w:tc>
          <w:tcPr>
            <w:tcW w:w="4001" w:type="pct"/>
          </w:tcPr>
          <w:p w14:paraId="085D0CCA" w14:textId="73AFB699" w:rsidR="00B47352" w:rsidRPr="001B4308" w:rsidRDefault="00B47352" w:rsidP="00F96090">
            <w:pPr>
              <w:spacing w:after="120" w:line="260" w:lineRule="exact"/>
              <w:ind w:firstLine="302"/>
              <w:rPr>
                <w:rFonts w:eastAsia="Calibri" w:cs="Times New Roman"/>
                <w:lang w:val="en-GB"/>
              </w:rPr>
            </w:pPr>
            <w:r w:rsidRPr="001B4308">
              <w:rPr>
                <w:lang w:val="en-GB"/>
              </w:rPr>
              <w:t>“subscriber” means a person who, in relation to subscription television or radio broadcasts, has entered into an agreement with a provider of subscription radio or television services;</w:t>
            </w:r>
          </w:p>
        </w:tc>
      </w:tr>
      <w:tr w:rsidR="00B47352" w:rsidRPr="001B4308" w14:paraId="360448B6" w14:textId="77777777" w:rsidTr="00B90D0A">
        <w:trPr>
          <w:trHeight w:val="160"/>
        </w:trPr>
        <w:tc>
          <w:tcPr>
            <w:tcW w:w="999" w:type="pct"/>
          </w:tcPr>
          <w:p w14:paraId="1CF4D290" w14:textId="77777777" w:rsidR="00B47352" w:rsidRPr="001B4308" w:rsidDel="00430217" w:rsidRDefault="00B47352" w:rsidP="00F96090">
            <w:pPr>
              <w:spacing w:after="120"/>
              <w:rPr>
                <w:rFonts w:eastAsia="Calibri" w:cs="Times New Roman"/>
                <w:sz w:val="18"/>
                <w:szCs w:val="18"/>
                <w:lang w:val="en-GB"/>
              </w:rPr>
            </w:pPr>
          </w:p>
        </w:tc>
        <w:tc>
          <w:tcPr>
            <w:tcW w:w="4001" w:type="pct"/>
          </w:tcPr>
          <w:p w14:paraId="773E8F16" w14:textId="520758CC" w:rsidR="00B47352" w:rsidRPr="001B4308" w:rsidRDefault="00B47352" w:rsidP="00F96090">
            <w:pPr>
              <w:spacing w:after="120" w:line="260" w:lineRule="exact"/>
              <w:ind w:firstLine="302"/>
              <w:rPr>
                <w:rFonts w:eastAsia="Calibri" w:cs="Times New Roman"/>
                <w:lang w:val="en-GB"/>
              </w:rPr>
            </w:pPr>
            <w:r w:rsidRPr="001B4308">
              <w:rPr>
                <w:lang w:val="en-GB"/>
              </w:rPr>
              <w:t>“subscription broadcasting services” includes, cable, terrestrial broadcasting, multi-channel satellite distribution services, video-on-demand, audio-on-demand and over the top video and audio services that are offered through subscription;</w:t>
            </w:r>
          </w:p>
        </w:tc>
      </w:tr>
      <w:tr w:rsidR="00B47352" w:rsidRPr="001B4308" w14:paraId="2513405B" w14:textId="77777777" w:rsidTr="00B90D0A">
        <w:trPr>
          <w:trHeight w:val="160"/>
        </w:trPr>
        <w:tc>
          <w:tcPr>
            <w:tcW w:w="999" w:type="pct"/>
          </w:tcPr>
          <w:p w14:paraId="1F24A5BB" w14:textId="77777777" w:rsidR="00B47352" w:rsidRPr="001B4308" w:rsidDel="00430217" w:rsidRDefault="00B47352" w:rsidP="00F96090">
            <w:pPr>
              <w:spacing w:after="120"/>
              <w:rPr>
                <w:rFonts w:eastAsia="Calibri" w:cs="Times New Roman"/>
                <w:sz w:val="18"/>
                <w:szCs w:val="18"/>
                <w:lang w:val="en-GB"/>
              </w:rPr>
            </w:pPr>
          </w:p>
        </w:tc>
        <w:tc>
          <w:tcPr>
            <w:tcW w:w="4001" w:type="pct"/>
          </w:tcPr>
          <w:p w14:paraId="5BF6C5E8" w14:textId="6234F578" w:rsidR="00B47352" w:rsidRPr="001B4308" w:rsidRDefault="00B47352" w:rsidP="00F96090">
            <w:pPr>
              <w:spacing w:after="120" w:line="260" w:lineRule="exact"/>
              <w:ind w:firstLine="302"/>
              <w:rPr>
                <w:rFonts w:eastAsia="Calibri" w:cs="Times New Roman"/>
                <w:lang w:val="en-GB"/>
              </w:rPr>
            </w:pPr>
            <w:r w:rsidRPr="001B4308">
              <w:rPr>
                <w:lang w:val="en-GB"/>
              </w:rPr>
              <w:t xml:space="preserve">“subscription management services” means a service which involves the provision of support services to a subscription broadcasting service which may include, among other services, </w:t>
            </w:r>
            <w:r w:rsidRPr="001B4308">
              <w:rPr>
                <w:lang w:val="en-GB"/>
              </w:rPr>
              <w:lastRenderedPageBreak/>
              <w:t>subscriber management support, subscription fee collection, call centres, sales and marketing, and technical and</w:t>
            </w:r>
            <w:r w:rsidRPr="001B4308">
              <w:rPr>
                <w:spacing w:val="2"/>
                <w:lang w:val="en-GB"/>
              </w:rPr>
              <w:t xml:space="preserve"> </w:t>
            </w:r>
            <w:r w:rsidRPr="001B4308">
              <w:rPr>
                <w:lang w:val="en-GB"/>
              </w:rPr>
              <w:t>installation;</w:t>
            </w:r>
          </w:p>
        </w:tc>
      </w:tr>
      <w:tr w:rsidR="00B47352" w:rsidRPr="001B4308" w14:paraId="1935BC64" w14:textId="77777777" w:rsidTr="00B90D0A">
        <w:trPr>
          <w:trHeight w:val="160"/>
        </w:trPr>
        <w:tc>
          <w:tcPr>
            <w:tcW w:w="999" w:type="pct"/>
          </w:tcPr>
          <w:p w14:paraId="15A5A76A" w14:textId="77777777" w:rsidR="00B47352" w:rsidRPr="001B4308" w:rsidDel="00430217" w:rsidRDefault="00B47352" w:rsidP="00F96090">
            <w:pPr>
              <w:spacing w:after="120"/>
              <w:rPr>
                <w:rFonts w:eastAsia="Calibri" w:cs="Times New Roman"/>
                <w:sz w:val="18"/>
                <w:szCs w:val="18"/>
                <w:lang w:val="en-GB"/>
              </w:rPr>
            </w:pPr>
          </w:p>
        </w:tc>
        <w:tc>
          <w:tcPr>
            <w:tcW w:w="4001" w:type="pct"/>
          </w:tcPr>
          <w:p w14:paraId="0F144F60" w14:textId="24B9E0ED" w:rsidR="00B47352" w:rsidRPr="001B4308" w:rsidRDefault="00B47352" w:rsidP="00F96090">
            <w:pPr>
              <w:spacing w:after="120" w:line="260" w:lineRule="exact"/>
              <w:ind w:firstLine="302"/>
              <w:rPr>
                <w:rFonts w:eastAsia="Calibri" w:cs="Times New Roman"/>
                <w:lang w:val="en-GB"/>
              </w:rPr>
            </w:pPr>
            <w:r w:rsidRPr="001B4308">
              <w:rPr>
                <w:lang w:val="en-GB"/>
              </w:rPr>
              <w:t>“terrestrial station” means a station effecting terrestrial radio communications;</w:t>
            </w:r>
          </w:p>
        </w:tc>
      </w:tr>
      <w:tr w:rsidR="00B47352" w:rsidRPr="001B4308" w14:paraId="55AD1891" w14:textId="77777777" w:rsidTr="00B90D0A">
        <w:trPr>
          <w:trHeight w:val="160"/>
        </w:trPr>
        <w:tc>
          <w:tcPr>
            <w:tcW w:w="999" w:type="pct"/>
          </w:tcPr>
          <w:p w14:paraId="5D7DE523" w14:textId="77777777" w:rsidR="00B47352" w:rsidRPr="001B4308" w:rsidDel="00430217" w:rsidRDefault="00B47352" w:rsidP="00F96090">
            <w:pPr>
              <w:spacing w:after="120"/>
              <w:rPr>
                <w:rFonts w:eastAsia="Calibri" w:cs="Times New Roman"/>
                <w:sz w:val="18"/>
                <w:szCs w:val="18"/>
                <w:lang w:val="en-GB"/>
              </w:rPr>
            </w:pPr>
          </w:p>
        </w:tc>
        <w:tc>
          <w:tcPr>
            <w:tcW w:w="4001" w:type="pct"/>
          </w:tcPr>
          <w:p w14:paraId="41CC4CDA" w14:textId="09F69FE5" w:rsidR="00B47352" w:rsidRPr="001B4308" w:rsidRDefault="00B47352" w:rsidP="00F96090">
            <w:pPr>
              <w:spacing w:after="120" w:line="260" w:lineRule="exact"/>
              <w:ind w:firstLine="302"/>
              <w:rPr>
                <w:rFonts w:eastAsia="Calibri" w:cs="Times New Roman"/>
                <w:lang w:val="en-GB"/>
              </w:rPr>
            </w:pPr>
            <w:r w:rsidRPr="001B4308">
              <w:rPr>
                <w:lang w:val="en-GB"/>
              </w:rPr>
              <w:t xml:space="preserve">“terrestrial broadcast” means a type of </w:t>
            </w:r>
            <w:hyperlink r:id="rId8">
              <w:r w:rsidRPr="001B4308">
                <w:rPr>
                  <w:lang w:val="en-GB"/>
                </w:rPr>
                <w:t>broadcasting</w:t>
              </w:r>
            </w:hyperlink>
            <w:r w:rsidRPr="001B4308">
              <w:rPr>
                <w:lang w:val="en-GB"/>
              </w:rPr>
              <w:t xml:space="preserve"> in which the broadcast signal is transmitted by radio waves from the terrestrial, earth-based, transmitter of a </w:t>
            </w:r>
            <w:hyperlink r:id="rId9">
              <w:r w:rsidRPr="001B4308">
                <w:rPr>
                  <w:lang w:val="en-GB"/>
                </w:rPr>
                <w:t>broadcast</w:t>
              </w:r>
            </w:hyperlink>
            <w:r w:rsidRPr="001B4308">
              <w:rPr>
                <w:lang w:val="en-GB"/>
              </w:rPr>
              <w:t xml:space="preserve"> </w:t>
            </w:r>
            <w:hyperlink r:id="rId10">
              <w:r w:rsidRPr="001B4308">
                <w:rPr>
                  <w:lang w:val="en-GB"/>
                </w:rPr>
                <w:t xml:space="preserve">station </w:t>
              </w:r>
            </w:hyperlink>
            <w:r w:rsidRPr="001B4308">
              <w:rPr>
                <w:lang w:val="en-GB"/>
              </w:rPr>
              <w:t xml:space="preserve">to a television or radio receiver having an </w:t>
            </w:r>
            <w:hyperlink r:id="rId11">
              <w:r w:rsidRPr="001B4308">
                <w:rPr>
                  <w:lang w:val="en-GB"/>
                </w:rPr>
                <w:t>antenna</w:t>
              </w:r>
            </w:hyperlink>
            <w:r w:rsidRPr="001B4308">
              <w:rPr>
                <w:lang w:val="en-GB"/>
              </w:rPr>
              <w:t>;</w:t>
            </w:r>
          </w:p>
        </w:tc>
      </w:tr>
      <w:tr w:rsidR="00134CDD" w:rsidRPr="001B4308" w14:paraId="2EE3F629" w14:textId="77777777" w:rsidTr="00B90D0A">
        <w:trPr>
          <w:trHeight w:val="160"/>
        </w:trPr>
        <w:tc>
          <w:tcPr>
            <w:tcW w:w="999" w:type="pct"/>
          </w:tcPr>
          <w:p w14:paraId="005EAB1B" w14:textId="77777777" w:rsidR="00134CDD" w:rsidRPr="001B4308" w:rsidDel="00430217" w:rsidRDefault="00134CDD" w:rsidP="00F96090">
            <w:pPr>
              <w:spacing w:after="120"/>
              <w:rPr>
                <w:rFonts w:eastAsia="Calibri" w:cs="Times New Roman"/>
                <w:sz w:val="18"/>
                <w:szCs w:val="18"/>
                <w:lang w:val="en-GB"/>
              </w:rPr>
            </w:pPr>
          </w:p>
        </w:tc>
        <w:tc>
          <w:tcPr>
            <w:tcW w:w="4001" w:type="pct"/>
          </w:tcPr>
          <w:p w14:paraId="4AD6D631" w14:textId="7B75C0FF" w:rsidR="00134CDD" w:rsidRPr="001B4308" w:rsidRDefault="007C4A43" w:rsidP="00F96090">
            <w:pPr>
              <w:spacing w:after="120" w:line="260" w:lineRule="exact"/>
              <w:ind w:firstLine="302"/>
              <w:rPr>
                <w:lang w:val="en-GB"/>
              </w:rPr>
            </w:pPr>
            <w:r w:rsidRPr="001B4308">
              <w:rPr>
                <w:lang w:val="en-GB"/>
              </w:rPr>
              <w:t>“</w:t>
            </w:r>
            <w:r w:rsidR="00134CDD" w:rsidRPr="001B4308">
              <w:rPr>
                <w:lang w:val="en-GB"/>
              </w:rPr>
              <w:t>Tribunal” means the Communications and Multimedia Appeals Tribunal es</w:t>
            </w:r>
            <w:r w:rsidRPr="001B4308">
              <w:rPr>
                <w:lang w:val="en-GB"/>
              </w:rPr>
              <w:t>tablished under section 102 of the Act;</w:t>
            </w:r>
          </w:p>
        </w:tc>
      </w:tr>
      <w:tr w:rsidR="00B47352" w:rsidRPr="001B4308" w14:paraId="206F6406" w14:textId="77777777" w:rsidTr="00B90D0A">
        <w:trPr>
          <w:trHeight w:val="160"/>
        </w:trPr>
        <w:tc>
          <w:tcPr>
            <w:tcW w:w="999" w:type="pct"/>
          </w:tcPr>
          <w:p w14:paraId="2BE3B629" w14:textId="77777777" w:rsidR="00B47352" w:rsidRPr="001B4308" w:rsidDel="00430217" w:rsidRDefault="00B47352" w:rsidP="00F96090">
            <w:pPr>
              <w:spacing w:after="120"/>
              <w:jc w:val="left"/>
              <w:rPr>
                <w:rFonts w:eastAsia="Calibri" w:cs="Times New Roman"/>
                <w:sz w:val="18"/>
                <w:szCs w:val="18"/>
                <w:lang w:val="en-GB"/>
              </w:rPr>
            </w:pPr>
          </w:p>
        </w:tc>
        <w:tc>
          <w:tcPr>
            <w:tcW w:w="4001" w:type="pct"/>
          </w:tcPr>
          <w:p w14:paraId="59D0202E" w14:textId="0359C3A4" w:rsidR="00B47352" w:rsidRPr="001B4308" w:rsidRDefault="00B47352" w:rsidP="001B4308">
            <w:pPr>
              <w:spacing w:after="120" w:line="260" w:lineRule="exact"/>
              <w:rPr>
                <w:rFonts w:eastAsia="Calibri" w:cs="Times New Roman"/>
                <w:lang w:val="en-GB"/>
              </w:rPr>
            </w:pPr>
          </w:p>
        </w:tc>
      </w:tr>
      <w:tr w:rsidR="00B47352" w:rsidRPr="001B4308" w14:paraId="6E4FFF6F" w14:textId="77777777" w:rsidTr="00B90D0A">
        <w:trPr>
          <w:trHeight w:val="80"/>
        </w:trPr>
        <w:tc>
          <w:tcPr>
            <w:tcW w:w="999" w:type="pct"/>
          </w:tcPr>
          <w:p w14:paraId="1E4E647E" w14:textId="2FBE6EC3" w:rsidR="00B47352" w:rsidRPr="001B4308" w:rsidDel="00430217" w:rsidRDefault="00493FD8" w:rsidP="00F96090">
            <w:pPr>
              <w:spacing w:after="120"/>
              <w:jc w:val="left"/>
              <w:rPr>
                <w:rFonts w:eastAsia="Calibri" w:cs="Times New Roman"/>
                <w:sz w:val="18"/>
                <w:szCs w:val="18"/>
                <w:lang w:val="en-GB"/>
              </w:rPr>
            </w:pPr>
            <w:r w:rsidRPr="001B4308">
              <w:rPr>
                <w:rFonts w:eastAsia="Calibri" w:cs="Times New Roman"/>
                <w:sz w:val="18"/>
                <w:szCs w:val="18"/>
                <w:lang w:val="en-GB"/>
              </w:rPr>
              <w:t>Objects of the Regulations.</w:t>
            </w:r>
          </w:p>
        </w:tc>
        <w:tc>
          <w:tcPr>
            <w:tcW w:w="4001" w:type="pct"/>
          </w:tcPr>
          <w:p w14:paraId="4071F1A4" w14:textId="1B6ED619" w:rsidR="00B47352" w:rsidRPr="001B4308" w:rsidRDefault="00B47352" w:rsidP="00F96090">
            <w:pPr>
              <w:numPr>
                <w:ilvl w:val="0"/>
                <w:numId w:val="1"/>
              </w:numPr>
              <w:spacing w:after="120" w:line="260" w:lineRule="exact"/>
              <w:ind w:left="40" w:firstLine="361"/>
              <w:rPr>
                <w:rFonts w:eastAsia="Calibri" w:cs="Times New Roman"/>
                <w:lang w:val="en-GB"/>
              </w:rPr>
            </w:pPr>
            <w:r w:rsidRPr="001B4308">
              <w:rPr>
                <w:rFonts w:eastAsia="Calibri" w:cs="Times New Roman"/>
                <w:lang w:val="en-GB"/>
              </w:rPr>
              <w:t>The objects of these Regulations are to—</w:t>
            </w:r>
          </w:p>
        </w:tc>
      </w:tr>
      <w:tr w:rsidR="00B47352" w:rsidRPr="001B4308" w14:paraId="5972C9A0" w14:textId="77777777" w:rsidTr="00B90D0A">
        <w:trPr>
          <w:trHeight w:val="160"/>
        </w:trPr>
        <w:tc>
          <w:tcPr>
            <w:tcW w:w="999" w:type="pct"/>
          </w:tcPr>
          <w:p w14:paraId="579278B6" w14:textId="77777777" w:rsidR="00B47352" w:rsidRPr="001B4308" w:rsidDel="00430217" w:rsidRDefault="00B47352" w:rsidP="00F96090">
            <w:pPr>
              <w:spacing w:after="120"/>
              <w:jc w:val="left"/>
              <w:rPr>
                <w:rFonts w:eastAsia="Calibri" w:cs="Times New Roman"/>
                <w:sz w:val="18"/>
                <w:szCs w:val="18"/>
                <w:lang w:val="en-GB"/>
              </w:rPr>
            </w:pPr>
          </w:p>
        </w:tc>
        <w:tc>
          <w:tcPr>
            <w:tcW w:w="4001" w:type="pct"/>
          </w:tcPr>
          <w:p w14:paraId="292DB483" w14:textId="79948B7A" w:rsidR="00B47352" w:rsidRPr="001B4308" w:rsidRDefault="008C1C1E" w:rsidP="00F96090">
            <w:pPr>
              <w:pStyle w:val="ListParagraph"/>
              <w:numPr>
                <w:ilvl w:val="0"/>
                <w:numId w:val="5"/>
              </w:numPr>
              <w:spacing w:after="120" w:line="260" w:lineRule="exact"/>
              <w:rPr>
                <w:rFonts w:eastAsia="Calibri" w:cs="Times New Roman"/>
                <w:lang w:val="en-GB"/>
              </w:rPr>
            </w:pPr>
            <w:r w:rsidRPr="001B4308">
              <w:rPr>
                <w:lang w:val="en-GB"/>
              </w:rPr>
              <w:t>p</w:t>
            </w:r>
            <w:r w:rsidR="00B47352" w:rsidRPr="001B4308">
              <w:rPr>
                <w:lang w:val="en-GB"/>
              </w:rPr>
              <w:t xml:space="preserve">rovide for licensing procedure </w:t>
            </w:r>
            <w:r w:rsidR="00B47352" w:rsidRPr="001B4308">
              <w:rPr>
                <w:spacing w:val="-6"/>
                <w:lang w:val="en-GB"/>
              </w:rPr>
              <w:t xml:space="preserve">for </w:t>
            </w:r>
            <w:r w:rsidR="00B47352" w:rsidRPr="001B4308">
              <w:rPr>
                <w:lang w:val="en-GB"/>
              </w:rPr>
              <w:t>broadcasting service</w:t>
            </w:r>
            <w:r w:rsidR="00B47352" w:rsidRPr="001B4308">
              <w:rPr>
                <w:spacing w:val="-5"/>
                <w:lang w:val="en-GB"/>
              </w:rPr>
              <w:t xml:space="preserve"> </w:t>
            </w:r>
            <w:r w:rsidR="00B47352" w:rsidRPr="001B4308">
              <w:rPr>
                <w:lang w:val="en-GB"/>
              </w:rPr>
              <w:t>providers;</w:t>
            </w:r>
          </w:p>
        </w:tc>
      </w:tr>
      <w:tr w:rsidR="00B47352" w:rsidRPr="001B4308" w14:paraId="63EDC026" w14:textId="77777777" w:rsidTr="00B90D0A">
        <w:trPr>
          <w:trHeight w:val="160"/>
        </w:trPr>
        <w:tc>
          <w:tcPr>
            <w:tcW w:w="999" w:type="pct"/>
          </w:tcPr>
          <w:p w14:paraId="67576A39" w14:textId="77777777" w:rsidR="00B47352" w:rsidRPr="001B4308" w:rsidDel="00430217" w:rsidRDefault="00B47352" w:rsidP="00F96090">
            <w:pPr>
              <w:spacing w:after="120"/>
              <w:rPr>
                <w:rFonts w:eastAsia="Calibri" w:cs="Times New Roman"/>
                <w:sz w:val="18"/>
                <w:szCs w:val="18"/>
                <w:lang w:val="en-GB"/>
              </w:rPr>
            </w:pPr>
          </w:p>
        </w:tc>
        <w:tc>
          <w:tcPr>
            <w:tcW w:w="4001" w:type="pct"/>
          </w:tcPr>
          <w:p w14:paraId="1F92F5D5" w14:textId="06268149" w:rsidR="00B47352" w:rsidRPr="001B4308" w:rsidRDefault="00B47352" w:rsidP="00F96090">
            <w:pPr>
              <w:pStyle w:val="ListParagraph"/>
              <w:numPr>
                <w:ilvl w:val="0"/>
                <w:numId w:val="5"/>
              </w:numPr>
              <w:spacing w:after="120" w:line="260" w:lineRule="exact"/>
              <w:jc w:val="left"/>
              <w:rPr>
                <w:rFonts w:eastAsia="Calibri" w:cs="Times New Roman"/>
                <w:lang w:val="en-GB"/>
              </w:rPr>
            </w:pPr>
            <w:r w:rsidRPr="001B4308">
              <w:rPr>
                <w:lang w:val="en-GB"/>
              </w:rPr>
              <w:t>provide for the facilitation, promotion and maintenance of diversity and plurality of views for a competitive marketplace of ideas;</w:t>
            </w:r>
            <w:r w:rsidR="001B4308" w:rsidRPr="001B4308">
              <w:rPr>
                <w:lang w:val="en-GB"/>
              </w:rPr>
              <w:t xml:space="preserve"> and</w:t>
            </w:r>
          </w:p>
        </w:tc>
      </w:tr>
      <w:tr w:rsidR="00B47352" w:rsidRPr="001B4308" w14:paraId="3C93E424" w14:textId="77777777" w:rsidTr="00B90D0A">
        <w:trPr>
          <w:trHeight w:val="160"/>
        </w:trPr>
        <w:tc>
          <w:tcPr>
            <w:tcW w:w="999" w:type="pct"/>
          </w:tcPr>
          <w:p w14:paraId="16BC3746" w14:textId="77777777" w:rsidR="00B47352" w:rsidRPr="001B4308" w:rsidDel="00430217" w:rsidRDefault="00B47352" w:rsidP="00F96090">
            <w:pPr>
              <w:spacing w:after="120"/>
              <w:rPr>
                <w:rFonts w:eastAsia="Calibri" w:cs="Times New Roman"/>
                <w:sz w:val="18"/>
                <w:szCs w:val="18"/>
                <w:lang w:val="en-GB"/>
              </w:rPr>
            </w:pPr>
          </w:p>
        </w:tc>
        <w:tc>
          <w:tcPr>
            <w:tcW w:w="4001" w:type="pct"/>
          </w:tcPr>
          <w:p w14:paraId="4DA135A5" w14:textId="28972B28" w:rsidR="00B47352" w:rsidRPr="001B4308" w:rsidRDefault="00B47352" w:rsidP="00F96090">
            <w:pPr>
              <w:pStyle w:val="ListParagraph"/>
              <w:numPr>
                <w:ilvl w:val="0"/>
                <w:numId w:val="5"/>
              </w:numPr>
              <w:spacing w:after="120" w:line="260" w:lineRule="exact"/>
              <w:rPr>
                <w:rFonts w:eastAsia="Calibri" w:cs="Times New Roman"/>
                <w:lang w:val="en-GB"/>
              </w:rPr>
            </w:pPr>
            <w:r w:rsidRPr="001B4308">
              <w:rPr>
                <w:lang w:val="en-GB"/>
              </w:rPr>
              <w:t>provide for the carriage of content, in keeping with public interest obligations, across licensed broadcasting services.</w:t>
            </w:r>
          </w:p>
        </w:tc>
      </w:tr>
      <w:tr w:rsidR="001B4308" w:rsidRPr="001B4308" w14:paraId="77EA765D" w14:textId="77777777" w:rsidTr="00B90D0A">
        <w:trPr>
          <w:trHeight w:val="160"/>
        </w:trPr>
        <w:tc>
          <w:tcPr>
            <w:tcW w:w="999" w:type="pct"/>
          </w:tcPr>
          <w:p w14:paraId="6667692E" w14:textId="77777777" w:rsidR="001B4308" w:rsidRPr="001B4308" w:rsidDel="00430217" w:rsidRDefault="001B4308" w:rsidP="00F96090">
            <w:pPr>
              <w:spacing w:after="120"/>
              <w:rPr>
                <w:rFonts w:eastAsia="Calibri" w:cs="Times New Roman"/>
                <w:sz w:val="18"/>
                <w:szCs w:val="18"/>
                <w:lang w:val="en-GB"/>
              </w:rPr>
            </w:pPr>
          </w:p>
        </w:tc>
        <w:tc>
          <w:tcPr>
            <w:tcW w:w="4001" w:type="pct"/>
          </w:tcPr>
          <w:p w14:paraId="283AEEDE" w14:textId="77777777" w:rsidR="001B4308" w:rsidRPr="001B4308" w:rsidRDefault="001B4308" w:rsidP="001B4308">
            <w:pPr>
              <w:pStyle w:val="ListParagraph"/>
              <w:spacing w:after="120" w:line="260" w:lineRule="exact"/>
              <w:ind w:left="1022"/>
              <w:rPr>
                <w:lang w:val="en-GB"/>
              </w:rPr>
            </w:pPr>
          </w:p>
        </w:tc>
      </w:tr>
      <w:tr w:rsidR="00B47352" w:rsidRPr="001B4308" w14:paraId="0BCF8F81" w14:textId="77777777" w:rsidTr="00B90D0A">
        <w:trPr>
          <w:trHeight w:val="160"/>
        </w:trPr>
        <w:tc>
          <w:tcPr>
            <w:tcW w:w="999" w:type="pct"/>
          </w:tcPr>
          <w:p w14:paraId="1C164200" w14:textId="77777777" w:rsidR="00B47352" w:rsidRPr="001B4308" w:rsidDel="00430217" w:rsidRDefault="00B47352" w:rsidP="00F96090">
            <w:pPr>
              <w:spacing w:after="120"/>
              <w:rPr>
                <w:rFonts w:eastAsia="Calibri" w:cs="Times New Roman"/>
                <w:sz w:val="18"/>
                <w:szCs w:val="18"/>
                <w:lang w:val="en-GB"/>
              </w:rPr>
            </w:pPr>
          </w:p>
        </w:tc>
        <w:tc>
          <w:tcPr>
            <w:tcW w:w="4001" w:type="pct"/>
          </w:tcPr>
          <w:p w14:paraId="1CEEAF80" w14:textId="5B3F7DCA" w:rsidR="00B47352" w:rsidRPr="001B4308" w:rsidRDefault="00B47352" w:rsidP="00F96090">
            <w:pPr>
              <w:spacing w:after="120" w:line="260" w:lineRule="exact"/>
              <w:ind w:firstLine="302"/>
              <w:jc w:val="center"/>
              <w:rPr>
                <w:rFonts w:eastAsia="Calibri" w:cs="Times New Roman"/>
                <w:lang w:val="en-GB"/>
              </w:rPr>
            </w:pPr>
            <w:r w:rsidRPr="001B4308">
              <w:rPr>
                <w:rFonts w:eastAsia="Calibri" w:cs="Times New Roman"/>
                <w:b/>
                <w:lang w:val="en-GB"/>
              </w:rPr>
              <w:t xml:space="preserve">PART II – </w:t>
            </w:r>
            <w:r w:rsidR="0014622A" w:rsidRPr="001B4308">
              <w:rPr>
                <w:rFonts w:eastAsia="Calibri" w:cs="Times New Roman"/>
                <w:b/>
                <w:lang w:val="en-GB"/>
              </w:rPr>
              <w:t>BROADCASTING SERVICE PROVIDERS</w:t>
            </w:r>
          </w:p>
        </w:tc>
      </w:tr>
      <w:tr w:rsidR="00B47352" w:rsidRPr="001B4308" w14:paraId="377B364E" w14:textId="77777777" w:rsidTr="00B90D0A">
        <w:trPr>
          <w:trHeight w:val="160"/>
        </w:trPr>
        <w:tc>
          <w:tcPr>
            <w:tcW w:w="999" w:type="pct"/>
          </w:tcPr>
          <w:p w14:paraId="02791233" w14:textId="2DC99E7A" w:rsidR="00B47352" w:rsidRPr="001B4308" w:rsidDel="00430217" w:rsidRDefault="0014622A" w:rsidP="00F96090">
            <w:pPr>
              <w:spacing w:after="120"/>
              <w:jc w:val="left"/>
              <w:rPr>
                <w:rFonts w:eastAsia="Calibri" w:cs="Times New Roman"/>
                <w:sz w:val="18"/>
                <w:szCs w:val="18"/>
                <w:lang w:val="en-GB"/>
              </w:rPr>
            </w:pPr>
            <w:r w:rsidRPr="001B4308">
              <w:rPr>
                <w:rFonts w:eastAsia="Calibri" w:cs="Times New Roman"/>
                <w:sz w:val="18"/>
                <w:szCs w:val="18"/>
                <w:lang w:val="en-GB"/>
              </w:rPr>
              <w:t>Application of licensing procedures</w:t>
            </w:r>
          </w:p>
        </w:tc>
        <w:tc>
          <w:tcPr>
            <w:tcW w:w="4001" w:type="pct"/>
          </w:tcPr>
          <w:p w14:paraId="79BBDF87" w14:textId="24E3C5D2" w:rsidR="00B47352" w:rsidRPr="001B4308" w:rsidRDefault="00B47352" w:rsidP="00F96090">
            <w:pPr>
              <w:numPr>
                <w:ilvl w:val="0"/>
                <w:numId w:val="1"/>
              </w:numPr>
              <w:spacing w:after="120" w:line="260" w:lineRule="exact"/>
              <w:ind w:left="40" w:firstLine="361"/>
              <w:rPr>
                <w:rFonts w:cs="Times New Roman"/>
                <w:szCs w:val="24"/>
                <w:lang w:val="en-GB"/>
              </w:rPr>
            </w:pPr>
            <w:r w:rsidRPr="001B4308">
              <w:rPr>
                <w:rFonts w:eastAsia="Calibri" w:cs="Times New Roman"/>
                <w:lang w:val="en-GB"/>
              </w:rPr>
              <w:t xml:space="preserve">(1) </w:t>
            </w:r>
            <w:r w:rsidR="0014622A" w:rsidRPr="001B4308">
              <w:rPr>
                <w:rFonts w:eastAsia="Calibri" w:cs="Times New Roman"/>
                <w:lang w:val="en-GB"/>
              </w:rPr>
              <w:t>The procedure for applying for, renewing, varying, or revoking any licence under this Part shall be in accordance with the General Licensing Regulations</w:t>
            </w:r>
            <w:r w:rsidR="006A4B16" w:rsidRPr="001B4308">
              <w:rPr>
                <w:rFonts w:eastAsia="Calibri" w:cs="Times New Roman"/>
                <w:lang w:val="en-GB"/>
              </w:rPr>
              <w:t xml:space="preserve"> </w:t>
            </w:r>
            <w:r w:rsidR="006A4B16" w:rsidRPr="001B4308">
              <w:rPr>
                <w:lang w:val="en-GB"/>
              </w:rPr>
              <w:t>or any other Regulations made under the Act for the time being governing the licensing framework.</w:t>
            </w:r>
            <w:r w:rsidR="006A4B16" w:rsidRPr="001B4308" w:rsidDel="0014622A">
              <w:rPr>
                <w:rFonts w:eastAsia="Calibri" w:cs="Times New Roman"/>
                <w:lang w:val="en-GB"/>
              </w:rPr>
              <w:t xml:space="preserve"> </w:t>
            </w:r>
          </w:p>
        </w:tc>
      </w:tr>
      <w:tr w:rsidR="001B4308" w:rsidRPr="001B4308" w14:paraId="06034F13" w14:textId="77777777" w:rsidTr="00B90D0A">
        <w:trPr>
          <w:trHeight w:val="160"/>
        </w:trPr>
        <w:tc>
          <w:tcPr>
            <w:tcW w:w="999" w:type="pct"/>
          </w:tcPr>
          <w:p w14:paraId="2341F544" w14:textId="77777777" w:rsidR="001B4308" w:rsidRPr="001B4308" w:rsidRDefault="001B4308" w:rsidP="00F96090">
            <w:pPr>
              <w:spacing w:after="120"/>
              <w:rPr>
                <w:rFonts w:eastAsia="Calibri" w:cs="Times New Roman"/>
                <w:sz w:val="18"/>
                <w:szCs w:val="18"/>
                <w:lang w:val="en-GB"/>
              </w:rPr>
            </w:pPr>
          </w:p>
        </w:tc>
        <w:tc>
          <w:tcPr>
            <w:tcW w:w="4001" w:type="pct"/>
          </w:tcPr>
          <w:p w14:paraId="346AF344" w14:textId="77777777" w:rsidR="001B4308" w:rsidRPr="001B4308" w:rsidRDefault="001B4308" w:rsidP="001B4308">
            <w:pPr>
              <w:spacing w:after="120" w:line="260" w:lineRule="exact"/>
              <w:ind w:left="401"/>
              <w:rPr>
                <w:rFonts w:eastAsia="Calibri" w:cs="Times New Roman"/>
                <w:lang w:val="en-GB"/>
              </w:rPr>
            </w:pPr>
          </w:p>
        </w:tc>
      </w:tr>
      <w:tr w:rsidR="00B47352" w:rsidRPr="001B4308" w14:paraId="1B93ED6E" w14:textId="77777777" w:rsidTr="00B90D0A">
        <w:trPr>
          <w:trHeight w:val="160"/>
        </w:trPr>
        <w:tc>
          <w:tcPr>
            <w:tcW w:w="999" w:type="pct"/>
          </w:tcPr>
          <w:p w14:paraId="3C48535E" w14:textId="77777777" w:rsidR="00B47352" w:rsidRPr="001B4308" w:rsidDel="00430217" w:rsidRDefault="00B47352" w:rsidP="00F96090">
            <w:pPr>
              <w:spacing w:after="120"/>
              <w:jc w:val="left"/>
              <w:rPr>
                <w:rFonts w:eastAsia="Calibri" w:cs="Times New Roman"/>
                <w:sz w:val="18"/>
                <w:szCs w:val="18"/>
                <w:lang w:val="en-GB"/>
              </w:rPr>
            </w:pPr>
          </w:p>
        </w:tc>
        <w:tc>
          <w:tcPr>
            <w:tcW w:w="4001" w:type="pct"/>
          </w:tcPr>
          <w:p w14:paraId="3DB31E08" w14:textId="44D02674" w:rsidR="00B47352" w:rsidRPr="001B4308" w:rsidRDefault="00B47352" w:rsidP="00F96090">
            <w:pPr>
              <w:spacing w:after="120" w:line="260" w:lineRule="exact"/>
              <w:ind w:firstLine="302"/>
              <w:rPr>
                <w:rFonts w:eastAsia="Calibri" w:cs="Times New Roman"/>
                <w:lang w:val="en-GB"/>
              </w:rPr>
            </w:pPr>
            <w:r w:rsidRPr="001B4308">
              <w:rPr>
                <w:rFonts w:eastAsia="Calibri" w:cs="Times New Roman"/>
                <w:lang w:val="en-GB"/>
              </w:rPr>
              <w:t xml:space="preserve">(2) A person who intends to provide more than one broadcasting service shall apply for a licence for every </w:t>
            </w:r>
            <w:r w:rsidRPr="001B4308">
              <w:rPr>
                <w:lang w:val="en-GB"/>
              </w:rPr>
              <w:t xml:space="preserve">broadcasting service </w:t>
            </w:r>
            <w:r w:rsidR="00C2016B" w:rsidRPr="001B4308">
              <w:rPr>
                <w:lang w:val="en-GB"/>
              </w:rPr>
              <w:t>they</w:t>
            </w:r>
            <w:r w:rsidRPr="001B4308">
              <w:rPr>
                <w:lang w:val="en-GB"/>
              </w:rPr>
              <w:t xml:space="preserve"> intend to operate.</w:t>
            </w:r>
          </w:p>
        </w:tc>
      </w:tr>
      <w:tr w:rsidR="00B47352" w:rsidRPr="001B4308" w14:paraId="6C7F9375" w14:textId="77777777" w:rsidTr="00B90D0A">
        <w:trPr>
          <w:trHeight w:val="160"/>
        </w:trPr>
        <w:tc>
          <w:tcPr>
            <w:tcW w:w="999" w:type="pct"/>
          </w:tcPr>
          <w:p w14:paraId="56167A53" w14:textId="77777777" w:rsidR="00B47352" w:rsidRPr="001B4308" w:rsidDel="00430217" w:rsidRDefault="00B47352" w:rsidP="00F96090">
            <w:pPr>
              <w:spacing w:after="120"/>
              <w:rPr>
                <w:rFonts w:eastAsia="Calibri" w:cs="Times New Roman"/>
                <w:sz w:val="18"/>
                <w:szCs w:val="18"/>
                <w:lang w:val="en-GB"/>
              </w:rPr>
            </w:pPr>
          </w:p>
        </w:tc>
        <w:tc>
          <w:tcPr>
            <w:tcW w:w="4001" w:type="pct"/>
          </w:tcPr>
          <w:p w14:paraId="375FAD13" w14:textId="107441F2" w:rsidR="00B47352" w:rsidRPr="001B4308" w:rsidRDefault="00B47352" w:rsidP="00F96090">
            <w:pPr>
              <w:spacing w:after="120" w:line="260" w:lineRule="exact"/>
              <w:ind w:firstLine="302"/>
              <w:rPr>
                <w:rFonts w:eastAsia="Calibri" w:cs="Times New Roman"/>
                <w:lang w:val="en-GB"/>
              </w:rPr>
            </w:pPr>
          </w:p>
        </w:tc>
      </w:tr>
      <w:tr w:rsidR="00B47352" w:rsidRPr="001B4308" w14:paraId="63FA3A93" w14:textId="77777777" w:rsidTr="00B90D0A">
        <w:trPr>
          <w:trHeight w:val="160"/>
        </w:trPr>
        <w:tc>
          <w:tcPr>
            <w:tcW w:w="999" w:type="pct"/>
          </w:tcPr>
          <w:p w14:paraId="6280A705" w14:textId="77777777" w:rsidR="00B47352" w:rsidRPr="001B4308" w:rsidDel="00430217" w:rsidRDefault="00B47352" w:rsidP="00F96090">
            <w:pPr>
              <w:spacing w:after="120"/>
              <w:rPr>
                <w:rFonts w:eastAsia="Calibri" w:cs="Times New Roman"/>
                <w:sz w:val="18"/>
                <w:szCs w:val="18"/>
                <w:lang w:val="en-GB"/>
              </w:rPr>
            </w:pPr>
          </w:p>
        </w:tc>
        <w:tc>
          <w:tcPr>
            <w:tcW w:w="4001" w:type="pct"/>
          </w:tcPr>
          <w:p w14:paraId="7C94652C" w14:textId="58448B9E" w:rsidR="00B47352" w:rsidRPr="001B4308" w:rsidRDefault="00B47352" w:rsidP="00F96090">
            <w:pPr>
              <w:spacing w:after="120" w:line="260" w:lineRule="exact"/>
              <w:ind w:firstLine="302"/>
              <w:rPr>
                <w:rFonts w:eastAsia="Calibri" w:cs="Times New Roman"/>
                <w:lang w:val="en-GB"/>
              </w:rPr>
            </w:pPr>
            <w:r w:rsidRPr="001B4308">
              <w:rPr>
                <w:lang w:val="en-GB"/>
              </w:rPr>
              <w:t>(</w:t>
            </w:r>
            <w:r w:rsidR="001B4308" w:rsidRPr="001B4308">
              <w:rPr>
                <w:lang w:val="en-GB"/>
              </w:rPr>
              <w:t>3</w:t>
            </w:r>
            <w:r w:rsidRPr="001B4308">
              <w:rPr>
                <w:lang w:val="en-GB"/>
              </w:rPr>
              <w:t>) Upon issuance of a licence, the licensee shall be required to—</w:t>
            </w:r>
          </w:p>
        </w:tc>
      </w:tr>
      <w:tr w:rsidR="00B47352" w:rsidRPr="001B4308" w14:paraId="379D4EBB" w14:textId="77777777" w:rsidTr="00B90D0A">
        <w:trPr>
          <w:trHeight w:val="160"/>
        </w:trPr>
        <w:tc>
          <w:tcPr>
            <w:tcW w:w="999" w:type="pct"/>
          </w:tcPr>
          <w:p w14:paraId="587329C0" w14:textId="77777777" w:rsidR="00B47352" w:rsidRPr="001B4308" w:rsidDel="00430217" w:rsidRDefault="00B47352" w:rsidP="00F96090">
            <w:pPr>
              <w:spacing w:after="120"/>
              <w:rPr>
                <w:rFonts w:eastAsia="Calibri" w:cs="Times New Roman"/>
                <w:sz w:val="18"/>
                <w:szCs w:val="18"/>
                <w:lang w:val="en-GB"/>
              </w:rPr>
            </w:pPr>
          </w:p>
        </w:tc>
        <w:tc>
          <w:tcPr>
            <w:tcW w:w="4001" w:type="pct"/>
          </w:tcPr>
          <w:p w14:paraId="55159260" w14:textId="325A75EF" w:rsidR="00B47352" w:rsidRPr="001B4308" w:rsidRDefault="00CF1089" w:rsidP="00F96090">
            <w:pPr>
              <w:pStyle w:val="ListParagraph"/>
              <w:numPr>
                <w:ilvl w:val="0"/>
                <w:numId w:val="7"/>
              </w:numPr>
              <w:spacing w:after="120" w:line="260" w:lineRule="exact"/>
              <w:rPr>
                <w:rFonts w:eastAsia="Calibri" w:cs="Times New Roman"/>
                <w:lang w:val="en-GB"/>
              </w:rPr>
            </w:pPr>
            <w:r w:rsidRPr="001B4308">
              <w:rPr>
                <w:lang w:val="en-GB"/>
              </w:rPr>
              <w:t>e</w:t>
            </w:r>
            <w:r w:rsidR="00B47352" w:rsidRPr="001B4308">
              <w:rPr>
                <w:lang w:val="en-GB"/>
              </w:rPr>
              <w:t xml:space="preserve">stablish the necessary </w:t>
            </w:r>
            <w:r w:rsidR="00B47352" w:rsidRPr="001B4308">
              <w:rPr>
                <w:spacing w:val="-2"/>
                <w:lang w:val="en-GB"/>
              </w:rPr>
              <w:t xml:space="preserve">broadcasting </w:t>
            </w:r>
            <w:r w:rsidR="00B47352" w:rsidRPr="001B4308">
              <w:rPr>
                <w:lang w:val="en-GB"/>
              </w:rPr>
              <w:t>infrastructure;</w:t>
            </w:r>
            <w:r w:rsidR="00B47352" w:rsidRPr="001B4308">
              <w:rPr>
                <w:spacing w:val="-1"/>
                <w:lang w:val="en-GB"/>
              </w:rPr>
              <w:t xml:space="preserve"> </w:t>
            </w:r>
            <w:r w:rsidR="00B47352" w:rsidRPr="001B4308">
              <w:rPr>
                <w:lang w:val="en-GB"/>
              </w:rPr>
              <w:t>and</w:t>
            </w:r>
          </w:p>
        </w:tc>
      </w:tr>
      <w:tr w:rsidR="00B47352" w:rsidRPr="001B4308" w14:paraId="732CFFA6" w14:textId="77777777" w:rsidTr="00B90D0A">
        <w:trPr>
          <w:trHeight w:val="160"/>
        </w:trPr>
        <w:tc>
          <w:tcPr>
            <w:tcW w:w="999" w:type="pct"/>
          </w:tcPr>
          <w:p w14:paraId="17C540A0" w14:textId="77777777" w:rsidR="00B47352" w:rsidRPr="001B4308" w:rsidDel="00430217" w:rsidRDefault="00B47352" w:rsidP="00F96090">
            <w:pPr>
              <w:spacing w:after="120"/>
              <w:rPr>
                <w:rFonts w:eastAsia="Calibri" w:cs="Times New Roman"/>
                <w:sz w:val="18"/>
                <w:szCs w:val="18"/>
                <w:lang w:val="en-GB"/>
              </w:rPr>
            </w:pPr>
          </w:p>
        </w:tc>
        <w:tc>
          <w:tcPr>
            <w:tcW w:w="4001" w:type="pct"/>
          </w:tcPr>
          <w:p w14:paraId="054CED01" w14:textId="0E036F10" w:rsidR="00B47352" w:rsidRPr="001B4308" w:rsidRDefault="00B47352" w:rsidP="00F96090">
            <w:pPr>
              <w:pStyle w:val="ListParagraph"/>
              <w:numPr>
                <w:ilvl w:val="0"/>
                <w:numId w:val="7"/>
              </w:numPr>
              <w:spacing w:after="120" w:line="260" w:lineRule="exact"/>
              <w:rPr>
                <w:rFonts w:eastAsia="Calibri" w:cs="Times New Roman"/>
                <w:lang w:val="en-GB"/>
              </w:rPr>
            </w:pPr>
            <w:r w:rsidRPr="001B4308">
              <w:rPr>
                <w:lang w:val="en-GB"/>
              </w:rPr>
              <w:t xml:space="preserve">commence broadcasting within a </w:t>
            </w:r>
            <w:r w:rsidRPr="001B4308">
              <w:rPr>
                <w:spacing w:val="-4"/>
                <w:lang w:val="en-GB"/>
              </w:rPr>
              <w:t xml:space="preserve">period </w:t>
            </w:r>
            <w:r w:rsidRPr="001B4308">
              <w:rPr>
                <w:lang w:val="en-GB"/>
              </w:rPr>
              <w:t>specified in the respective licence or on such other date the Authority may approve in</w:t>
            </w:r>
            <w:r w:rsidRPr="001B4308">
              <w:rPr>
                <w:spacing w:val="-1"/>
                <w:lang w:val="en-GB"/>
              </w:rPr>
              <w:t xml:space="preserve"> </w:t>
            </w:r>
            <w:r w:rsidRPr="001B4308">
              <w:rPr>
                <w:lang w:val="en-GB"/>
              </w:rPr>
              <w:t>writing.</w:t>
            </w:r>
          </w:p>
        </w:tc>
      </w:tr>
      <w:tr w:rsidR="00B47352" w:rsidRPr="001B4308" w14:paraId="1C4169E9" w14:textId="77777777" w:rsidTr="00B90D0A">
        <w:trPr>
          <w:trHeight w:val="160"/>
        </w:trPr>
        <w:tc>
          <w:tcPr>
            <w:tcW w:w="999" w:type="pct"/>
          </w:tcPr>
          <w:p w14:paraId="144E7F5F" w14:textId="77777777" w:rsidR="00B47352" w:rsidRPr="001B4308" w:rsidDel="00430217" w:rsidRDefault="00B47352" w:rsidP="00F96090">
            <w:pPr>
              <w:spacing w:after="120"/>
              <w:rPr>
                <w:rFonts w:eastAsia="Calibri" w:cs="Times New Roman"/>
                <w:sz w:val="18"/>
                <w:szCs w:val="18"/>
                <w:lang w:val="en-GB"/>
              </w:rPr>
            </w:pPr>
          </w:p>
        </w:tc>
        <w:tc>
          <w:tcPr>
            <w:tcW w:w="4001" w:type="pct"/>
          </w:tcPr>
          <w:p w14:paraId="22792306" w14:textId="758F4115" w:rsidR="00B47352" w:rsidRPr="001B4308" w:rsidRDefault="00B47352" w:rsidP="00F96090">
            <w:pPr>
              <w:spacing w:after="120" w:line="260" w:lineRule="exact"/>
              <w:ind w:firstLine="302"/>
              <w:rPr>
                <w:rFonts w:eastAsia="Calibri" w:cs="Times New Roman"/>
                <w:lang w:val="en-GB"/>
              </w:rPr>
            </w:pPr>
          </w:p>
        </w:tc>
      </w:tr>
      <w:tr w:rsidR="0014622A" w:rsidRPr="001B4308" w14:paraId="4688191F" w14:textId="77777777" w:rsidTr="00B90D0A">
        <w:trPr>
          <w:trHeight w:val="160"/>
        </w:trPr>
        <w:tc>
          <w:tcPr>
            <w:tcW w:w="999" w:type="pct"/>
          </w:tcPr>
          <w:p w14:paraId="20D42D6D" w14:textId="04267913" w:rsidR="0014622A" w:rsidRPr="001B4308" w:rsidDel="00430217" w:rsidRDefault="0014622A" w:rsidP="00F96090">
            <w:pPr>
              <w:spacing w:after="120"/>
              <w:rPr>
                <w:rFonts w:eastAsia="Calibri" w:cs="Times New Roman"/>
                <w:sz w:val="18"/>
                <w:szCs w:val="18"/>
                <w:lang w:val="en-GB"/>
              </w:rPr>
            </w:pPr>
            <w:r w:rsidRPr="001B4308">
              <w:rPr>
                <w:rFonts w:eastAsia="Calibri" w:cs="Times New Roman"/>
                <w:sz w:val="18"/>
                <w:szCs w:val="18"/>
                <w:lang w:val="en-GB"/>
              </w:rPr>
              <w:t>Categories of broadcasting licences</w:t>
            </w:r>
          </w:p>
        </w:tc>
        <w:tc>
          <w:tcPr>
            <w:tcW w:w="4001" w:type="pct"/>
          </w:tcPr>
          <w:p w14:paraId="56DBE27E" w14:textId="77777777" w:rsidR="0014622A" w:rsidRPr="001B4308" w:rsidRDefault="0014622A" w:rsidP="001B4308">
            <w:pPr>
              <w:numPr>
                <w:ilvl w:val="0"/>
                <w:numId w:val="1"/>
              </w:numPr>
              <w:spacing w:after="120" w:line="260" w:lineRule="exact"/>
              <w:ind w:left="40" w:firstLine="361"/>
              <w:rPr>
                <w:rFonts w:eastAsia="Calibri" w:cs="Times New Roman"/>
                <w:lang w:val="en-GB"/>
              </w:rPr>
            </w:pPr>
            <w:r w:rsidRPr="001B4308">
              <w:rPr>
                <w:rFonts w:eastAsia="Calibri" w:cs="Times New Roman"/>
                <w:lang w:val="en-GB"/>
              </w:rPr>
              <w:t>The Authority may issue the following categories of broadcasting licences—</w:t>
            </w:r>
          </w:p>
          <w:p w14:paraId="4C8CD457" w14:textId="0C1803F7" w:rsidR="0014622A" w:rsidRPr="001B4308" w:rsidRDefault="0014622A" w:rsidP="001B4308">
            <w:pPr>
              <w:pStyle w:val="ListParagraph"/>
              <w:numPr>
                <w:ilvl w:val="0"/>
                <w:numId w:val="138"/>
              </w:numPr>
              <w:spacing w:after="120" w:line="260" w:lineRule="exact"/>
              <w:rPr>
                <w:rFonts w:eastAsia="Calibri" w:cs="Times New Roman"/>
                <w:lang w:val="en-GB"/>
              </w:rPr>
            </w:pPr>
            <w:r w:rsidRPr="001B4308">
              <w:rPr>
                <w:rFonts w:eastAsia="Calibri" w:cs="Times New Roman"/>
                <w:lang w:val="en-GB"/>
              </w:rPr>
              <w:t>free-to-air commercial broadcasting service licence;</w:t>
            </w:r>
          </w:p>
          <w:p w14:paraId="51BADBE8" w14:textId="45E8B0CC" w:rsidR="0014622A" w:rsidRPr="001B4308" w:rsidRDefault="0014622A" w:rsidP="001B4308">
            <w:pPr>
              <w:pStyle w:val="ListParagraph"/>
              <w:numPr>
                <w:ilvl w:val="0"/>
                <w:numId w:val="138"/>
              </w:numPr>
              <w:spacing w:after="120" w:line="260" w:lineRule="exact"/>
              <w:rPr>
                <w:rFonts w:eastAsia="Calibri" w:cs="Times New Roman"/>
                <w:lang w:val="en-GB"/>
              </w:rPr>
            </w:pPr>
            <w:r w:rsidRPr="001B4308">
              <w:rPr>
                <w:rFonts w:eastAsia="Calibri" w:cs="Times New Roman"/>
                <w:lang w:val="en-GB"/>
              </w:rPr>
              <w:t>community broadcasting service licence;</w:t>
            </w:r>
          </w:p>
          <w:p w14:paraId="08932601" w14:textId="65D802AA" w:rsidR="0014622A" w:rsidRPr="001B4308" w:rsidRDefault="0014622A" w:rsidP="001B4308">
            <w:pPr>
              <w:pStyle w:val="ListParagraph"/>
              <w:numPr>
                <w:ilvl w:val="0"/>
                <w:numId w:val="138"/>
              </w:numPr>
              <w:spacing w:after="120" w:line="260" w:lineRule="exact"/>
              <w:rPr>
                <w:rFonts w:eastAsia="Calibri" w:cs="Times New Roman"/>
                <w:lang w:val="en-GB"/>
              </w:rPr>
            </w:pPr>
            <w:r w:rsidRPr="001B4308">
              <w:rPr>
                <w:rFonts w:eastAsia="Calibri" w:cs="Times New Roman"/>
                <w:lang w:val="en-GB"/>
              </w:rPr>
              <w:t>public broadcasting service licence;</w:t>
            </w:r>
          </w:p>
          <w:p w14:paraId="1025BC39" w14:textId="7AAF2D2B" w:rsidR="0014622A" w:rsidRPr="001B4308" w:rsidRDefault="0014622A" w:rsidP="001B4308">
            <w:pPr>
              <w:pStyle w:val="ListParagraph"/>
              <w:numPr>
                <w:ilvl w:val="0"/>
                <w:numId w:val="138"/>
              </w:numPr>
              <w:spacing w:after="120" w:line="260" w:lineRule="exact"/>
              <w:rPr>
                <w:rFonts w:eastAsia="Calibri" w:cs="Times New Roman"/>
                <w:lang w:val="en-GB"/>
              </w:rPr>
            </w:pPr>
            <w:r w:rsidRPr="001B4308">
              <w:rPr>
                <w:rFonts w:eastAsia="Calibri" w:cs="Times New Roman"/>
                <w:lang w:val="en-GB"/>
              </w:rPr>
              <w:t>subscription broadcasting service licence;</w:t>
            </w:r>
          </w:p>
          <w:p w14:paraId="12B2919B" w14:textId="068F005F" w:rsidR="0014622A" w:rsidRPr="001B4308" w:rsidRDefault="0014622A" w:rsidP="001B4308">
            <w:pPr>
              <w:pStyle w:val="ListParagraph"/>
              <w:numPr>
                <w:ilvl w:val="0"/>
                <w:numId w:val="138"/>
              </w:numPr>
              <w:spacing w:after="120" w:line="260" w:lineRule="exact"/>
              <w:rPr>
                <w:rFonts w:eastAsia="Calibri" w:cs="Times New Roman"/>
                <w:lang w:val="en-GB"/>
              </w:rPr>
            </w:pPr>
            <w:r w:rsidRPr="001B4308">
              <w:rPr>
                <w:rFonts w:eastAsia="Calibri" w:cs="Times New Roman"/>
                <w:lang w:val="en-GB"/>
              </w:rPr>
              <w:t>subscription management service licence;</w:t>
            </w:r>
          </w:p>
          <w:p w14:paraId="678891F1" w14:textId="6B49CB3F" w:rsidR="0014622A" w:rsidRPr="001B4308" w:rsidRDefault="0014622A" w:rsidP="001B4308">
            <w:pPr>
              <w:pStyle w:val="ListParagraph"/>
              <w:numPr>
                <w:ilvl w:val="0"/>
                <w:numId w:val="138"/>
              </w:numPr>
              <w:spacing w:after="120" w:line="260" w:lineRule="exact"/>
              <w:rPr>
                <w:rFonts w:eastAsia="Calibri" w:cs="Times New Roman"/>
                <w:lang w:val="en-GB"/>
              </w:rPr>
            </w:pPr>
            <w:r w:rsidRPr="001B4308">
              <w:rPr>
                <w:rFonts w:eastAsia="Calibri" w:cs="Times New Roman"/>
                <w:lang w:val="en-GB"/>
              </w:rPr>
              <w:t>landing rights authorisation; and</w:t>
            </w:r>
          </w:p>
          <w:p w14:paraId="095BAB12" w14:textId="4400EFE9" w:rsidR="0014622A" w:rsidRPr="001B4308" w:rsidRDefault="0014622A" w:rsidP="001B4308">
            <w:pPr>
              <w:pStyle w:val="ListParagraph"/>
              <w:numPr>
                <w:ilvl w:val="0"/>
                <w:numId w:val="138"/>
              </w:numPr>
              <w:spacing w:after="120" w:line="260" w:lineRule="exact"/>
              <w:rPr>
                <w:rFonts w:eastAsia="Calibri" w:cs="Times New Roman"/>
                <w:lang w:val="en-GB"/>
              </w:rPr>
            </w:pPr>
            <w:r w:rsidRPr="001B4308">
              <w:rPr>
                <w:rFonts w:eastAsia="Calibri" w:cs="Times New Roman"/>
                <w:lang w:val="en-GB"/>
              </w:rPr>
              <w:t>terrestrial digital broadcasting signal distribution service licence.</w:t>
            </w:r>
          </w:p>
          <w:p w14:paraId="06DF7B41" w14:textId="097C8A28" w:rsidR="004A0DE5" w:rsidRPr="001B4308" w:rsidDel="00404774" w:rsidRDefault="001B4308" w:rsidP="001B4308">
            <w:pPr>
              <w:pStyle w:val="ListParagraph"/>
              <w:numPr>
                <w:ilvl w:val="0"/>
                <w:numId w:val="138"/>
              </w:numPr>
              <w:spacing w:after="120" w:line="260" w:lineRule="exact"/>
              <w:rPr>
                <w:rFonts w:eastAsia="Calibri" w:cs="Times New Roman"/>
                <w:lang w:val="en-GB"/>
              </w:rPr>
            </w:pPr>
            <w:r w:rsidRPr="001B4308">
              <w:rPr>
                <w:rFonts w:eastAsia="Calibri" w:cs="Times New Roman"/>
                <w:lang w:val="en-GB"/>
              </w:rPr>
              <w:t>a</w:t>
            </w:r>
            <w:r w:rsidR="004A0DE5" w:rsidRPr="001B4308">
              <w:rPr>
                <w:rFonts w:eastAsia="Calibri" w:cs="Times New Roman"/>
                <w:lang w:val="en-GB"/>
              </w:rPr>
              <w:t>ny ot</w:t>
            </w:r>
            <w:r w:rsidR="00D65D6F" w:rsidRPr="001B4308">
              <w:rPr>
                <w:rFonts w:eastAsia="Calibri" w:cs="Times New Roman"/>
                <w:lang w:val="en-GB"/>
              </w:rPr>
              <w:t xml:space="preserve">her </w:t>
            </w:r>
            <w:r w:rsidRPr="001B4308">
              <w:rPr>
                <w:rFonts w:eastAsia="Calibri" w:cs="Times New Roman"/>
                <w:lang w:val="en-GB"/>
              </w:rPr>
              <w:t xml:space="preserve">licence </w:t>
            </w:r>
            <w:r w:rsidR="00D65D6F" w:rsidRPr="001B4308">
              <w:rPr>
                <w:rFonts w:eastAsia="Calibri" w:cs="Times New Roman"/>
                <w:lang w:val="en-GB"/>
              </w:rPr>
              <w:t xml:space="preserve">as provided in the market structure </w:t>
            </w:r>
          </w:p>
        </w:tc>
      </w:tr>
      <w:tr w:rsidR="00B47352" w:rsidRPr="001B4308" w14:paraId="6B6A4DDE" w14:textId="77777777" w:rsidTr="00B90D0A">
        <w:trPr>
          <w:trHeight w:val="160"/>
        </w:trPr>
        <w:tc>
          <w:tcPr>
            <w:tcW w:w="999" w:type="pct"/>
          </w:tcPr>
          <w:p w14:paraId="2DA744C9" w14:textId="27EF67DA" w:rsidR="00B47352" w:rsidRPr="001B4308" w:rsidDel="00430217" w:rsidRDefault="00B47352" w:rsidP="00B90D0A">
            <w:pPr>
              <w:widowControl w:val="0"/>
              <w:autoSpaceDE w:val="0"/>
              <w:autoSpaceDN w:val="0"/>
              <w:rPr>
                <w:rFonts w:eastAsia="Calibri" w:cs="Times New Roman"/>
                <w:sz w:val="18"/>
                <w:szCs w:val="18"/>
                <w:lang w:val="en-GB"/>
              </w:rPr>
            </w:pPr>
          </w:p>
        </w:tc>
        <w:tc>
          <w:tcPr>
            <w:tcW w:w="4001" w:type="pct"/>
          </w:tcPr>
          <w:p w14:paraId="0506A811" w14:textId="6473A563" w:rsidR="00B47352" w:rsidRPr="001B4308" w:rsidRDefault="00B47352" w:rsidP="00B90D0A">
            <w:pPr>
              <w:spacing w:after="120" w:line="260" w:lineRule="exact"/>
              <w:ind w:left="401"/>
              <w:rPr>
                <w:rFonts w:cs="Times New Roman"/>
                <w:szCs w:val="24"/>
                <w:lang w:val="en-GB"/>
              </w:rPr>
            </w:pPr>
          </w:p>
        </w:tc>
      </w:tr>
      <w:tr w:rsidR="00EA5D7E" w:rsidRPr="001B4308" w14:paraId="7036E173" w14:textId="77777777" w:rsidTr="00B90D0A">
        <w:trPr>
          <w:trHeight w:val="160"/>
        </w:trPr>
        <w:tc>
          <w:tcPr>
            <w:tcW w:w="999" w:type="pct"/>
          </w:tcPr>
          <w:p w14:paraId="7BA517DD" w14:textId="75135E31" w:rsidR="00EA5D7E" w:rsidRPr="001B4308" w:rsidDel="00430217" w:rsidRDefault="00EA5D7E" w:rsidP="00F96090">
            <w:pPr>
              <w:spacing w:after="120"/>
              <w:jc w:val="left"/>
              <w:rPr>
                <w:rFonts w:eastAsia="Calibri" w:cs="Times New Roman"/>
                <w:sz w:val="18"/>
                <w:szCs w:val="18"/>
                <w:lang w:val="en-GB"/>
              </w:rPr>
            </w:pPr>
            <w:r w:rsidRPr="001B4308">
              <w:rPr>
                <w:rFonts w:eastAsia="Calibri" w:cs="Times New Roman"/>
                <w:sz w:val="18"/>
                <w:szCs w:val="18"/>
                <w:lang w:val="en-GB"/>
              </w:rPr>
              <w:t>Obligations  relating to broadcasting services.</w:t>
            </w:r>
          </w:p>
        </w:tc>
        <w:tc>
          <w:tcPr>
            <w:tcW w:w="4001" w:type="pct"/>
          </w:tcPr>
          <w:p w14:paraId="0791675C" w14:textId="4DD8B951" w:rsidR="00EA5D7E" w:rsidRPr="001B4308" w:rsidRDefault="00EA5D7E" w:rsidP="001B4308">
            <w:pPr>
              <w:numPr>
                <w:ilvl w:val="0"/>
                <w:numId w:val="1"/>
              </w:numPr>
              <w:spacing w:after="120" w:line="260" w:lineRule="exact"/>
              <w:ind w:left="40" w:firstLine="361"/>
              <w:rPr>
                <w:rFonts w:eastAsia="Calibri" w:cs="Times New Roman"/>
                <w:lang w:val="en-GB"/>
              </w:rPr>
            </w:pPr>
            <w:r w:rsidRPr="001B4308">
              <w:rPr>
                <w:rFonts w:eastAsia="Calibri" w:cs="Times New Roman"/>
                <w:lang w:val="en-GB"/>
              </w:rPr>
              <w:t>(1) The Authority shall—</w:t>
            </w:r>
          </w:p>
        </w:tc>
      </w:tr>
      <w:tr w:rsidR="00EA5D7E" w:rsidRPr="001B4308" w14:paraId="2B3F2833" w14:textId="77777777" w:rsidTr="00B90D0A">
        <w:trPr>
          <w:trHeight w:val="160"/>
        </w:trPr>
        <w:tc>
          <w:tcPr>
            <w:tcW w:w="999" w:type="pct"/>
          </w:tcPr>
          <w:p w14:paraId="03ACD435" w14:textId="77777777" w:rsidR="00EA5D7E" w:rsidRPr="001B4308" w:rsidDel="00430217" w:rsidRDefault="00EA5D7E" w:rsidP="00F96090">
            <w:pPr>
              <w:spacing w:after="120"/>
              <w:jc w:val="left"/>
              <w:rPr>
                <w:rFonts w:eastAsia="Calibri" w:cs="Times New Roman"/>
                <w:sz w:val="18"/>
                <w:szCs w:val="18"/>
                <w:lang w:val="en-GB"/>
              </w:rPr>
            </w:pPr>
          </w:p>
        </w:tc>
        <w:tc>
          <w:tcPr>
            <w:tcW w:w="4001" w:type="pct"/>
          </w:tcPr>
          <w:p w14:paraId="1855B64B" w14:textId="7B32AECC" w:rsidR="00EA5D7E" w:rsidRPr="001B4308" w:rsidRDefault="00EA5D7E" w:rsidP="00F96090">
            <w:pPr>
              <w:pStyle w:val="ListParagraph"/>
              <w:numPr>
                <w:ilvl w:val="0"/>
                <w:numId w:val="10"/>
              </w:numPr>
              <w:spacing w:after="120" w:line="260" w:lineRule="exact"/>
              <w:ind w:hanging="352"/>
              <w:rPr>
                <w:rFonts w:eastAsia="Calibri" w:cs="Times New Roman"/>
                <w:lang w:val="en-GB"/>
              </w:rPr>
            </w:pPr>
            <w:r w:rsidRPr="001B4308">
              <w:rPr>
                <w:lang w:val="en-GB"/>
              </w:rPr>
              <w:t xml:space="preserve">ensure that broadcasting </w:t>
            </w:r>
            <w:r w:rsidRPr="001B4308">
              <w:rPr>
                <w:spacing w:val="-2"/>
                <w:lang w:val="en-GB"/>
              </w:rPr>
              <w:t xml:space="preserve">services </w:t>
            </w:r>
            <w:r w:rsidRPr="001B4308">
              <w:rPr>
                <w:lang w:val="en-GB"/>
              </w:rPr>
              <w:t xml:space="preserve">reflect the national identity, </w:t>
            </w:r>
            <w:r w:rsidRPr="001B4308">
              <w:rPr>
                <w:spacing w:val="-3"/>
                <w:lang w:val="en-GB"/>
              </w:rPr>
              <w:t xml:space="preserve">needs  </w:t>
            </w:r>
            <w:r w:rsidRPr="001B4308">
              <w:rPr>
                <w:lang w:val="en-GB"/>
              </w:rPr>
              <w:t>and aspirations of</w:t>
            </w:r>
            <w:r w:rsidRPr="001B4308">
              <w:rPr>
                <w:spacing w:val="-1"/>
                <w:lang w:val="en-GB"/>
              </w:rPr>
              <w:t xml:space="preserve"> </w:t>
            </w:r>
            <w:r w:rsidRPr="001B4308">
              <w:rPr>
                <w:lang w:val="en-GB"/>
              </w:rPr>
              <w:t>Kenyans;</w:t>
            </w:r>
          </w:p>
        </w:tc>
      </w:tr>
      <w:tr w:rsidR="00EA5D7E" w:rsidRPr="001B4308" w14:paraId="5212022F" w14:textId="77777777" w:rsidTr="00B90D0A">
        <w:trPr>
          <w:trHeight w:val="160"/>
        </w:trPr>
        <w:tc>
          <w:tcPr>
            <w:tcW w:w="999" w:type="pct"/>
          </w:tcPr>
          <w:p w14:paraId="19996245" w14:textId="77777777" w:rsidR="00EA5D7E" w:rsidRPr="001B4308" w:rsidDel="00430217" w:rsidRDefault="00EA5D7E" w:rsidP="00F96090">
            <w:pPr>
              <w:spacing w:after="120"/>
              <w:rPr>
                <w:rFonts w:eastAsia="Calibri" w:cs="Times New Roman"/>
                <w:sz w:val="18"/>
                <w:szCs w:val="18"/>
                <w:lang w:val="en-GB"/>
              </w:rPr>
            </w:pPr>
          </w:p>
        </w:tc>
        <w:tc>
          <w:tcPr>
            <w:tcW w:w="4001" w:type="pct"/>
          </w:tcPr>
          <w:p w14:paraId="2C5B9FE6" w14:textId="23351AA2" w:rsidR="00EA5D7E" w:rsidRPr="001B4308" w:rsidRDefault="00EA5D7E" w:rsidP="00F96090">
            <w:pPr>
              <w:pStyle w:val="ListParagraph"/>
              <w:numPr>
                <w:ilvl w:val="0"/>
                <w:numId w:val="10"/>
              </w:numPr>
              <w:spacing w:after="120" w:line="260" w:lineRule="exact"/>
              <w:rPr>
                <w:rFonts w:eastAsia="Calibri" w:cs="Times New Roman"/>
                <w:lang w:val="en-GB"/>
              </w:rPr>
            </w:pPr>
            <w:r w:rsidRPr="001B4308">
              <w:rPr>
                <w:lang w:val="en-GB"/>
              </w:rPr>
              <w:t>ensure that broadcasting services are delivered using the most efficient and effective available technologies;</w:t>
            </w:r>
          </w:p>
        </w:tc>
      </w:tr>
      <w:tr w:rsidR="00EA5D7E" w:rsidRPr="001B4308" w14:paraId="57EE7E01" w14:textId="77777777" w:rsidTr="00B90D0A">
        <w:trPr>
          <w:trHeight w:val="160"/>
        </w:trPr>
        <w:tc>
          <w:tcPr>
            <w:tcW w:w="999" w:type="pct"/>
          </w:tcPr>
          <w:p w14:paraId="2ED7DF6E" w14:textId="77777777" w:rsidR="00EA5D7E" w:rsidRPr="001B4308" w:rsidDel="00430217" w:rsidRDefault="00EA5D7E" w:rsidP="00F96090">
            <w:pPr>
              <w:spacing w:after="120"/>
              <w:rPr>
                <w:rFonts w:eastAsia="Calibri" w:cs="Times New Roman"/>
                <w:sz w:val="18"/>
                <w:szCs w:val="18"/>
                <w:lang w:val="en-GB"/>
              </w:rPr>
            </w:pPr>
          </w:p>
        </w:tc>
        <w:tc>
          <w:tcPr>
            <w:tcW w:w="4001" w:type="pct"/>
          </w:tcPr>
          <w:p w14:paraId="2AA35B33" w14:textId="2AF0876B" w:rsidR="00EA5D7E" w:rsidRPr="001B4308" w:rsidRDefault="00EA5D7E" w:rsidP="00F96090">
            <w:pPr>
              <w:pStyle w:val="ListParagraph"/>
              <w:numPr>
                <w:ilvl w:val="0"/>
                <w:numId w:val="10"/>
              </w:numPr>
              <w:spacing w:after="120" w:line="260" w:lineRule="exact"/>
              <w:rPr>
                <w:rFonts w:eastAsia="Calibri" w:cs="Times New Roman"/>
                <w:lang w:val="en-GB"/>
              </w:rPr>
            </w:pPr>
            <w:r w:rsidRPr="001B4308">
              <w:rPr>
                <w:lang w:val="en-GB"/>
              </w:rPr>
              <w:t>develop a frequency plan which sets out how the frequencies available for broadcasting services in Kenya may be shared equitably and in the public interest among various tiers of broadcasting; and</w:t>
            </w:r>
          </w:p>
        </w:tc>
      </w:tr>
      <w:tr w:rsidR="00EA5D7E" w:rsidRPr="001B4308" w14:paraId="30B491F5" w14:textId="77777777" w:rsidTr="00B90D0A">
        <w:trPr>
          <w:trHeight w:val="160"/>
        </w:trPr>
        <w:tc>
          <w:tcPr>
            <w:tcW w:w="999" w:type="pct"/>
          </w:tcPr>
          <w:p w14:paraId="0B97B70A" w14:textId="77777777" w:rsidR="00EA5D7E" w:rsidRPr="001B4308" w:rsidDel="00430217" w:rsidRDefault="00EA5D7E" w:rsidP="00F96090">
            <w:pPr>
              <w:spacing w:after="120"/>
              <w:rPr>
                <w:rFonts w:eastAsia="Calibri" w:cs="Times New Roman"/>
                <w:sz w:val="18"/>
                <w:szCs w:val="18"/>
                <w:lang w:val="en-GB"/>
              </w:rPr>
            </w:pPr>
          </w:p>
        </w:tc>
        <w:tc>
          <w:tcPr>
            <w:tcW w:w="4001" w:type="pct"/>
          </w:tcPr>
          <w:p w14:paraId="5655B2AE" w14:textId="67FCCED1" w:rsidR="00EA5D7E" w:rsidRPr="001B4308" w:rsidRDefault="00EA5D7E" w:rsidP="00F96090">
            <w:pPr>
              <w:pStyle w:val="ListParagraph"/>
              <w:numPr>
                <w:ilvl w:val="0"/>
                <w:numId w:val="10"/>
              </w:numPr>
              <w:spacing w:after="120" w:line="260" w:lineRule="exact"/>
              <w:rPr>
                <w:rFonts w:eastAsia="Calibri" w:cs="Times New Roman"/>
                <w:lang w:val="en-GB"/>
              </w:rPr>
            </w:pPr>
            <w:r w:rsidRPr="001B4308">
              <w:rPr>
                <w:lang w:val="en-GB"/>
              </w:rPr>
              <w:t>ensure that every applicant secures relevant permission or enter</w:t>
            </w:r>
            <w:r w:rsidR="00F63173" w:rsidRPr="001B4308">
              <w:rPr>
                <w:lang w:val="en-GB"/>
              </w:rPr>
              <w:t>s</w:t>
            </w:r>
            <w:r w:rsidRPr="001B4308">
              <w:rPr>
                <w:lang w:val="en-GB"/>
              </w:rPr>
              <w:t xml:space="preserve"> </w:t>
            </w:r>
            <w:r w:rsidRPr="001B4308">
              <w:rPr>
                <w:spacing w:val="-4"/>
                <w:lang w:val="en-GB"/>
              </w:rPr>
              <w:t xml:space="preserve">into </w:t>
            </w:r>
            <w:r w:rsidRPr="001B4308">
              <w:rPr>
                <w:lang w:val="en-GB"/>
              </w:rPr>
              <w:t xml:space="preserve">agreements or </w:t>
            </w:r>
            <w:r w:rsidRPr="001B4308">
              <w:rPr>
                <w:spacing w:val="-3"/>
                <w:lang w:val="en-GB"/>
              </w:rPr>
              <w:t xml:space="preserve">arrangements </w:t>
            </w:r>
            <w:r w:rsidRPr="001B4308">
              <w:rPr>
                <w:lang w:val="en-GB"/>
              </w:rPr>
              <w:t>necessary for the operation of the broadcasting</w:t>
            </w:r>
            <w:r w:rsidRPr="001B4308">
              <w:rPr>
                <w:spacing w:val="-4"/>
                <w:lang w:val="en-GB"/>
              </w:rPr>
              <w:t xml:space="preserve"> </w:t>
            </w:r>
            <w:r w:rsidRPr="001B4308">
              <w:rPr>
                <w:lang w:val="en-GB"/>
              </w:rPr>
              <w:t>service.</w:t>
            </w:r>
          </w:p>
        </w:tc>
      </w:tr>
      <w:tr w:rsidR="001B4308" w:rsidRPr="001B4308" w14:paraId="729CEFE6" w14:textId="77777777" w:rsidTr="00B90D0A">
        <w:trPr>
          <w:trHeight w:val="160"/>
        </w:trPr>
        <w:tc>
          <w:tcPr>
            <w:tcW w:w="999" w:type="pct"/>
          </w:tcPr>
          <w:p w14:paraId="6D9AFFAC" w14:textId="77777777" w:rsidR="001B4308" w:rsidRPr="001B4308" w:rsidDel="00430217" w:rsidRDefault="001B4308" w:rsidP="00F96090">
            <w:pPr>
              <w:spacing w:after="120"/>
              <w:rPr>
                <w:rFonts w:eastAsia="Calibri" w:cs="Times New Roman"/>
                <w:sz w:val="18"/>
                <w:szCs w:val="18"/>
                <w:lang w:val="en-GB"/>
              </w:rPr>
            </w:pPr>
          </w:p>
        </w:tc>
        <w:tc>
          <w:tcPr>
            <w:tcW w:w="4001" w:type="pct"/>
          </w:tcPr>
          <w:p w14:paraId="6E4F487E" w14:textId="77777777" w:rsidR="001B4308" w:rsidRPr="001B4308" w:rsidRDefault="001B4308" w:rsidP="001B4308">
            <w:pPr>
              <w:pStyle w:val="ListParagraph"/>
              <w:spacing w:after="120" w:line="260" w:lineRule="exact"/>
              <w:ind w:left="1022"/>
              <w:rPr>
                <w:lang w:val="en-GB"/>
              </w:rPr>
            </w:pPr>
          </w:p>
        </w:tc>
      </w:tr>
      <w:tr w:rsidR="00EA5D7E" w:rsidRPr="001B4308" w14:paraId="31235ABE" w14:textId="77777777" w:rsidTr="00B90D0A">
        <w:trPr>
          <w:trHeight w:val="160"/>
        </w:trPr>
        <w:tc>
          <w:tcPr>
            <w:tcW w:w="999" w:type="pct"/>
          </w:tcPr>
          <w:p w14:paraId="284D8617" w14:textId="77777777" w:rsidR="00EA5D7E" w:rsidRPr="001B4308" w:rsidDel="00430217" w:rsidRDefault="00EA5D7E" w:rsidP="00F96090">
            <w:pPr>
              <w:spacing w:after="120"/>
              <w:rPr>
                <w:rFonts w:eastAsia="Calibri" w:cs="Times New Roman"/>
                <w:sz w:val="18"/>
                <w:szCs w:val="18"/>
                <w:lang w:val="en-GB"/>
              </w:rPr>
            </w:pPr>
          </w:p>
        </w:tc>
        <w:tc>
          <w:tcPr>
            <w:tcW w:w="4001" w:type="pct"/>
          </w:tcPr>
          <w:p w14:paraId="411DD93A" w14:textId="714DD585" w:rsidR="00EA5D7E" w:rsidRPr="001B4308" w:rsidRDefault="00EA5D7E" w:rsidP="00F96090">
            <w:pPr>
              <w:spacing w:after="120" w:line="260" w:lineRule="exact"/>
              <w:ind w:firstLine="302"/>
              <w:rPr>
                <w:rFonts w:eastAsia="Calibri" w:cs="Times New Roman"/>
                <w:lang w:val="en-GB"/>
              </w:rPr>
            </w:pPr>
            <w:r w:rsidRPr="001B4308">
              <w:rPr>
                <w:lang w:val="en-GB"/>
              </w:rPr>
              <w:t>(2) The  Authority  shall,  ensure</w:t>
            </w:r>
            <w:r w:rsidRPr="001B4308">
              <w:rPr>
                <w:spacing w:val="-8"/>
                <w:lang w:val="en-GB"/>
              </w:rPr>
              <w:t xml:space="preserve"> </w:t>
            </w:r>
            <w:r w:rsidRPr="001B4308">
              <w:rPr>
                <w:lang w:val="en-GB"/>
              </w:rPr>
              <w:t>that</w:t>
            </w:r>
            <w:r w:rsidRPr="001B4308">
              <w:rPr>
                <w:spacing w:val="47"/>
                <w:lang w:val="en-GB"/>
              </w:rPr>
              <w:t xml:space="preserve"> </w:t>
            </w:r>
            <w:r w:rsidRPr="001B4308">
              <w:rPr>
                <w:lang w:val="en-GB"/>
              </w:rPr>
              <w:t>the</w:t>
            </w:r>
            <w:r w:rsidRPr="001B4308">
              <w:rPr>
                <w:lang w:val="en-GB"/>
              </w:rPr>
              <w:tab/>
            </w:r>
            <w:r w:rsidRPr="001B4308">
              <w:rPr>
                <w:spacing w:val="-3"/>
                <w:lang w:val="en-GB"/>
              </w:rPr>
              <w:t xml:space="preserve">free-to-air </w:t>
            </w:r>
            <w:r w:rsidRPr="001B4308">
              <w:rPr>
                <w:lang w:val="en-GB"/>
              </w:rPr>
              <w:t>broadcasting services licensee</w:t>
            </w:r>
            <w:r w:rsidRPr="001B4308">
              <w:rPr>
                <w:spacing w:val="-3"/>
                <w:lang w:val="en-GB"/>
              </w:rPr>
              <w:t xml:space="preserve"> </w:t>
            </w:r>
            <w:r w:rsidRPr="001B4308">
              <w:rPr>
                <w:lang w:val="en-GB"/>
              </w:rPr>
              <w:t>—</w:t>
            </w:r>
          </w:p>
        </w:tc>
      </w:tr>
      <w:tr w:rsidR="00EA5D7E" w:rsidRPr="001B4308" w14:paraId="7BD2119D" w14:textId="77777777" w:rsidTr="00B90D0A">
        <w:trPr>
          <w:trHeight w:val="160"/>
        </w:trPr>
        <w:tc>
          <w:tcPr>
            <w:tcW w:w="999" w:type="pct"/>
          </w:tcPr>
          <w:p w14:paraId="081BC5D6" w14:textId="77777777" w:rsidR="00EA5D7E" w:rsidRPr="001B4308" w:rsidDel="00430217" w:rsidRDefault="00EA5D7E" w:rsidP="00F96090">
            <w:pPr>
              <w:spacing w:after="120"/>
              <w:rPr>
                <w:rFonts w:eastAsia="Calibri" w:cs="Times New Roman"/>
                <w:sz w:val="18"/>
                <w:szCs w:val="18"/>
                <w:lang w:val="en-GB"/>
              </w:rPr>
            </w:pPr>
          </w:p>
        </w:tc>
        <w:tc>
          <w:tcPr>
            <w:tcW w:w="4001" w:type="pct"/>
          </w:tcPr>
          <w:p w14:paraId="2C816A26" w14:textId="7B30EF68" w:rsidR="00EA5D7E" w:rsidRPr="001B4308" w:rsidRDefault="00EA5D7E" w:rsidP="00F96090">
            <w:pPr>
              <w:pStyle w:val="ListParagraph"/>
              <w:numPr>
                <w:ilvl w:val="0"/>
                <w:numId w:val="55"/>
              </w:numPr>
              <w:spacing w:after="120" w:line="260" w:lineRule="exact"/>
              <w:rPr>
                <w:lang w:val="en-GB"/>
              </w:rPr>
            </w:pPr>
            <w:r w:rsidRPr="001B4308">
              <w:rPr>
                <w:lang w:val="en-GB"/>
              </w:rPr>
              <w:t>provide</w:t>
            </w:r>
            <w:r w:rsidR="00D2102F" w:rsidRPr="001B4308">
              <w:rPr>
                <w:lang w:val="en-GB"/>
              </w:rPr>
              <w:t>s</w:t>
            </w:r>
            <w:r w:rsidRPr="001B4308">
              <w:rPr>
                <w:lang w:val="en-GB"/>
              </w:rPr>
              <w:t xml:space="preserve"> the amount of local </w:t>
            </w:r>
            <w:r w:rsidRPr="001B4308">
              <w:rPr>
                <w:spacing w:val="-3"/>
                <w:lang w:val="en-GB"/>
              </w:rPr>
              <w:t xml:space="preserve">content  </w:t>
            </w:r>
            <w:r w:rsidRPr="001B4308">
              <w:rPr>
                <w:lang w:val="en-GB"/>
              </w:rPr>
              <w:t>as specified under these</w:t>
            </w:r>
            <w:r w:rsidRPr="001B4308">
              <w:rPr>
                <w:spacing w:val="2"/>
                <w:lang w:val="en-GB"/>
              </w:rPr>
              <w:t xml:space="preserve"> </w:t>
            </w:r>
            <w:r w:rsidRPr="001B4308">
              <w:rPr>
                <w:spacing w:val="-3"/>
                <w:lang w:val="en-GB"/>
              </w:rPr>
              <w:t xml:space="preserve">Regulations </w:t>
            </w:r>
            <w:r w:rsidRPr="001B4308">
              <w:rPr>
                <w:lang w:val="en-GB"/>
              </w:rPr>
              <w:t xml:space="preserve">and in the </w:t>
            </w:r>
            <w:r w:rsidR="009D20F4" w:rsidRPr="001B4308">
              <w:rPr>
                <w:lang w:val="en-GB"/>
              </w:rPr>
              <w:t>licen</w:t>
            </w:r>
            <w:r w:rsidR="00DB3973" w:rsidRPr="001B4308">
              <w:rPr>
                <w:lang w:val="en-GB"/>
              </w:rPr>
              <w:t xml:space="preserve">ce </w:t>
            </w:r>
            <w:r w:rsidRPr="001B4308">
              <w:rPr>
                <w:lang w:val="en-GB"/>
              </w:rPr>
              <w:t>; and</w:t>
            </w:r>
          </w:p>
        </w:tc>
      </w:tr>
      <w:tr w:rsidR="00EA5D7E" w:rsidRPr="001B4308" w14:paraId="2A9DFCD4" w14:textId="77777777" w:rsidTr="00B90D0A">
        <w:trPr>
          <w:trHeight w:val="160"/>
        </w:trPr>
        <w:tc>
          <w:tcPr>
            <w:tcW w:w="999" w:type="pct"/>
          </w:tcPr>
          <w:p w14:paraId="26F9CC31" w14:textId="77777777" w:rsidR="00EA5D7E" w:rsidRPr="001B4308" w:rsidDel="00430217" w:rsidRDefault="00EA5D7E" w:rsidP="00F96090">
            <w:pPr>
              <w:spacing w:after="120"/>
              <w:jc w:val="left"/>
              <w:rPr>
                <w:rFonts w:eastAsia="Calibri" w:cs="Times New Roman"/>
                <w:sz w:val="18"/>
                <w:szCs w:val="18"/>
                <w:lang w:val="en-GB"/>
              </w:rPr>
            </w:pPr>
          </w:p>
        </w:tc>
        <w:tc>
          <w:tcPr>
            <w:tcW w:w="4001" w:type="pct"/>
          </w:tcPr>
          <w:p w14:paraId="581B4E76" w14:textId="3EAD35F5" w:rsidR="00EA5D7E" w:rsidRPr="001B4308" w:rsidRDefault="00EA5D7E" w:rsidP="00F96090">
            <w:pPr>
              <w:pStyle w:val="ListParagraph"/>
              <w:numPr>
                <w:ilvl w:val="0"/>
                <w:numId w:val="55"/>
              </w:numPr>
              <w:spacing w:after="120" w:line="260" w:lineRule="exact"/>
              <w:ind w:hanging="352"/>
              <w:rPr>
                <w:rFonts w:eastAsia="Calibri" w:cs="Times New Roman"/>
                <w:lang w:val="en-GB"/>
              </w:rPr>
            </w:pPr>
            <w:r w:rsidRPr="001B4308">
              <w:rPr>
                <w:rFonts w:eastAsia="Calibri" w:cs="Times New Roman"/>
                <w:lang w:val="en-GB"/>
              </w:rPr>
              <w:t>adhere</w:t>
            </w:r>
            <w:r w:rsidR="00D2102F" w:rsidRPr="001B4308">
              <w:rPr>
                <w:rFonts w:eastAsia="Calibri" w:cs="Times New Roman"/>
                <w:lang w:val="en-GB"/>
              </w:rPr>
              <w:t>s</w:t>
            </w:r>
            <w:r w:rsidRPr="001B4308">
              <w:rPr>
                <w:rFonts w:eastAsia="Calibri" w:cs="Times New Roman"/>
                <w:lang w:val="en-GB"/>
              </w:rPr>
              <w:t xml:space="preserve"> strictly to the  </w:t>
            </w:r>
            <w:r w:rsidR="004E7A05" w:rsidRPr="001B4308">
              <w:rPr>
                <w:rFonts w:eastAsia="Calibri" w:cs="Times New Roman"/>
                <w:lang w:val="en-GB"/>
              </w:rPr>
              <w:t>licence terms and conditions</w:t>
            </w:r>
            <w:r w:rsidR="005A4914">
              <w:rPr>
                <w:rFonts w:eastAsia="Calibri" w:cs="Times New Roman"/>
                <w:lang w:val="en-GB"/>
              </w:rPr>
              <w:t>.</w:t>
            </w:r>
          </w:p>
        </w:tc>
      </w:tr>
      <w:tr w:rsidR="00EA5D7E" w:rsidRPr="001B4308" w14:paraId="50CF9603" w14:textId="77777777" w:rsidTr="00B90D0A">
        <w:trPr>
          <w:trHeight w:val="160"/>
        </w:trPr>
        <w:tc>
          <w:tcPr>
            <w:tcW w:w="999" w:type="pct"/>
          </w:tcPr>
          <w:p w14:paraId="018425CF" w14:textId="77777777" w:rsidR="00EA5D7E" w:rsidRPr="001B4308" w:rsidDel="00430217" w:rsidRDefault="00EA5D7E" w:rsidP="00F96090">
            <w:pPr>
              <w:spacing w:after="120"/>
              <w:jc w:val="left"/>
              <w:rPr>
                <w:rFonts w:eastAsia="Calibri" w:cs="Times New Roman"/>
                <w:sz w:val="18"/>
                <w:szCs w:val="18"/>
                <w:lang w:val="en-GB"/>
              </w:rPr>
            </w:pPr>
          </w:p>
        </w:tc>
        <w:tc>
          <w:tcPr>
            <w:tcW w:w="4001" w:type="pct"/>
          </w:tcPr>
          <w:p w14:paraId="45AB1EF6" w14:textId="0206A341" w:rsidR="00EA5D7E" w:rsidRPr="001B4308" w:rsidRDefault="00EA5D7E" w:rsidP="00F96090">
            <w:pPr>
              <w:spacing w:after="120" w:line="260" w:lineRule="exact"/>
              <w:ind w:firstLine="302"/>
              <w:rPr>
                <w:rFonts w:eastAsia="Calibri" w:cs="Times New Roman"/>
                <w:lang w:val="en-GB"/>
              </w:rPr>
            </w:pPr>
          </w:p>
        </w:tc>
      </w:tr>
      <w:tr w:rsidR="00EA5D7E" w:rsidRPr="001B4308" w14:paraId="08DBBACF" w14:textId="77777777" w:rsidTr="00B90D0A">
        <w:trPr>
          <w:trHeight w:val="160"/>
        </w:trPr>
        <w:tc>
          <w:tcPr>
            <w:tcW w:w="999" w:type="pct"/>
          </w:tcPr>
          <w:p w14:paraId="58BCA7CF" w14:textId="4D07E9C8" w:rsidR="00EA5D7E" w:rsidRPr="001B4308" w:rsidDel="00430217" w:rsidRDefault="00EA5D7E" w:rsidP="00F96090">
            <w:pPr>
              <w:spacing w:after="120"/>
              <w:jc w:val="left"/>
              <w:rPr>
                <w:rFonts w:eastAsia="Calibri" w:cs="Times New Roman"/>
                <w:sz w:val="18"/>
                <w:szCs w:val="18"/>
                <w:lang w:val="en-GB"/>
              </w:rPr>
            </w:pPr>
            <w:r w:rsidRPr="001B4308">
              <w:rPr>
                <w:rFonts w:eastAsia="Calibri" w:cs="Times New Roman"/>
                <w:sz w:val="18"/>
                <w:szCs w:val="18"/>
                <w:lang w:val="en-GB"/>
              </w:rPr>
              <w:t>Obligations of the broadcasters</w:t>
            </w:r>
            <w:r w:rsidR="001D6A47" w:rsidRPr="001B4308">
              <w:rPr>
                <w:rFonts w:eastAsia="Calibri" w:cs="Times New Roman"/>
                <w:sz w:val="18"/>
                <w:szCs w:val="18"/>
                <w:lang w:val="en-GB"/>
              </w:rPr>
              <w:t>.</w:t>
            </w:r>
          </w:p>
        </w:tc>
        <w:tc>
          <w:tcPr>
            <w:tcW w:w="4001" w:type="pct"/>
          </w:tcPr>
          <w:p w14:paraId="587E85B1" w14:textId="4FBB3823" w:rsidR="00EA5D7E" w:rsidRPr="001B4308" w:rsidRDefault="00F96090" w:rsidP="00831FDD">
            <w:pPr>
              <w:numPr>
                <w:ilvl w:val="0"/>
                <w:numId w:val="1"/>
              </w:numPr>
              <w:spacing w:after="120" w:line="260" w:lineRule="exact"/>
              <w:ind w:left="40" w:firstLine="361"/>
              <w:rPr>
                <w:rFonts w:eastAsia="Calibri" w:cs="Times New Roman"/>
                <w:lang w:val="en-GB"/>
              </w:rPr>
            </w:pPr>
            <w:r w:rsidRPr="001B4308">
              <w:rPr>
                <w:rFonts w:eastAsia="Calibri" w:cs="Times New Roman"/>
                <w:lang w:val="en-GB"/>
              </w:rPr>
              <w:t>13.</w:t>
            </w:r>
            <w:r w:rsidR="00EA5D7E" w:rsidRPr="001B4308">
              <w:rPr>
                <w:rFonts w:eastAsia="Calibri" w:cs="Times New Roman"/>
                <w:lang w:val="en-GB"/>
              </w:rPr>
              <w:t>Every broadcaster shall—</w:t>
            </w:r>
          </w:p>
        </w:tc>
      </w:tr>
      <w:tr w:rsidR="00EA5D7E" w:rsidRPr="001B4308" w14:paraId="6FC8D165" w14:textId="77777777" w:rsidTr="00B90D0A">
        <w:trPr>
          <w:trHeight w:val="160"/>
        </w:trPr>
        <w:tc>
          <w:tcPr>
            <w:tcW w:w="999" w:type="pct"/>
          </w:tcPr>
          <w:p w14:paraId="23E7311E" w14:textId="77777777" w:rsidR="00EA5D7E" w:rsidRPr="001B4308" w:rsidDel="00430217" w:rsidRDefault="00EA5D7E" w:rsidP="00F96090">
            <w:pPr>
              <w:spacing w:after="120"/>
              <w:jc w:val="left"/>
              <w:rPr>
                <w:rFonts w:eastAsia="Calibri" w:cs="Times New Roman"/>
                <w:sz w:val="18"/>
                <w:szCs w:val="18"/>
                <w:lang w:val="en-GB"/>
              </w:rPr>
            </w:pPr>
          </w:p>
        </w:tc>
        <w:tc>
          <w:tcPr>
            <w:tcW w:w="4001" w:type="pct"/>
          </w:tcPr>
          <w:p w14:paraId="7754157A" w14:textId="0D451354" w:rsidR="00EA5D7E" w:rsidRPr="001B4308" w:rsidRDefault="00EA5D7E" w:rsidP="00F96090">
            <w:pPr>
              <w:pStyle w:val="ListParagraph"/>
              <w:numPr>
                <w:ilvl w:val="0"/>
                <w:numId w:val="11"/>
              </w:numPr>
              <w:spacing w:after="120" w:line="260" w:lineRule="exact"/>
              <w:rPr>
                <w:rFonts w:eastAsia="Calibri" w:cs="Times New Roman"/>
                <w:lang w:val="en-GB"/>
              </w:rPr>
            </w:pPr>
            <w:r w:rsidRPr="001B4308">
              <w:rPr>
                <w:lang w:val="en-GB"/>
              </w:rPr>
              <w:t xml:space="preserve">file with the Authority the </w:t>
            </w:r>
            <w:r w:rsidRPr="001B4308">
              <w:rPr>
                <w:spacing w:val="-3"/>
                <w:lang w:val="en-GB"/>
              </w:rPr>
              <w:t xml:space="preserve">returns </w:t>
            </w:r>
            <w:r w:rsidRPr="001B4308">
              <w:rPr>
                <w:lang w:val="en-GB"/>
              </w:rPr>
              <w:t>and documentation at such intervals as prescribed in the</w:t>
            </w:r>
            <w:r w:rsidRPr="001B4308">
              <w:rPr>
                <w:spacing w:val="-3"/>
                <w:lang w:val="en-GB"/>
              </w:rPr>
              <w:t xml:space="preserve"> </w:t>
            </w:r>
            <w:r w:rsidRPr="001B4308">
              <w:rPr>
                <w:lang w:val="en-GB"/>
              </w:rPr>
              <w:t>licence;</w:t>
            </w:r>
          </w:p>
        </w:tc>
      </w:tr>
      <w:tr w:rsidR="00EA5D7E" w:rsidRPr="001B4308" w14:paraId="236F3826" w14:textId="77777777" w:rsidTr="00B90D0A">
        <w:trPr>
          <w:trHeight w:val="160"/>
        </w:trPr>
        <w:tc>
          <w:tcPr>
            <w:tcW w:w="999" w:type="pct"/>
          </w:tcPr>
          <w:p w14:paraId="4AF073E5" w14:textId="77777777" w:rsidR="00EA5D7E" w:rsidRPr="001B4308" w:rsidDel="00430217" w:rsidRDefault="00EA5D7E" w:rsidP="00F96090">
            <w:pPr>
              <w:spacing w:after="120"/>
              <w:rPr>
                <w:rFonts w:eastAsia="Calibri" w:cs="Times New Roman"/>
                <w:sz w:val="18"/>
                <w:szCs w:val="18"/>
                <w:lang w:val="en-GB"/>
              </w:rPr>
            </w:pPr>
          </w:p>
        </w:tc>
        <w:tc>
          <w:tcPr>
            <w:tcW w:w="4001" w:type="pct"/>
          </w:tcPr>
          <w:p w14:paraId="059AEC7D" w14:textId="78D37721" w:rsidR="00EA5D7E" w:rsidRPr="001B4308" w:rsidRDefault="00EA5D7E" w:rsidP="00F96090">
            <w:pPr>
              <w:pStyle w:val="ListParagraph"/>
              <w:numPr>
                <w:ilvl w:val="0"/>
                <w:numId w:val="11"/>
              </w:numPr>
              <w:spacing w:after="120" w:line="260" w:lineRule="exact"/>
              <w:rPr>
                <w:rFonts w:eastAsia="Calibri" w:cs="Times New Roman"/>
                <w:lang w:val="en-GB"/>
              </w:rPr>
            </w:pPr>
            <w:r w:rsidRPr="001B4308">
              <w:rPr>
                <w:lang w:val="en-GB"/>
              </w:rPr>
              <w:t>ensure that their station identity or logo is—</w:t>
            </w:r>
          </w:p>
        </w:tc>
      </w:tr>
      <w:tr w:rsidR="00EA5D7E" w:rsidRPr="001B4308" w14:paraId="24AC6557" w14:textId="77777777" w:rsidTr="00B90D0A">
        <w:trPr>
          <w:trHeight w:val="160"/>
        </w:trPr>
        <w:tc>
          <w:tcPr>
            <w:tcW w:w="999" w:type="pct"/>
          </w:tcPr>
          <w:p w14:paraId="1DE204B2" w14:textId="77777777" w:rsidR="00EA5D7E" w:rsidRPr="001B4308" w:rsidDel="00430217" w:rsidRDefault="00EA5D7E" w:rsidP="00F96090">
            <w:pPr>
              <w:spacing w:after="120"/>
              <w:rPr>
                <w:rFonts w:eastAsia="Calibri" w:cs="Times New Roman"/>
                <w:sz w:val="18"/>
                <w:szCs w:val="18"/>
                <w:lang w:val="en-GB"/>
              </w:rPr>
            </w:pPr>
          </w:p>
        </w:tc>
        <w:tc>
          <w:tcPr>
            <w:tcW w:w="4001" w:type="pct"/>
          </w:tcPr>
          <w:p w14:paraId="02DAF317" w14:textId="231D90E3" w:rsidR="00EA5D7E" w:rsidRPr="001B4308" w:rsidRDefault="00EA5D7E" w:rsidP="00F96090">
            <w:pPr>
              <w:pStyle w:val="ListParagraph"/>
              <w:numPr>
                <w:ilvl w:val="0"/>
                <w:numId w:val="12"/>
              </w:numPr>
              <w:spacing w:after="120" w:line="260" w:lineRule="exact"/>
              <w:ind w:left="1390" w:hanging="90"/>
              <w:rPr>
                <w:rFonts w:eastAsia="Calibri" w:cs="Times New Roman"/>
                <w:lang w:val="en-GB"/>
              </w:rPr>
            </w:pPr>
            <w:r w:rsidRPr="001B4308">
              <w:rPr>
                <w:lang w:val="en-GB"/>
              </w:rPr>
              <w:t>unique;</w:t>
            </w:r>
          </w:p>
        </w:tc>
      </w:tr>
      <w:tr w:rsidR="00EA5D7E" w:rsidRPr="001B4308" w14:paraId="307C35A0" w14:textId="77777777" w:rsidTr="00B90D0A">
        <w:trPr>
          <w:trHeight w:val="160"/>
        </w:trPr>
        <w:tc>
          <w:tcPr>
            <w:tcW w:w="999" w:type="pct"/>
          </w:tcPr>
          <w:p w14:paraId="1016993E" w14:textId="77777777" w:rsidR="00EA5D7E" w:rsidRPr="001B4308" w:rsidDel="00430217" w:rsidRDefault="00EA5D7E" w:rsidP="00F96090">
            <w:pPr>
              <w:spacing w:after="120"/>
              <w:rPr>
                <w:rFonts w:eastAsia="Calibri" w:cs="Times New Roman"/>
                <w:sz w:val="18"/>
                <w:szCs w:val="18"/>
                <w:lang w:val="en-GB"/>
              </w:rPr>
            </w:pPr>
          </w:p>
        </w:tc>
        <w:tc>
          <w:tcPr>
            <w:tcW w:w="4001" w:type="pct"/>
          </w:tcPr>
          <w:p w14:paraId="4E01A74E" w14:textId="025153CB" w:rsidR="00EA5D7E" w:rsidRPr="001B4308" w:rsidRDefault="00EA5D7E" w:rsidP="00F96090">
            <w:pPr>
              <w:pStyle w:val="ListParagraph"/>
              <w:numPr>
                <w:ilvl w:val="0"/>
                <w:numId w:val="12"/>
              </w:numPr>
              <w:spacing w:after="120" w:line="260" w:lineRule="exact"/>
              <w:ind w:left="1390" w:hanging="90"/>
              <w:rPr>
                <w:rFonts w:eastAsia="Calibri" w:cs="Times New Roman"/>
                <w:lang w:val="en-GB"/>
              </w:rPr>
            </w:pPr>
            <w:r w:rsidRPr="001B4308">
              <w:rPr>
                <w:lang w:val="en-GB"/>
              </w:rPr>
              <w:t xml:space="preserve">duly registered as a business name or under the relevant intellectual property </w:t>
            </w:r>
            <w:r w:rsidRPr="001B4308">
              <w:rPr>
                <w:spacing w:val="-3"/>
                <w:lang w:val="en-GB"/>
              </w:rPr>
              <w:t xml:space="preserve">laws; </w:t>
            </w:r>
            <w:r w:rsidRPr="001B4308">
              <w:rPr>
                <w:lang w:val="en-GB"/>
              </w:rPr>
              <w:t>and</w:t>
            </w:r>
          </w:p>
        </w:tc>
      </w:tr>
      <w:tr w:rsidR="00EA5D7E" w:rsidRPr="001B4308" w14:paraId="461430EC" w14:textId="77777777" w:rsidTr="00B90D0A">
        <w:trPr>
          <w:trHeight w:val="160"/>
        </w:trPr>
        <w:tc>
          <w:tcPr>
            <w:tcW w:w="999" w:type="pct"/>
          </w:tcPr>
          <w:p w14:paraId="24B21900" w14:textId="77777777" w:rsidR="00EA5D7E" w:rsidRPr="001B4308" w:rsidDel="00430217" w:rsidRDefault="00EA5D7E" w:rsidP="00F96090">
            <w:pPr>
              <w:spacing w:after="120"/>
              <w:rPr>
                <w:rFonts w:eastAsia="Calibri" w:cs="Times New Roman"/>
                <w:sz w:val="18"/>
                <w:szCs w:val="18"/>
                <w:lang w:val="en-GB"/>
              </w:rPr>
            </w:pPr>
          </w:p>
        </w:tc>
        <w:tc>
          <w:tcPr>
            <w:tcW w:w="4001" w:type="pct"/>
          </w:tcPr>
          <w:p w14:paraId="5F75D25D" w14:textId="5579389A" w:rsidR="00EA5D7E" w:rsidRPr="001B4308" w:rsidRDefault="00EA5D7E" w:rsidP="00F96090">
            <w:pPr>
              <w:pStyle w:val="ListParagraph"/>
              <w:numPr>
                <w:ilvl w:val="0"/>
                <w:numId w:val="12"/>
              </w:numPr>
              <w:spacing w:after="120" w:line="260" w:lineRule="exact"/>
              <w:ind w:left="1390" w:hanging="90"/>
              <w:rPr>
                <w:rFonts w:eastAsia="Calibri" w:cs="Times New Roman"/>
                <w:lang w:val="en-GB"/>
              </w:rPr>
            </w:pPr>
            <w:r w:rsidRPr="001B4308">
              <w:rPr>
                <w:lang w:val="en-GB"/>
              </w:rPr>
              <w:t xml:space="preserve">does not </w:t>
            </w:r>
            <w:r w:rsidRPr="001B4308">
              <w:rPr>
                <w:spacing w:val="-5"/>
                <w:lang w:val="en-GB"/>
              </w:rPr>
              <w:t xml:space="preserve">cause </w:t>
            </w:r>
            <w:r w:rsidRPr="001B4308">
              <w:rPr>
                <w:lang w:val="en-GB"/>
              </w:rPr>
              <w:t>confusion;</w:t>
            </w:r>
          </w:p>
        </w:tc>
      </w:tr>
      <w:tr w:rsidR="00EA5D7E" w:rsidRPr="001B4308" w14:paraId="079231CD" w14:textId="77777777" w:rsidTr="00B90D0A">
        <w:trPr>
          <w:trHeight w:val="160"/>
        </w:trPr>
        <w:tc>
          <w:tcPr>
            <w:tcW w:w="999" w:type="pct"/>
          </w:tcPr>
          <w:p w14:paraId="5623A1B8" w14:textId="77777777" w:rsidR="00EA5D7E" w:rsidRPr="001B4308" w:rsidDel="00430217" w:rsidRDefault="00EA5D7E" w:rsidP="00F96090">
            <w:pPr>
              <w:spacing w:after="120"/>
              <w:rPr>
                <w:rFonts w:eastAsia="Calibri" w:cs="Times New Roman"/>
                <w:sz w:val="18"/>
                <w:szCs w:val="18"/>
                <w:lang w:val="en-GB"/>
              </w:rPr>
            </w:pPr>
          </w:p>
        </w:tc>
        <w:tc>
          <w:tcPr>
            <w:tcW w:w="4001" w:type="pct"/>
          </w:tcPr>
          <w:p w14:paraId="2FFFE8C9" w14:textId="41634045" w:rsidR="00EA5D7E" w:rsidRPr="001B4308" w:rsidRDefault="00CF1089" w:rsidP="00F96090">
            <w:pPr>
              <w:pStyle w:val="ListParagraph"/>
              <w:numPr>
                <w:ilvl w:val="0"/>
                <w:numId w:val="11"/>
              </w:numPr>
              <w:spacing w:after="120" w:line="260" w:lineRule="exact"/>
              <w:rPr>
                <w:rFonts w:eastAsia="Calibri" w:cs="Times New Roman"/>
                <w:lang w:val="en-GB"/>
              </w:rPr>
            </w:pPr>
            <w:r w:rsidRPr="001B4308">
              <w:rPr>
                <w:lang w:val="en-GB"/>
              </w:rPr>
              <w:t>k</w:t>
            </w:r>
            <w:r w:rsidR="00EA5D7E" w:rsidRPr="001B4308">
              <w:rPr>
                <w:lang w:val="en-GB"/>
              </w:rPr>
              <w:t xml:space="preserve">eep records as the Authority </w:t>
            </w:r>
            <w:r w:rsidR="00EA5D7E" w:rsidRPr="001B4308">
              <w:rPr>
                <w:spacing w:val="-3"/>
                <w:lang w:val="en-GB"/>
              </w:rPr>
              <w:t xml:space="preserve">may </w:t>
            </w:r>
            <w:r w:rsidR="00EA5D7E" w:rsidRPr="001B4308">
              <w:rPr>
                <w:lang w:val="en-GB"/>
              </w:rPr>
              <w:t>direct from time to time;</w:t>
            </w:r>
          </w:p>
        </w:tc>
      </w:tr>
      <w:tr w:rsidR="00EA5D7E" w:rsidRPr="001B4308" w14:paraId="211C018C" w14:textId="77777777" w:rsidTr="00B90D0A">
        <w:trPr>
          <w:trHeight w:val="160"/>
        </w:trPr>
        <w:tc>
          <w:tcPr>
            <w:tcW w:w="999" w:type="pct"/>
          </w:tcPr>
          <w:p w14:paraId="41EA4068" w14:textId="77777777" w:rsidR="00EA5D7E" w:rsidRPr="001B4308" w:rsidDel="00430217" w:rsidRDefault="00EA5D7E" w:rsidP="00F96090">
            <w:pPr>
              <w:spacing w:after="120"/>
              <w:rPr>
                <w:rFonts w:eastAsia="Calibri" w:cs="Times New Roman"/>
                <w:sz w:val="18"/>
                <w:szCs w:val="18"/>
                <w:lang w:val="en-GB"/>
              </w:rPr>
            </w:pPr>
          </w:p>
        </w:tc>
        <w:tc>
          <w:tcPr>
            <w:tcW w:w="4001" w:type="pct"/>
          </w:tcPr>
          <w:p w14:paraId="52B5BCE2" w14:textId="20D90148" w:rsidR="00EA5D7E" w:rsidRPr="001B4308" w:rsidRDefault="00EA5D7E" w:rsidP="00F96090">
            <w:pPr>
              <w:pStyle w:val="ListParagraph"/>
              <w:numPr>
                <w:ilvl w:val="0"/>
                <w:numId w:val="11"/>
              </w:numPr>
              <w:spacing w:after="120" w:line="260" w:lineRule="exact"/>
              <w:rPr>
                <w:rFonts w:eastAsia="Times New Roman" w:cs="Times New Roman"/>
                <w:lang w:val="en-GB"/>
              </w:rPr>
            </w:pPr>
            <w:r w:rsidRPr="001B4308">
              <w:rPr>
                <w:lang w:val="en-GB"/>
              </w:rPr>
              <w:t>display the station identity or logo at all times for television broadcasting and make audio announcements revealing the station’s identity, for both radio and television, at such intervals as prescribed by the Authority in the licence;</w:t>
            </w:r>
          </w:p>
        </w:tc>
      </w:tr>
      <w:tr w:rsidR="00EA5D7E" w:rsidRPr="001B4308" w14:paraId="49A29DCA" w14:textId="77777777" w:rsidTr="00B90D0A">
        <w:trPr>
          <w:trHeight w:val="160"/>
        </w:trPr>
        <w:tc>
          <w:tcPr>
            <w:tcW w:w="999" w:type="pct"/>
          </w:tcPr>
          <w:p w14:paraId="48244DB5" w14:textId="77777777" w:rsidR="00EA5D7E" w:rsidRPr="001B4308" w:rsidDel="00430217" w:rsidRDefault="00EA5D7E" w:rsidP="00F96090">
            <w:pPr>
              <w:spacing w:after="120"/>
              <w:rPr>
                <w:rFonts w:eastAsia="Calibri" w:cs="Times New Roman"/>
                <w:sz w:val="18"/>
                <w:szCs w:val="18"/>
                <w:lang w:val="en-GB"/>
              </w:rPr>
            </w:pPr>
          </w:p>
        </w:tc>
        <w:tc>
          <w:tcPr>
            <w:tcW w:w="4001" w:type="pct"/>
          </w:tcPr>
          <w:p w14:paraId="33C5E302" w14:textId="3551C58C" w:rsidR="00EA5D7E" w:rsidRPr="001B4308" w:rsidRDefault="00EA5D7E" w:rsidP="00F96090">
            <w:pPr>
              <w:pStyle w:val="ListParagraph"/>
              <w:numPr>
                <w:ilvl w:val="0"/>
                <w:numId w:val="11"/>
              </w:numPr>
              <w:spacing w:after="120" w:line="260" w:lineRule="exact"/>
              <w:rPr>
                <w:rFonts w:eastAsia="Calibri" w:cs="Times New Roman"/>
                <w:lang w:val="en-GB"/>
              </w:rPr>
            </w:pPr>
            <w:r w:rsidRPr="001B4308">
              <w:rPr>
                <w:lang w:val="en-GB"/>
              </w:rPr>
              <w:t>incorporate in their systems, minimum delay as specified in the licence during airing of live programming and call-ins for the purpose of blockin</w:t>
            </w:r>
            <w:r w:rsidR="00337512" w:rsidRPr="001B4308">
              <w:rPr>
                <w:lang w:val="en-GB"/>
              </w:rPr>
              <w:t>g airing of undesirable content;</w:t>
            </w:r>
          </w:p>
        </w:tc>
      </w:tr>
      <w:tr w:rsidR="00EA5D7E" w:rsidRPr="001B4308" w14:paraId="55BD8059" w14:textId="77777777" w:rsidTr="00B90D0A">
        <w:trPr>
          <w:trHeight w:val="160"/>
        </w:trPr>
        <w:tc>
          <w:tcPr>
            <w:tcW w:w="999" w:type="pct"/>
          </w:tcPr>
          <w:p w14:paraId="25AD1CD3" w14:textId="77777777" w:rsidR="00EA5D7E" w:rsidRPr="001B4308" w:rsidDel="00430217" w:rsidRDefault="00EA5D7E" w:rsidP="00F96090">
            <w:pPr>
              <w:spacing w:after="120"/>
              <w:rPr>
                <w:rFonts w:eastAsia="Calibri" w:cs="Times New Roman"/>
                <w:sz w:val="18"/>
                <w:szCs w:val="18"/>
                <w:lang w:val="en-GB"/>
              </w:rPr>
            </w:pPr>
          </w:p>
        </w:tc>
        <w:tc>
          <w:tcPr>
            <w:tcW w:w="4001" w:type="pct"/>
          </w:tcPr>
          <w:p w14:paraId="7D378385" w14:textId="1E2AF283" w:rsidR="00EA5D7E" w:rsidRPr="001B4308" w:rsidRDefault="00EA5D7E" w:rsidP="00F96090">
            <w:pPr>
              <w:pStyle w:val="ListParagraph"/>
              <w:numPr>
                <w:ilvl w:val="0"/>
                <w:numId w:val="11"/>
              </w:numPr>
              <w:spacing w:after="120" w:line="260" w:lineRule="exact"/>
              <w:rPr>
                <w:rFonts w:eastAsia="Calibri" w:cs="Times New Roman"/>
                <w:lang w:val="en-GB"/>
              </w:rPr>
            </w:pPr>
            <w:r w:rsidRPr="001B4308">
              <w:rPr>
                <w:lang w:val="en-GB"/>
              </w:rPr>
              <w:t>clearly provide full disclosure to listeners and viewers regarding the chargeable rates for short messaging service and studio call-ins;</w:t>
            </w:r>
            <w:r w:rsidR="00831FDD">
              <w:rPr>
                <w:lang w:val="en-GB"/>
              </w:rPr>
              <w:t xml:space="preserve"> and </w:t>
            </w:r>
          </w:p>
        </w:tc>
      </w:tr>
      <w:tr w:rsidR="00EA5D7E" w:rsidRPr="001B4308" w14:paraId="10084A56" w14:textId="77777777" w:rsidTr="00B90D0A">
        <w:trPr>
          <w:trHeight w:val="160"/>
        </w:trPr>
        <w:tc>
          <w:tcPr>
            <w:tcW w:w="999" w:type="pct"/>
          </w:tcPr>
          <w:p w14:paraId="7A299F13" w14:textId="77777777" w:rsidR="00EA5D7E" w:rsidRPr="001B4308" w:rsidDel="00430217" w:rsidRDefault="00EA5D7E" w:rsidP="00F96090">
            <w:pPr>
              <w:spacing w:after="120"/>
              <w:rPr>
                <w:rFonts w:eastAsia="Calibri" w:cs="Times New Roman"/>
                <w:sz w:val="18"/>
                <w:szCs w:val="18"/>
                <w:lang w:val="en-GB"/>
              </w:rPr>
            </w:pPr>
          </w:p>
        </w:tc>
        <w:tc>
          <w:tcPr>
            <w:tcW w:w="4001" w:type="pct"/>
          </w:tcPr>
          <w:p w14:paraId="29C89BA8" w14:textId="6CBBF141" w:rsidR="00EA5D7E" w:rsidRPr="001B4308" w:rsidRDefault="00EA5D7E" w:rsidP="00F96090">
            <w:pPr>
              <w:pStyle w:val="ListParagraph"/>
              <w:numPr>
                <w:ilvl w:val="0"/>
                <w:numId w:val="11"/>
              </w:numPr>
              <w:spacing w:after="120" w:line="260" w:lineRule="exact"/>
              <w:rPr>
                <w:rFonts w:eastAsia="Calibri" w:cs="Times New Roman"/>
                <w:lang w:val="en-GB"/>
              </w:rPr>
            </w:pPr>
            <w:r w:rsidRPr="001B4308">
              <w:rPr>
                <w:lang w:val="en-GB"/>
              </w:rPr>
              <w:t xml:space="preserve">ensure that relevant public service announcements are aired on a </w:t>
            </w:r>
            <w:r w:rsidRPr="001B4308">
              <w:rPr>
                <w:spacing w:val="-3"/>
                <w:lang w:val="en-GB"/>
              </w:rPr>
              <w:t xml:space="preserve">daily </w:t>
            </w:r>
            <w:r w:rsidRPr="001B4308">
              <w:rPr>
                <w:lang w:val="en-GB"/>
              </w:rPr>
              <w:t xml:space="preserve">basis for the minimum duration as shall be specified by the Authority, including during the </w:t>
            </w:r>
            <w:r w:rsidRPr="001B4308">
              <w:rPr>
                <w:spacing w:val="-3"/>
                <w:lang w:val="en-GB"/>
              </w:rPr>
              <w:t xml:space="preserve">watershed </w:t>
            </w:r>
            <w:r w:rsidRPr="001B4308">
              <w:rPr>
                <w:lang w:val="en-GB"/>
              </w:rPr>
              <w:t>period;</w:t>
            </w:r>
            <w:r w:rsidR="00831FDD">
              <w:rPr>
                <w:lang w:val="en-GB"/>
              </w:rPr>
              <w:t xml:space="preserve"> and</w:t>
            </w:r>
          </w:p>
        </w:tc>
      </w:tr>
      <w:tr w:rsidR="00EA5D7E" w:rsidRPr="001B4308" w14:paraId="48C6FE55" w14:textId="77777777" w:rsidTr="00B90D0A">
        <w:trPr>
          <w:trHeight w:val="160"/>
        </w:trPr>
        <w:tc>
          <w:tcPr>
            <w:tcW w:w="999" w:type="pct"/>
          </w:tcPr>
          <w:p w14:paraId="7A207071" w14:textId="77777777" w:rsidR="00EA5D7E" w:rsidRPr="001B4308" w:rsidDel="00430217" w:rsidRDefault="00EA5D7E" w:rsidP="00F96090">
            <w:pPr>
              <w:spacing w:after="120"/>
              <w:rPr>
                <w:rFonts w:eastAsia="Calibri" w:cs="Times New Roman"/>
                <w:sz w:val="18"/>
                <w:szCs w:val="18"/>
                <w:lang w:val="en-GB"/>
              </w:rPr>
            </w:pPr>
          </w:p>
        </w:tc>
        <w:tc>
          <w:tcPr>
            <w:tcW w:w="4001" w:type="pct"/>
          </w:tcPr>
          <w:p w14:paraId="498685C7" w14:textId="148932BE" w:rsidR="00EA5D7E" w:rsidRPr="001B4308" w:rsidRDefault="00EA5D7E" w:rsidP="00F96090">
            <w:pPr>
              <w:pStyle w:val="ListParagraph"/>
              <w:numPr>
                <w:ilvl w:val="0"/>
                <w:numId w:val="11"/>
              </w:numPr>
              <w:spacing w:after="120" w:line="260" w:lineRule="exact"/>
              <w:rPr>
                <w:rFonts w:eastAsia="Calibri" w:cs="Times New Roman"/>
                <w:lang w:val="en-GB"/>
              </w:rPr>
            </w:pPr>
            <w:r w:rsidRPr="001B4308">
              <w:rPr>
                <w:lang w:val="en-GB"/>
              </w:rPr>
              <w:t>comply with laws on copyright and neighboring rights.</w:t>
            </w:r>
          </w:p>
        </w:tc>
      </w:tr>
      <w:tr w:rsidR="00EA5D7E" w:rsidRPr="001B4308" w14:paraId="26A2C606" w14:textId="77777777" w:rsidTr="00B90D0A">
        <w:trPr>
          <w:trHeight w:val="160"/>
        </w:trPr>
        <w:tc>
          <w:tcPr>
            <w:tcW w:w="999" w:type="pct"/>
          </w:tcPr>
          <w:p w14:paraId="362F80A5" w14:textId="19FF1E53" w:rsidR="00EA5D7E" w:rsidRPr="001B4308" w:rsidDel="00430217" w:rsidRDefault="00EA5D7E" w:rsidP="00F96090">
            <w:pPr>
              <w:spacing w:after="120"/>
              <w:jc w:val="left"/>
              <w:rPr>
                <w:rFonts w:eastAsia="Calibri" w:cs="Times New Roman"/>
                <w:sz w:val="18"/>
                <w:szCs w:val="18"/>
                <w:lang w:val="en-GB"/>
              </w:rPr>
            </w:pPr>
          </w:p>
        </w:tc>
        <w:tc>
          <w:tcPr>
            <w:tcW w:w="4001" w:type="pct"/>
          </w:tcPr>
          <w:p w14:paraId="576707CA" w14:textId="476C34E1" w:rsidR="00EA5D7E" w:rsidRPr="001B4308" w:rsidRDefault="00EA5D7E" w:rsidP="00B90D0A">
            <w:pPr>
              <w:spacing w:after="120" w:line="260" w:lineRule="exact"/>
              <w:rPr>
                <w:rFonts w:eastAsia="Calibri" w:cs="Times New Roman"/>
                <w:lang w:val="en-GB"/>
              </w:rPr>
            </w:pPr>
          </w:p>
        </w:tc>
      </w:tr>
      <w:tr w:rsidR="00EA5D7E" w:rsidRPr="001B4308" w14:paraId="3FA3E7E6" w14:textId="77777777" w:rsidTr="00B90D0A">
        <w:trPr>
          <w:trHeight w:val="160"/>
        </w:trPr>
        <w:tc>
          <w:tcPr>
            <w:tcW w:w="999" w:type="pct"/>
          </w:tcPr>
          <w:p w14:paraId="14B1C8BB" w14:textId="77777777" w:rsidR="00EA5D7E" w:rsidRPr="001B4308" w:rsidDel="00430217" w:rsidRDefault="00EA5D7E" w:rsidP="00F96090">
            <w:pPr>
              <w:spacing w:after="120"/>
              <w:jc w:val="left"/>
              <w:rPr>
                <w:rFonts w:eastAsia="Calibri" w:cs="Times New Roman"/>
                <w:sz w:val="18"/>
                <w:szCs w:val="18"/>
                <w:lang w:val="en-GB"/>
              </w:rPr>
            </w:pPr>
          </w:p>
        </w:tc>
        <w:tc>
          <w:tcPr>
            <w:tcW w:w="4001" w:type="pct"/>
          </w:tcPr>
          <w:p w14:paraId="036E75A5" w14:textId="52D0DD76" w:rsidR="00EA5D7E" w:rsidRPr="001B4308" w:rsidRDefault="00EA5D7E" w:rsidP="00F96090">
            <w:pPr>
              <w:spacing w:after="120" w:line="260" w:lineRule="exact"/>
              <w:ind w:firstLine="302"/>
              <w:rPr>
                <w:rFonts w:eastAsia="Calibri" w:cs="Times New Roman"/>
                <w:lang w:val="en-GB"/>
              </w:rPr>
            </w:pPr>
            <w:r w:rsidRPr="001B4308">
              <w:rPr>
                <w:rFonts w:eastAsia="Calibri" w:cs="Times New Roman"/>
                <w:lang w:val="en-GB"/>
              </w:rPr>
              <w:t>(2) Where a licensee fails to pay the applicable annual fees within the stipulated period, the Authority may charge interest on the amount due in accordance with section 83A of the Act</w:t>
            </w:r>
            <w:r w:rsidR="00B337F8" w:rsidRPr="001B4308">
              <w:rPr>
                <w:rFonts w:eastAsia="Calibri" w:cs="Times New Roman"/>
                <w:lang w:val="en-GB"/>
              </w:rPr>
              <w:t>.</w:t>
            </w:r>
          </w:p>
        </w:tc>
      </w:tr>
      <w:tr w:rsidR="00EA5D7E" w:rsidRPr="001B4308" w14:paraId="473BFF14" w14:textId="77777777" w:rsidTr="00B90D0A">
        <w:trPr>
          <w:trHeight w:val="160"/>
        </w:trPr>
        <w:tc>
          <w:tcPr>
            <w:tcW w:w="999" w:type="pct"/>
          </w:tcPr>
          <w:p w14:paraId="2782FE36" w14:textId="46C5D61C" w:rsidR="00EA5D7E" w:rsidRPr="001B4308" w:rsidDel="00430217" w:rsidRDefault="00EA5D7E" w:rsidP="00F96090">
            <w:pPr>
              <w:spacing w:after="120"/>
              <w:jc w:val="left"/>
              <w:rPr>
                <w:rFonts w:eastAsia="Calibri" w:cs="Times New Roman"/>
                <w:sz w:val="18"/>
                <w:szCs w:val="18"/>
                <w:lang w:val="en-GB"/>
              </w:rPr>
            </w:pPr>
            <w:r w:rsidRPr="001B4308">
              <w:rPr>
                <w:rFonts w:eastAsia="Calibri" w:cs="Times New Roman"/>
                <w:sz w:val="18"/>
                <w:szCs w:val="18"/>
                <w:lang w:val="en-GB"/>
              </w:rPr>
              <w:lastRenderedPageBreak/>
              <w:t>Commencement of broadcasting service.</w:t>
            </w:r>
          </w:p>
        </w:tc>
        <w:tc>
          <w:tcPr>
            <w:tcW w:w="4001" w:type="pct"/>
          </w:tcPr>
          <w:p w14:paraId="675F1F2D" w14:textId="6F776A14" w:rsidR="00EA5D7E" w:rsidRPr="001B4308" w:rsidRDefault="00EA5D7E" w:rsidP="00831FDD">
            <w:pPr>
              <w:numPr>
                <w:ilvl w:val="0"/>
                <w:numId w:val="1"/>
              </w:numPr>
              <w:spacing w:after="120" w:line="260" w:lineRule="exact"/>
              <w:ind w:left="40" w:firstLine="361"/>
              <w:rPr>
                <w:rFonts w:eastAsia="Calibri" w:cs="Times New Roman"/>
                <w:lang w:val="en-GB"/>
              </w:rPr>
            </w:pPr>
            <w:r w:rsidRPr="001B4308">
              <w:rPr>
                <w:rFonts w:eastAsia="Calibri" w:cs="Times New Roman"/>
                <w:lang w:val="en-GB"/>
              </w:rPr>
              <w:t>A licensee shall, within seven days prior to commencement of broadcasting services, notify the Authority in writing, the following—</w:t>
            </w:r>
          </w:p>
        </w:tc>
      </w:tr>
      <w:tr w:rsidR="00EA5D7E" w:rsidRPr="001B4308" w14:paraId="599E2EB6" w14:textId="77777777" w:rsidTr="00B90D0A">
        <w:trPr>
          <w:trHeight w:val="160"/>
        </w:trPr>
        <w:tc>
          <w:tcPr>
            <w:tcW w:w="999" w:type="pct"/>
          </w:tcPr>
          <w:p w14:paraId="03567FEC" w14:textId="77777777" w:rsidR="00EA5D7E" w:rsidRPr="001B4308" w:rsidDel="00430217" w:rsidRDefault="00EA5D7E" w:rsidP="00F96090">
            <w:pPr>
              <w:spacing w:after="120"/>
              <w:jc w:val="left"/>
              <w:rPr>
                <w:rFonts w:eastAsia="Calibri" w:cs="Times New Roman"/>
                <w:sz w:val="18"/>
                <w:szCs w:val="18"/>
                <w:lang w:val="en-GB"/>
              </w:rPr>
            </w:pPr>
          </w:p>
        </w:tc>
        <w:tc>
          <w:tcPr>
            <w:tcW w:w="4001" w:type="pct"/>
          </w:tcPr>
          <w:p w14:paraId="28763363" w14:textId="58A83B29" w:rsidR="00EA5D7E" w:rsidRPr="001B4308" w:rsidRDefault="00EA5D7E" w:rsidP="00F96090">
            <w:pPr>
              <w:pStyle w:val="ListParagraph"/>
              <w:numPr>
                <w:ilvl w:val="0"/>
                <w:numId w:val="13"/>
              </w:numPr>
              <w:spacing w:after="120" w:line="260" w:lineRule="exact"/>
              <w:rPr>
                <w:rFonts w:eastAsia="Calibri" w:cs="Times New Roman"/>
                <w:lang w:val="en-GB"/>
              </w:rPr>
            </w:pPr>
            <w:r w:rsidRPr="001B4308">
              <w:rPr>
                <w:lang w:val="en-GB"/>
              </w:rPr>
              <w:t>a statement on the licensee's intention to transmit a broadcasting service from a station in the licensee</w:t>
            </w:r>
            <w:r w:rsidR="002714AF" w:rsidRPr="001B4308">
              <w:rPr>
                <w:lang w:val="en-GB"/>
              </w:rPr>
              <w:t>’</w:t>
            </w:r>
            <w:r w:rsidRPr="001B4308">
              <w:rPr>
                <w:lang w:val="en-GB"/>
              </w:rPr>
              <w:t>s coverage area;</w:t>
            </w:r>
          </w:p>
        </w:tc>
      </w:tr>
      <w:tr w:rsidR="00EA5D7E" w:rsidRPr="001B4308" w14:paraId="004CB2C9" w14:textId="77777777" w:rsidTr="00B90D0A">
        <w:trPr>
          <w:trHeight w:val="160"/>
        </w:trPr>
        <w:tc>
          <w:tcPr>
            <w:tcW w:w="999" w:type="pct"/>
          </w:tcPr>
          <w:p w14:paraId="71E85E17" w14:textId="77777777" w:rsidR="00EA5D7E" w:rsidRPr="001B4308" w:rsidDel="00430217" w:rsidRDefault="00EA5D7E" w:rsidP="00F96090">
            <w:pPr>
              <w:spacing w:after="120"/>
              <w:rPr>
                <w:rFonts w:eastAsia="Calibri" w:cs="Times New Roman"/>
                <w:sz w:val="18"/>
                <w:szCs w:val="18"/>
                <w:lang w:val="en-GB"/>
              </w:rPr>
            </w:pPr>
          </w:p>
        </w:tc>
        <w:tc>
          <w:tcPr>
            <w:tcW w:w="4001" w:type="pct"/>
          </w:tcPr>
          <w:p w14:paraId="7A6E9B67" w14:textId="2BD60BC5" w:rsidR="00EA5D7E" w:rsidRPr="001B4308" w:rsidRDefault="00EA5D7E" w:rsidP="00F96090">
            <w:pPr>
              <w:pStyle w:val="ListParagraph"/>
              <w:numPr>
                <w:ilvl w:val="0"/>
                <w:numId w:val="13"/>
              </w:numPr>
              <w:spacing w:after="120" w:line="260" w:lineRule="exact"/>
              <w:rPr>
                <w:rFonts w:eastAsia="Calibri" w:cs="Times New Roman"/>
                <w:lang w:val="en-GB"/>
              </w:rPr>
            </w:pPr>
            <w:r w:rsidRPr="001B4308">
              <w:rPr>
                <w:lang w:val="en-GB"/>
              </w:rPr>
              <w:t>the commencement date and time of transmissions;</w:t>
            </w:r>
          </w:p>
        </w:tc>
      </w:tr>
      <w:tr w:rsidR="00EA5D7E" w:rsidRPr="001B4308" w14:paraId="2F81CE57" w14:textId="77777777" w:rsidTr="00B90D0A">
        <w:trPr>
          <w:trHeight w:val="160"/>
        </w:trPr>
        <w:tc>
          <w:tcPr>
            <w:tcW w:w="999" w:type="pct"/>
          </w:tcPr>
          <w:p w14:paraId="67D34C48" w14:textId="77777777" w:rsidR="00EA5D7E" w:rsidRPr="001B4308" w:rsidDel="00430217" w:rsidRDefault="00EA5D7E" w:rsidP="00F96090">
            <w:pPr>
              <w:spacing w:after="120"/>
              <w:rPr>
                <w:rFonts w:eastAsia="Calibri" w:cs="Times New Roman"/>
                <w:sz w:val="18"/>
                <w:szCs w:val="18"/>
                <w:lang w:val="en-GB"/>
              </w:rPr>
            </w:pPr>
          </w:p>
        </w:tc>
        <w:tc>
          <w:tcPr>
            <w:tcW w:w="4001" w:type="pct"/>
          </w:tcPr>
          <w:p w14:paraId="302250C8" w14:textId="25D008CA" w:rsidR="00EA5D7E" w:rsidRPr="001B4308" w:rsidRDefault="00EA5D7E" w:rsidP="00F96090">
            <w:pPr>
              <w:pStyle w:val="ListParagraph"/>
              <w:numPr>
                <w:ilvl w:val="0"/>
                <w:numId w:val="13"/>
              </w:numPr>
              <w:spacing w:after="120" w:line="260" w:lineRule="exact"/>
              <w:rPr>
                <w:rFonts w:eastAsia="Calibri" w:cs="Times New Roman"/>
                <w:lang w:val="en-GB"/>
              </w:rPr>
            </w:pPr>
            <w:r w:rsidRPr="001B4308">
              <w:rPr>
                <w:lang w:val="en-GB"/>
              </w:rPr>
              <w:t>the assigned frequency or channel that the station shall operate from;</w:t>
            </w:r>
          </w:p>
        </w:tc>
      </w:tr>
      <w:tr w:rsidR="00EA5D7E" w:rsidRPr="001B4308" w14:paraId="7D616F82" w14:textId="77777777" w:rsidTr="00B90D0A">
        <w:trPr>
          <w:trHeight w:val="160"/>
        </w:trPr>
        <w:tc>
          <w:tcPr>
            <w:tcW w:w="999" w:type="pct"/>
          </w:tcPr>
          <w:p w14:paraId="4D2A5DAE" w14:textId="77777777" w:rsidR="00EA5D7E" w:rsidRPr="001B4308" w:rsidDel="00430217" w:rsidRDefault="00EA5D7E" w:rsidP="00F96090">
            <w:pPr>
              <w:spacing w:after="120"/>
              <w:rPr>
                <w:rFonts w:eastAsia="Calibri" w:cs="Times New Roman"/>
                <w:sz w:val="18"/>
                <w:szCs w:val="18"/>
                <w:lang w:val="en-GB"/>
              </w:rPr>
            </w:pPr>
          </w:p>
        </w:tc>
        <w:tc>
          <w:tcPr>
            <w:tcW w:w="4001" w:type="pct"/>
          </w:tcPr>
          <w:p w14:paraId="6D58A93D" w14:textId="3BE6EBFC" w:rsidR="00EA5D7E" w:rsidRPr="001B4308" w:rsidRDefault="00EA5D7E" w:rsidP="00F96090">
            <w:pPr>
              <w:pStyle w:val="ListParagraph"/>
              <w:numPr>
                <w:ilvl w:val="0"/>
                <w:numId w:val="13"/>
              </w:numPr>
              <w:spacing w:after="120" w:line="260" w:lineRule="exact"/>
              <w:rPr>
                <w:rFonts w:eastAsia="Calibri" w:cs="Times New Roman"/>
                <w:lang w:val="en-GB"/>
              </w:rPr>
            </w:pPr>
            <w:r w:rsidRPr="001B4308">
              <w:rPr>
                <w:lang w:val="en-GB"/>
              </w:rPr>
              <w:t>the station programming and the station identity or logo;</w:t>
            </w:r>
          </w:p>
        </w:tc>
      </w:tr>
      <w:tr w:rsidR="00EA5D7E" w:rsidRPr="001B4308" w14:paraId="3E054232" w14:textId="77777777" w:rsidTr="00B90D0A">
        <w:trPr>
          <w:trHeight w:val="160"/>
        </w:trPr>
        <w:tc>
          <w:tcPr>
            <w:tcW w:w="999" w:type="pct"/>
          </w:tcPr>
          <w:p w14:paraId="7C10F081" w14:textId="77777777" w:rsidR="00EA5D7E" w:rsidRPr="001B4308" w:rsidDel="00430217" w:rsidRDefault="00EA5D7E" w:rsidP="00F96090">
            <w:pPr>
              <w:spacing w:after="120"/>
              <w:rPr>
                <w:rFonts w:eastAsia="Calibri" w:cs="Times New Roman"/>
                <w:sz w:val="18"/>
                <w:szCs w:val="18"/>
                <w:lang w:val="en-GB"/>
              </w:rPr>
            </w:pPr>
          </w:p>
        </w:tc>
        <w:tc>
          <w:tcPr>
            <w:tcW w:w="4001" w:type="pct"/>
          </w:tcPr>
          <w:p w14:paraId="30E78C7C" w14:textId="62B7EED2" w:rsidR="00EA5D7E" w:rsidRPr="001B4308" w:rsidRDefault="00EA5D7E" w:rsidP="00F96090">
            <w:pPr>
              <w:pStyle w:val="ListParagraph"/>
              <w:numPr>
                <w:ilvl w:val="0"/>
                <w:numId w:val="13"/>
              </w:numPr>
              <w:spacing w:after="120" w:line="260" w:lineRule="exact"/>
              <w:rPr>
                <w:rFonts w:eastAsia="Calibri" w:cs="Times New Roman"/>
                <w:lang w:val="en-GB"/>
              </w:rPr>
            </w:pPr>
            <w:r w:rsidRPr="001B4308">
              <w:rPr>
                <w:lang w:val="en-GB"/>
              </w:rPr>
              <w:t xml:space="preserve">the contact details of the officer </w:t>
            </w:r>
            <w:r w:rsidRPr="001B4308">
              <w:rPr>
                <w:spacing w:val="-3"/>
                <w:lang w:val="en-GB"/>
              </w:rPr>
              <w:t xml:space="preserve">assigned </w:t>
            </w:r>
            <w:r w:rsidRPr="001B4308">
              <w:rPr>
                <w:lang w:val="en-GB"/>
              </w:rPr>
              <w:t>to</w:t>
            </w:r>
            <w:r w:rsidRPr="001B4308">
              <w:rPr>
                <w:spacing w:val="30"/>
                <w:lang w:val="en-GB"/>
              </w:rPr>
              <w:t xml:space="preserve"> </w:t>
            </w:r>
            <w:r w:rsidRPr="001B4308">
              <w:rPr>
                <w:lang w:val="en-GB"/>
              </w:rPr>
              <w:t>handle</w:t>
            </w:r>
            <w:r w:rsidRPr="001B4308">
              <w:rPr>
                <w:spacing w:val="31"/>
                <w:lang w:val="en-GB"/>
              </w:rPr>
              <w:t xml:space="preserve"> </w:t>
            </w:r>
            <w:r w:rsidRPr="001B4308">
              <w:rPr>
                <w:lang w:val="en-GB"/>
              </w:rPr>
              <w:t>complaints</w:t>
            </w:r>
            <w:r w:rsidRPr="001B4308">
              <w:rPr>
                <w:spacing w:val="30"/>
                <w:lang w:val="en-GB"/>
              </w:rPr>
              <w:t xml:space="preserve"> </w:t>
            </w:r>
            <w:r w:rsidRPr="001B4308">
              <w:rPr>
                <w:lang w:val="en-GB"/>
              </w:rPr>
              <w:t>against</w:t>
            </w:r>
            <w:r w:rsidRPr="001B4308">
              <w:rPr>
                <w:spacing w:val="30"/>
                <w:lang w:val="en-GB"/>
              </w:rPr>
              <w:t xml:space="preserve"> </w:t>
            </w:r>
            <w:r w:rsidRPr="001B4308">
              <w:rPr>
                <w:lang w:val="en-GB"/>
              </w:rPr>
              <w:t>the</w:t>
            </w:r>
            <w:r w:rsidRPr="001B4308">
              <w:rPr>
                <w:spacing w:val="29"/>
                <w:lang w:val="en-GB"/>
              </w:rPr>
              <w:t xml:space="preserve"> </w:t>
            </w:r>
            <w:r w:rsidRPr="001B4308">
              <w:rPr>
                <w:lang w:val="en-GB"/>
              </w:rPr>
              <w:t>licensee</w:t>
            </w:r>
            <w:r w:rsidR="00381CF7" w:rsidRPr="001B4308">
              <w:rPr>
                <w:lang w:val="en-GB"/>
              </w:rPr>
              <w:t>; and</w:t>
            </w:r>
          </w:p>
        </w:tc>
      </w:tr>
      <w:tr w:rsidR="00EA5D7E" w:rsidRPr="001B4308" w14:paraId="684A4483" w14:textId="77777777" w:rsidTr="00B90D0A">
        <w:trPr>
          <w:trHeight w:val="160"/>
        </w:trPr>
        <w:tc>
          <w:tcPr>
            <w:tcW w:w="999" w:type="pct"/>
          </w:tcPr>
          <w:p w14:paraId="4D97A0C1" w14:textId="77777777" w:rsidR="00EA5D7E" w:rsidRPr="001B4308" w:rsidDel="00430217" w:rsidRDefault="00EA5D7E" w:rsidP="00F96090">
            <w:pPr>
              <w:spacing w:after="120"/>
              <w:rPr>
                <w:rFonts w:eastAsia="Calibri" w:cs="Times New Roman"/>
                <w:sz w:val="18"/>
                <w:szCs w:val="18"/>
                <w:lang w:val="en-GB"/>
              </w:rPr>
            </w:pPr>
          </w:p>
        </w:tc>
        <w:tc>
          <w:tcPr>
            <w:tcW w:w="4001" w:type="pct"/>
          </w:tcPr>
          <w:p w14:paraId="4CFEDBFD" w14:textId="3028373E" w:rsidR="00EA5D7E" w:rsidRPr="001B4308" w:rsidRDefault="00EA5D7E" w:rsidP="00F96090">
            <w:pPr>
              <w:pStyle w:val="ListParagraph"/>
              <w:numPr>
                <w:ilvl w:val="0"/>
                <w:numId w:val="13"/>
              </w:numPr>
              <w:spacing w:after="120" w:line="260" w:lineRule="exact"/>
              <w:rPr>
                <w:rFonts w:eastAsia="Calibri" w:cs="Times New Roman"/>
                <w:lang w:val="en-GB"/>
              </w:rPr>
            </w:pPr>
            <w:r w:rsidRPr="001B4308">
              <w:rPr>
                <w:rFonts w:eastAsia="Calibri" w:cs="Times New Roman"/>
                <w:lang w:val="en-GB"/>
              </w:rPr>
              <w:t>the address, email and telephone number of the licensee.</w:t>
            </w:r>
          </w:p>
        </w:tc>
      </w:tr>
      <w:tr w:rsidR="00EA5D7E" w:rsidRPr="001B4308" w14:paraId="4A2A3D5E" w14:textId="77777777" w:rsidTr="00B90D0A">
        <w:trPr>
          <w:trHeight w:val="160"/>
        </w:trPr>
        <w:tc>
          <w:tcPr>
            <w:tcW w:w="999" w:type="pct"/>
          </w:tcPr>
          <w:p w14:paraId="431C7662" w14:textId="2075E55D" w:rsidR="00EA5D7E" w:rsidRPr="001B4308" w:rsidDel="00430217" w:rsidRDefault="00EA5D7E" w:rsidP="00F96090">
            <w:pPr>
              <w:spacing w:after="120"/>
              <w:jc w:val="left"/>
              <w:rPr>
                <w:rFonts w:eastAsia="Calibri" w:cs="Times New Roman"/>
                <w:sz w:val="18"/>
                <w:szCs w:val="18"/>
                <w:lang w:val="en-GB"/>
              </w:rPr>
            </w:pPr>
            <w:r w:rsidRPr="001B4308">
              <w:rPr>
                <w:rFonts w:eastAsia="Calibri" w:cs="Times New Roman"/>
                <w:sz w:val="18"/>
                <w:szCs w:val="18"/>
                <w:lang w:val="en-GB"/>
              </w:rPr>
              <w:t>Ownership and control</w:t>
            </w:r>
            <w:r w:rsidR="001D6A47" w:rsidRPr="001B4308">
              <w:rPr>
                <w:rFonts w:eastAsia="Calibri" w:cs="Times New Roman"/>
                <w:sz w:val="18"/>
                <w:szCs w:val="18"/>
                <w:lang w:val="en-GB"/>
              </w:rPr>
              <w:t>.</w:t>
            </w:r>
          </w:p>
        </w:tc>
        <w:tc>
          <w:tcPr>
            <w:tcW w:w="4001" w:type="pct"/>
          </w:tcPr>
          <w:p w14:paraId="35F66FC2" w14:textId="4062F028" w:rsidR="00EA5D7E" w:rsidRPr="001B4308" w:rsidRDefault="00EA5D7E" w:rsidP="00831FDD">
            <w:pPr>
              <w:numPr>
                <w:ilvl w:val="0"/>
                <w:numId w:val="1"/>
              </w:numPr>
              <w:spacing w:after="120" w:line="260" w:lineRule="exact"/>
              <w:ind w:left="40" w:firstLine="361"/>
              <w:rPr>
                <w:rFonts w:eastAsia="Calibri" w:cs="Times New Roman"/>
                <w:lang w:val="en-GB"/>
              </w:rPr>
            </w:pPr>
            <w:r w:rsidRPr="001B4308">
              <w:rPr>
                <w:rFonts w:eastAsia="Calibri" w:cs="Times New Roman"/>
                <w:lang w:val="en-GB"/>
              </w:rPr>
              <w:t>(1) The Authority may determine the maximum number of radio frequencies or free-to-air television channels, a person may be allocated to broadcast in the same coverage area.</w:t>
            </w:r>
          </w:p>
        </w:tc>
      </w:tr>
      <w:tr w:rsidR="00831FDD" w:rsidRPr="001B4308" w14:paraId="10D0D075" w14:textId="77777777" w:rsidTr="00B90D0A">
        <w:trPr>
          <w:trHeight w:val="160"/>
        </w:trPr>
        <w:tc>
          <w:tcPr>
            <w:tcW w:w="999" w:type="pct"/>
          </w:tcPr>
          <w:p w14:paraId="785700B2" w14:textId="77777777" w:rsidR="00831FDD" w:rsidRPr="001B4308" w:rsidRDefault="00831FDD" w:rsidP="00F96090">
            <w:pPr>
              <w:spacing w:after="120"/>
              <w:rPr>
                <w:rFonts w:eastAsia="Calibri" w:cs="Times New Roman"/>
                <w:sz w:val="18"/>
                <w:szCs w:val="18"/>
                <w:lang w:val="en-GB"/>
              </w:rPr>
            </w:pPr>
          </w:p>
        </w:tc>
        <w:tc>
          <w:tcPr>
            <w:tcW w:w="4001" w:type="pct"/>
          </w:tcPr>
          <w:p w14:paraId="3CC29B69" w14:textId="77777777" w:rsidR="00831FDD" w:rsidRPr="001B4308" w:rsidRDefault="00831FDD" w:rsidP="00B90D0A">
            <w:pPr>
              <w:spacing w:after="120" w:line="260" w:lineRule="exact"/>
              <w:ind w:left="450"/>
              <w:rPr>
                <w:rFonts w:eastAsia="Calibri" w:cs="Times New Roman"/>
                <w:lang w:val="en-GB"/>
              </w:rPr>
            </w:pPr>
          </w:p>
        </w:tc>
      </w:tr>
      <w:tr w:rsidR="00EA5D7E" w:rsidRPr="001B4308" w14:paraId="74D1D4EE" w14:textId="77777777" w:rsidTr="00B90D0A">
        <w:trPr>
          <w:trHeight w:val="160"/>
        </w:trPr>
        <w:tc>
          <w:tcPr>
            <w:tcW w:w="999" w:type="pct"/>
          </w:tcPr>
          <w:p w14:paraId="2FD5F8F8" w14:textId="77777777" w:rsidR="00EA5D7E" w:rsidRPr="001B4308" w:rsidDel="00430217" w:rsidRDefault="00EA5D7E" w:rsidP="00F96090">
            <w:pPr>
              <w:spacing w:after="120"/>
              <w:jc w:val="left"/>
              <w:rPr>
                <w:rFonts w:eastAsia="Calibri" w:cs="Times New Roman"/>
                <w:sz w:val="18"/>
                <w:szCs w:val="18"/>
                <w:lang w:val="en-GB"/>
              </w:rPr>
            </w:pPr>
          </w:p>
        </w:tc>
        <w:tc>
          <w:tcPr>
            <w:tcW w:w="4001" w:type="pct"/>
          </w:tcPr>
          <w:p w14:paraId="3EBD0767" w14:textId="51E1888E" w:rsidR="00EA5D7E" w:rsidRPr="001B4308" w:rsidRDefault="00EA5D7E" w:rsidP="00F96090">
            <w:pPr>
              <w:spacing w:after="120" w:line="260" w:lineRule="exact"/>
              <w:ind w:firstLine="302"/>
              <w:rPr>
                <w:rFonts w:eastAsia="Calibri" w:cs="Times New Roman"/>
                <w:lang w:val="en-GB"/>
              </w:rPr>
            </w:pPr>
            <w:r w:rsidRPr="001B4308">
              <w:rPr>
                <w:rFonts w:eastAsia="Calibri" w:cs="Times New Roman"/>
                <w:lang w:val="en-GB"/>
              </w:rPr>
              <w:t>(2) In determining the limit in paragraph (1)</w:t>
            </w:r>
            <w:r w:rsidR="008A6F2A" w:rsidRPr="001B4308">
              <w:rPr>
                <w:rFonts w:eastAsia="Calibri" w:cs="Times New Roman"/>
                <w:lang w:val="en-GB"/>
              </w:rPr>
              <w:t>,</w:t>
            </w:r>
            <w:r w:rsidRPr="001B4308">
              <w:rPr>
                <w:rFonts w:eastAsia="Calibri" w:cs="Times New Roman"/>
                <w:lang w:val="en-GB"/>
              </w:rPr>
              <w:t xml:space="preserve"> the Authority shall consider —</w:t>
            </w:r>
          </w:p>
        </w:tc>
      </w:tr>
      <w:tr w:rsidR="00EA5D7E" w:rsidRPr="001B4308" w14:paraId="26FF6F48" w14:textId="77777777" w:rsidTr="00B90D0A">
        <w:trPr>
          <w:trHeight w:val="160"/>
        </w:trPr>
        <w:tc>
          <w:tcPr>
            <w:tcW w:w="999" w:type="pct"/>
          </w:tcPr>
          <w:p w14:paraId="748EF64B" w14:textId="77777777" w:rsidR="00EA5D7E" w:rsidRPr="001B4308" w:rsidDel="00430217" w:rsidRDefault="00EA5D7E" w:rsidP="00F96090">
            <w:pPr>
              <w:spacing w:after="120"/>
              <w:rPr>
                <w:rFonts w:eastAsia="Calibri" w:cs="Times New Roman"/>
                <w:sz w:val="18"/>
                <w:szCs w:val="18"/>
                <w:lang w:val="en-GB"/>
              </w:rPr>
            </w:pPr>
          </w:p>
        </w:tc>
        <w:tc>
          <w:tcPr>
            <w:tcW w:w="4001" w:type="pct"/>
          </w:tcPr>
          <w:p w14:paraId="2B8BA32B" w14:textId="635F35EC" w:rsidR="00EA5D7E" w:rsidRPr="001B4308" w:rsidRDefault="00EA5D7E" w:rsidP="00F96090">
            <w:pPr>
              <w:pStyle w:val="ListParagraph"/>
              <w:numPr>
                <w:ilvl w:val="0"/>
                <w:numId w:val="15"/>
              </w:numPr>
              <w:spacing w:after="120" w:line="260" w:lineRule="exact"/>
              <w:rPr>
                <w:rFonts w:eastAsia="Calibri" w:cs="Times New Roman"/>
                <w:lang w:val="en-GB"/>
              </w:rPr>
            </w:pPr>
            <w:r w:rsidRPr="001B4308">
              <w:rPr>
                <w:lang w:val="en-GB"/>
              </w:rPr>
              <w:t>the availability of the spectrum resource;</w:t>
            </w:r>
          </w:p>
        </w:tc>
      </w:tr>
      <w:tr w:rsidR="00EA5D7E" w:rsidRPr="001B4308" w14:paraId="0D5BE603" w14:textId="77777777" w:rsidTr="00B90D0A">
        <w:trPr>
          <w:trHeight w:val="160"/>
        </w:trPr>
        <w:tc>
          <w:tcPr>
            <w:tcW w:w="999" w:type="pct"/>
          </w:tcPr>
          <w:p w14:paraId="767B4013" w14:textId="77777777" w:rsidR="00EA5D7E" w:rsidRPr="001B4308" w:rsidDel="00430217" w:rsidRDefault="00EA5D7E" w:rsidP="00F96090">
            <w:pPr>
              <w:spacing w:after="120"/>
              <w:rPr>
                <w:rFonts w:eastAsia="Calibri" w:cs="Times New Roman"/>
                <w:sz w:val="18"/>
                <w:szCs w:val="18"/>
                <w:lang w:val="en-GB"/>
              </w:rPr>
            </w:pPr>
          </w:p>
        </w:tc>
        <w:tc>
          <w:tcPr>
            <w:tcW w:w="4001" w:type="pct"/>
          </w:tcPr>
          <w:p w14:paraId="71560DCA" w14:textId="7CAEAC46" w:rsidR="00EA5D7E" w:rsidRPr="001B4308" w:rsidRDefault="00EA5D7E" w:rsidP="00F96090">
            <w:pPr>
              <w:pStyle w:val="ListParagraph"/>
              <w:numPr>
                <w:ilvl w:val="0"/>
                <w:numId w:val="15"/>
              </w:numPr>
              <w:spacing w:after="120" w:line="260" w:lineRule="exact"/>
              <w:rPr>
                <w:rFonts w:eastAsia="Calibri" w:cs="Times New Roman"/>
                <w:lang w:val="en-GB"/>
              </w:rPr>
            </w:pPr>
            <w:r w:rsidRPr="001B4308">
              <w:rPr>
                <w:lang w:val="en-GB"/>
              </w:rPr>
              <w:t xml:space="preserve">the need to ensure plurality and diversity in the </w:t>
            </w:r>
            <w:r w:rsidR="00542C50" w:rsidRPr="001B4308">
              <w:rPr>
                <w:lang w:val="en-GB"/>
              </w:rPr>
              <w:t>marketplace</w:t>
            </w:r>
            <w:r w:rsidRPr="001B4308">
              <w:rPr>
                <w:lang w:val="en-GB"/>
              </w:rPr>
              <w:t>;</w:t>
            </w:r>
          </w:p>
        </w:tc>
      </w:tr>
      <w:tr w:rsidR="00EA5D7E" w:rsidRPr="001B4308" w14:paraId="262DE6B5" w14:textId="77777777" w:rsidTr="00B90D0A">
        <w:trPr>
          <w:trHeight w:val="160"/>
        </w:trPr>
        <w:tc>
          <w:tcPr>
            <w:tcW w:w="999" w:type="pct"/>
          </w:tcPr>
          <w:p w14:paraId="24669489" w14:textId="77777777" w:rsidR="00EA5D7E" w:rsidRPr="001B4308" w:rsidDel="00430217" w:rsidRDefault="00EA5D7E" w:rsidP="00F96090">
            <w:pPr>
              <w:spacing w:after="120"/>
              <w:rPr>
                <w:rFonts w:eastAsia="Calibri" w:cs="Times New Roman"/>
                <w:sz w:val="18"/>
                <w:szCs w:val="18"/>
                <w:lang w:val="en-GB"/>
              </w:rPr>
            </w:pPr>
          </w:p>
        </w:tc>
        <w:tc>
          <w:tcPr>
            <w:tcW w:w="4001" w:type="pct"/>
          </w:tcPr>
          <w:p w14:paraId="0E5D23AA" w14:textId="21A86FF7" w:rsidR="00EA5D7E" w:rsidRPr="001B4308" w:rsidRDefault="00EA5D7E" w:rsidP="00F96090">
            <w:pPr>
              <w:pStyle w:val="ListParagraph"/>
              <w:numPr>
                <w:ilvl w:val="0"/>
                <w:numId w:val="15"/>
              </w:numPr>
              <w:spacing w:after="120" w:line="260" w:lineRule="exact"/>
              <w:rPr>
                <w:rFonts w:eastAsia="Calibri" w:cs="Times New Roman"/>
                <w:lang w:val="en-GB"/>
              </w:rPr>
            </w:pPr>
            <w:r w:rsidRPr="001B4308">
              <w:rPr>
                <w:lang w:val="en-GB"/>
              </w:rPr>
              <w:t>equitable access by other broadcasting categories;</w:t>
            </w:r>
          </w:p>
        </w:tc>
      </w:tr>
      <w:tr w:rsidR="00EA5D7E" w:rsidRPr="001B4308" w14:paraId="353C9381" w14:textId="77777777" w:rsidTr="00B90D0A">
        <w:trPr>
          <w:trHeight w:val="160"/>
        </w:trPr>
        <w:tc>
          <w:tcPr>
            <w:tcW w:w="999" w:type="pct"/>
          </w:tcPr>
          <w:p w14:paraId="4AE8E69C" w14:textId="77777777" w:rsidR="00EA5D7E" w:rsidRPr="001B4308" w:rsidDel="00430217" w:rsidRDefault="00EA5D7E" w:rsidP="00F96090">
            <w:pPr>
              <w:spacing w:after="120"/>
              <w:rPr>
                <w:rFonts w:eastAsia="Calibri" w:cs="Times New Roman"/>
                <w:sz w:val="18"/>
                <w:szCs w:val="18"/>
                <w:lang w:val="en-GB"/>
              </w:rPr>
            </w:pPr>
          </w:p>
        </w:tc>
        <w:tc>
          <w:tcPr>
            <w:tcW w:w="4001" w:type="pct"/>
          </w:tcPr>
          <w:p w14:paraId="63E3CD01" w14:textId="08D86977" w:rsidR="00EA5D7E" w:rsidRPr="001B4308" w:rsidRDefault="00EA5D7E" w:rsidP="00F96090">
            <w:pPr>
              <w:pStyle w:val="ListParagraph"/>
              <w:numPr>
                <w:ilvl w:val="0"/>
                <w:numId w:val="15"/>
              </w:numPr>
              <w:spacing w:after="120" w:line="260" w:lineRule="exact"/>
              <w:rPr>
                <w:rFonts w:eastAsia="Calibri" w:cs="Times New Roman"/>
                <w:lang w:val="en-GB"/>
              </w:rPr>
            </w:pPr>
            <w:r w:rsidRPr="001B4308">
              <w:rPr>
                <w:lang w:val="en-GB"/>
              </w:rPr>
              <w:t>infrastructure deployed for the service;</w:t>
            </w:r>
          </w:p>
        </w:tc>
      </w:tr>
      <w:tr w:rsidR="00EA5D7E" w:rsidRPr="001B4308" w14:paraId="72DF19DA" w14:textId="77777777" w:rsidTr="00B90D0A">
        <w:trPr>
          <w:trHeight w:val="160"/>
        </w:trPr>
        <w:tc>
          <w:tcPr>
            <w:tcW w:w="999" w:type="pct"/>
          </w:tcPr>
          <w:p w14:paraId="3639B81D" w14:textId="77777777" w:rsidR="00EA5D7E" w:rsidRPr="001B4308" w:rsidDel="00430217" w:rsidRDefault="00EA5D7E" w:rsidP="00F96090">
            <w:pPr>
              <w:spacing w:after="120"/>
              <w:rPr>
                <w:rFonts w:eastAsia="Calibri" w:cs="Times New Roman"/>
                <w:sz w:val="18"/>
                <w:szCs w:val="18"/>
                <w:lang w:val="en-GB"/>
              </w:rPr>
            </w:pPr>
          </w:p>
        </w:tc>
        <w:tc>
          <w:tcPr>
            <w:tcW w:w="4001" w:type="pct"/>
          </w:tcPr>
          <w:p w14:paraId="5F58F5EB" w14:textId="7E373CD5" w:rsidR="00EA5D7E" w:rsidRPr="001B4308" w:rsidRDefault="00EA5D7E" w:rsidP="00F96090">
            <w:pPr>
              <w:pStyle w:val="ListParagraph"/>
              <w:numPr>
                <w:ilvl w:val="0"/>
                <w:numId w:val="15"/>
              </w:numPr>
              <w:spacing w:after="120" w:line="260" w:lineRule="exact"/>
              <w:rPr>
                <w:rFonts w:eastAsia="Calibri" w:cs="Times New Roman"/>
                <w:lang w:val="en-GB"/>
              </w:rPr>
            </w:pPr>
            <w:r w:rsidRPr="001B4308">
              <w:rPr>
                <w:lang w:val="en-GB"/>
              </w:rPr>
              <w:t>capacity   of the</w:t>
            </w:r>
            <w:r w:rsidRPr="001B4308">
              <w:rPr>
                <w:spacing w:val="35"/>
                <w:lang w:val="en-GB"/>
              </w:rPr>
              <w:t xml:space="preserve"> </w:t>
            </w:r>
            <w:r w:rsidRPr="001B4308">
              <w:rPr>
                <w:lang w:val="en-GB"/>
              </w:rPr>
              <w:t>person</w:t>
            </w:r>
            <w:r w:rsidRPr="001B4308">
              <w:rPr>
                <w:lang w:val="en-GB"/>
              </w:rPr>
              <w:tab/>
              <w:t xml:space="preserve">to provide </w:t>
            </w:r>
            <w:r w:rsidRPr="001B4308">
              <w:rPr>
                <w:spacing w:val="-5"/>
                <w:lang w:val="en-GB"/>
              </w:rPr>
              <w:t xml:space="preserve">the </w:t>
            </w:r>
            <w:r w:rsidRPr="001B4308">
              <w:rPr>
                <w:lang w:val="en-GB"/>
              </w:rPr>
              <w:t>services;</w:t>
            </w:r>
            <w:r w:rsidRPr="001B4308">
              <w:rPr>
                <w:spacing w:val="-1"/>
                <w:lang w:val="en-GB"/>
              </w:rPr>
              <w:t xml:space="preserve"> </w:t>
            </w:r>
            <w:r w:rsidRPr="001B4308">
              <w:rPr>
                <w:lang w:val="en-GB"/>
              </w:rPr>
              <w:t>and</w:t>
            </w:r>
          </w:p>
        </w:tc>
      </w:tr>
      <w:tr w:rsidR="00EA5D7E" w:rsidRPr="001B4308" w14:paraId="62EB831E" w14:textId="77777777" w:rsidTr="00B90D0A">
        <w:trPr>
          <w:trHeight w:val="160"/>
        </w:trPr>
        <w:tc>
          <w:tcPr>
            <w:tcW w:w="999" w:type="pct"/>
          </w:tcPr>
          <w:p w14:paraId="6D526FF6" w14:textId="77777777" w:rsidR="00EA5D7E" w:rsidRPr="001B4308" w:rsidDel="00430217" w:rsidRDefault="00EA5D7E" w:rsidP="00F96090">
            <w:pPr>
              <w:spacing w:after="120"/>
              <w:rPr>
                <w:rFonts w:eastAsia="Calibri" w:cs="Times New Roman"/>
                <w:sz w:val="18"/>
                <w:szCs w:val="18"/>
                <w:lang w:val="en-GB"/>
              </w:rPr>
            </w:pPr>
          </w:p>
        </w:tc>
        <w:tc>
          <w:tcPr>
            <w:tcW w:w="4001" w:type="pct"/>
          </w:tcPr>
          <w:p w14:paraId="0E9E1DD7" w14:textId="275A0AB9" w:rsidR="00EA5D7E" w:rsidRPr="001B4308" w:rsidRDefault="00EA5D7E" w:rsidP="00F96090">
            <w:pPr>
              <w:pStyle w:val="ListParagraph"/>
              <w:numPr>
                <w:ilvl w:val="0"/>
                <w:numId w:val="15"/>
              </w:numPr>
              <w:spacing w:after="120" w:line="260" w:lineRule="exact"/>
              <w:rPr>
                <w:rFonts w:eastAsia="Calibri" w:cs="Times New Roman"/>
                <w:lang w:val="en-GB"/>
              </w:rPr>
            </w:pPr>
            <w:r w:rsidRPr="001B4308">
              <w:rPr>
                <w:lang w:val="en-GB"/>
              </w:rPr>
              <w:t>diversity of content to be aired.</w:t>
            </w:r>
          </w:p>
        </w:tc>
      </w:tr>
      <w:tr w:rsidR="00831FDD" w:rsidRPr="001B4308" w14:paraId="78BD65EF" w14:textId="77777777" w:rsidTr="00B90D0A">
        <w:trPr>
          <w:trHeight w:val="160"/>
        </w:trPr>
        <w:tc>
          <w:tcPr>
            <w:tcW w:w="999" w:type="pct"/>
          </w:tcPr>
          <w:p w14:paraId="612CBCF6" w14:textId="77777777" w:rsidR="00831FDD" w:rsidRPr="001B4308" w:rsidDel="00430217" w:rsidRDefault="00831FDD" w:rsidP="00F96090">
            <w:pPr>
              <w:spacing w:after="120"/>
              <w:rPr>
                <w:rFonts w:eastAsia="Calibri" w:cs="Times New Roman"/>
                <w:sz w:val="18"/>
                <w:szCs w:val="18"/>
                <w:lang w:val="en-GB"/>
              </w:rPr>
            </w:pPr>
          </w:p>
        </w:tc>
        <w:tc>
          <w:tcPr>
            <w:tcW w:w="4001" w:type="pct"/>
          </w:tcPr>
          <w:p w14:paraId="0C5A2155" w14:textId="77777777" w:rsidR="00831FDD" w:rsidRPr="001B4308" w:rsidRDefault="00831FDD" w:rsidP="00831FDD">
            <w:pPr>
              <w:pStyle w:val="ListParagraph"/>
              <w:spacing w:after="120" w:line="260" w:lineRule="exact"/>
              <w:ind w:left="1022"/>
              <w:rPr>
                <w:lang w:val="en-GB"/>
              </w:rPr>
            </w:pPr>
          </w:p>
        </w:tc>
      </w:tr>
      <w:tr w:rsidR="00EA5D7E" w:rsidRPr="001B4308" w14:paraId="33B35DB7" w14:textId="77777777" w:rsidTr="00B90D0A">
        <w:trPr>
          <w:trHeight w:val="160"/>
        </w:trPr>
        <w:tc>
          <w:tcPr>
            <w:tcW w:w="999" w:type="pct"/>
          </w:tcPr>
          <w:p w14:paraId="22E620D1" w14:textId="77777777" w:rsidR="00EA5D7E" w:rsidRPr="001B4308" w:rsidDel="00430217" w:rsidRDefault="00EA5D7E" w:rsidP="00F96090">
            <w:pPr>
              <w:spacing w:after="120"/>
              <w:rPr>
                <w:rFonts w:eastAsia="Calibri" w:cs="Times New Roman"/>
                <w:sz w:val="18"/>
                <w:szCs w:val="18"/>
                <w:lang w:val="en-GB"/>
              </w:rPr>
            </w:pPr>
          </w:p>
        </w:tc>
        <w:tc>
          <w:tcPr>
            <w:tcW w:w="4001" w:type="pct"/>
          </w:tcPr>
          <w:p w14:paraId="7185C3BF" w14:textId="673A0E97" w:rsidR="00EA5D7E" w:rsidRPr="001B4308" w:rsidRDefault="00EA5D7E" w:rsidP="00F96090">
            <w:pPr>
              <w:spacing w:after="120" w:line="260" w:lineRule="exact"/>
              <w:ind w:firstLine="302"/>
              <w:rPr>
                <w:rFonts w:eastAsia="Calibri" w:cs="Times New Roman"/>
                <w:lang w:val="en-GB"/>
              </w:rPr>
            </w:pPr>
            <w:r w:rsidRPr="001B4308">
              <w:rPr>
                <w:lang w:val="en-GB"/>
              </w:rPr>
              <w:t>(3) The Authority shall notify the licensees affected by the requirements specified under paragraph (1) and (2) and require them to comply within a prescribed time frame.</w:t>
            </w:r>
          </w:p>
        </w:tc>
      </w:tr>
      <w:tr w:rsidR="00EA5D7E" w:rsidRPr="001B4308" w14:paraId="752BEBF0" w14:textId="77777777" w:rsidTr="00B90D0A">
        <w:trPr>
          <w:trHeight w:val="160"/>
        </w:trPr>
        <w:tc>
          <w:tcPr>
            <w:tcW w:w="999" w:type="pct"/>
          </w:tcPr>
          <w:p w14:paraId="03D4436D" w14:textId="77777777" w:rsidR="00EA5D7E" w:rsidRPr="001B4308" w:rsidDel="00430217" w:rsidRDefault="00EA5D7E" w:rsidP="00F96090">
            <w:pPr>
              <w:spacing w:after="120"/>
              <w:rPr>
                <w:rFonts w:eastAsia="Calibri" w:cs="Times New Roman"/>
                <w:sz w:val="18"/>
                <w:szCs w:val="18"/>
                <w:lang w:val="en-GB"/>
              </w:rPr>
            </w:pPr>
          </w:p>
        </w:tc>
        <w:tc>
          <w:tcPr>
            <w:tcW w:w="4001" w:type="pct"/>
          </w:tcPr>
          <w:p w14:paraId="012B4CBF" w14:textId="77CD0608" w:rsidR="00EA5D7E" w:rsidRPr="001B4308" w:rsidRDefault="00EA5D7E" w:rsidP="00F96090">
            <w:pPr>
              <w:spacing w:after="120" w:line="260" w:lineRule="exact"/>
              <w:ind w:firstLine="302"/>
              <w:rPr>
                <w:rFonts w:eastAsia="Calibri" w:cs="Times New Roman"/>
                <w:lang w:val="en-GB"/>
              </w:rPr>
            </w:pPr>
            <w:r w:rsidRPr="001B4308">
              <w:rPr>
                <w:lang w:val="en-GB"/>
              </w:rPr>
              <w:t>(</w:t>
            </w:r>
            <w:r w:rsidR="00975C58" w:rsidRPr="001B4308">
              <w:rPr>
                <w:lang w:val="en-GB"/>
              </w:rPr>
              <w:t>4</w:t>
            </w:r>
            <w:r w:rsidRPr="001B4308">
              <w:rPr>
                <w:lang w:val="en-GB"/>
              </w:rPr>
              <w:t xml:space="preserve">) A licensee seeking for approval of a change in shareholding shall, at least sixty days prior to effecting such proposed change, notify the Authority of any proposed change </w:t>
            </w:r>
            <w:r w:rsidRPr="001B4308">
              <w:rPr>
                <w:lang w:val="en-GB"/>
              </w:rPr>
              <w:lastRenderedPageBreak/>
              <w:t>in ownership, control or proportion of shares held in it, provided that—</w:t>
            </w:r>
          </w:p>
        </w:tc>
      </w:tr>
      <w:tr w:rsidR="00EA5D7E" w:rsidRPr="001B4308" w14:paraId="28404F41" w14:textId="77777777" w:rsidTr="00B90D0A">
        <w:trPr>
          <w:trHeight w:val="160"/>
        </w:trPr>
        <w:tc>
          <w:tcPr>
            <w:tcW w:w="999" w:type="pct"/>
          </w:tcPr>
          <w:p w14:paraId="405DCB9F" w14:textId="77777777" w:rsidR="00EA5D7E" w:rsidRPr="001B4308" w:rsidDel="00430217" w:rsidRDefault="00EA5D7E" w:rsidP="00F96090">
            <w:pPr>
              <w:spacing w:after="120"/>
              <w:rPr>
                <w:rFonts w:eastAsia="Calibri" w:cs="Times New Roman"/>
                <w:sz w:val="18"/>
                <w:szCs w:val="18"/>
                <w:lang w:val="en-GB"/>
              </w:rPr>
            </w:pPr>
          </w:p>
        </w:tc>
        <w:tc>
          <w:tcPr>
            <w:tcW w:w="4001" w:type="pct"/>
          </w:tcPr>
          <w:p w14:paraId="6959773D" w14:textId="10494C30" w:rsidR="00EA5D7E" w:rsidRPr="001B4308" w:rsidRDefault="00EA5D7E" w:rsidP="00F96090">
            <w:pPr>
              <w:pStyle w:val="ListParagraph"/>
              <w:numPr>
                <w:ilvl w:val="0"/>
                <w:numId w:val="16"/>
              </w:numPr>
              <w:spacing w:after="120" w:line="260" w:lineRule="exact"/>
              <w:rPr>
                <w:rFonts w:eastAsia="Calibri" w:cs="Times New Roman"/>
                <w:lang w:val="en-GB"/>
              </w:rPr>
            </w:pPr>
            <w:r w:rsidRPr="001B4308">
              <w:rPr>
                <w:lang w:val="en-GB"/>
              </w:rPr>
              <w:t>any change in shareholding exceeding fifteen per centum of the issued share capital; or</w:t>
            </w:r>
          </w:p>
        </w:tc>
      </w:tr>
      <w:tr w:rsidR="00EA5D7E" w:rsidRPr="001B4308" w14:paraId="69AD9128" w14:textId="77777777" w:rsidTr="00B90D0A">
        <w:trPr>
          <w:trHeight w:val="160"/>
        </w:trPr>
        <w:tc>
          <w:tcPr>
            <w:tcW w:w="999" w:type="pct"/>
          </w:tcPr>
          <w:p w14:paraId="277DFF7D" w14:textId="77777777" w:rsidR="00EA5D7E" w:rsidRPr="001B4308" w:rsidDel="00430217" w:rsidRDefault="00EA5D7E" w:rsidP="00F96090">
            <w:pPr>
              <w:spacing w:after="120"/>
              <w:rPr>
                <w:rFonts w:eastAsia="Calibri" w:cs="Times New Roman"/>
                <w:sz w:val="18"/>
                <w:szCs w:val="18"/>
                <w:lang w:val="en-GB"/>
              </w:rPr>
            </w:pPr>
          </w:p>
        </w:tc>
        <w:tc>
          <w:tcPr>
            <w:tcW w:w="4001" w:type="pct"/>
          </w:tcPr>
          <w:p w14:paraId="27BF1C4E" w14:textId="33AF6831" w:rsidR="00EA5D7E" w:rsidRPr="001B4308" w:rsidRDefault="00EA5D7E" w:rsidP="00F96090">
            <w:pPr>
              <w:pStyle w:val="ListParagraph"/>
              <w:numPr>
                <w:ilvl w:val="0"/>
                <w:numId w:val="16"/>
              </w:numPr>
              <w:spacing w:after="120" w:line="260" w:lineRule="exact"/>
              <w:rPr>
                <w:rFonts w:eastAsia="Calibri" w:cs="Times New Roman"/>
                <w:lang w:val="en-GB"/>
              </w:rPr>
            </w:pPr>
            <w:r w:rsidRPr="001B4308">
              <w:rPr>
                <w:lang w:val="en-GB"/>
              </w:rPr>
              <w:t>the acquisition by an existing shareholder of at least five per centum  additional shares,</w:t>
            </w:r>
          </w:p>
        </w:tc>
      </w:tr>
      <w:tr w:rsidR="00EA5D7E" w:rsidRPr="001B4308" w14:paraId="5625FC4F" w14:textId="77777777" w:rsidTr="00B90D0A">
        <w:trPr>
          <w:trHeight w:val="160"/>
        </w:trPr>
        <w:tc>
          <w:tcPr>
            <w:tcW w:w="999" w:type="pct"/>
          </w:tcPr>
          <w:p w14:paraId="07196047" w14:textId="77777777" w:rsidR="00EA5D7E" w:rsidRPr="001B4308" w:rsidDel="00430217" w:rsidRDefault="00EA5D7E" w:rsidP="00F96090">
            <w:pPr>
              <w:spacing w:after="120"/>
              <w:rPr>
                <w:rFonts w:eastAsia="Calibri" w:cs="Times New Roman"/>
                <w:sz w:val="18"/>
                <w:szCs w:val="18"/>
                <w:lang w:val="en-GB"/>
              </w:rPr>
            </w:pPr>
          </w:p>
        </w:tc>
        <w:tc>
          <w:tcPr>
            <w:tcW w:w="4001" w:type="pct"/>
          </w:tcPr>
          <w:p w14:paraId="738F2908" w14:textId="22A4E850" w:rsidR="00EA5D7E" w:rsidRPr="001B4308" w:rsidRDefault="00EA5D7E" w:rsidP="00F96090">
            <w:pPr>
              <w:spacing w:after="120" w:line="260" w:lineRule="exact"/>
              <w:rPr>
                <w:rFonts w:eastAsia="Calibri" w:cs="Times New Roman"/>
                <w:lang w:val="en-GB"/>
              </w:rPr>
            </w:pPr>
            <w:r w:rsidRPr="001B4308">
              <w:rPr>
                <w:lang w:val="en-GB"/>
              </w:rPr>
              <w:t>shall require the prior written consent of the Authority and the Authority shall notify the applicant of its acceptance or refusal stating the reasons for the refusal, within thirty days of receipt of the application for the consent.</w:t>
            </w:r>
          </w:p>
        </w:tc>
      </w:tr>
      <w:tr w:rsidR="00EA5D7E" w:rsidRPr="001B4308" w14:paraId="742866AF" w14:textId="77777777" w:rsidTr="00B90D0A">
        <w:trPr>
          <w:trHeight w:val="160"/>
        </w:trPr>
        <w:tc>
          <w:tcPr>
            <w:tcW w:w="999" w:type="pct"/>
          </w:tcPr>
          <w:p w14:paraId="11FEBDDB" w14:textId="77777777" w:rsidR="00EA5D7E" w:rsidRPr="001B4308" w:rsidDel="00430217" w:rsidRDefault="00EA5D7E" w:rsidP="00F96090">
            <w:pPr>
              <w:spacing w:after="120"/>
              <w:rPr>
                <w:rFonts w:eastAsia="Calibri" w:cs="Times New Roman"/>
                <w:sz w:val="18"/>
                <w:szCs w:val="18"/>
                <w:lang w:val="en-GB"/>
              </w:rPr>
            </w:pPr>
          </w:p>
        </w:tc>
        <w:tc>
          <w:tcPr>
            <w:tcW w:w="4001" w:type="pct"/>
          </w:tcPr>
          <w:p w14:paraId="74C63D3E" w14:textId="4E00D7AB" w:rsidR="00EA5D7E" w:rsidRPr="001B4308" w:rsidRDefault="00EA5D7E" w:rsidP="00F96090">
            <w:pPr>
              <w:spacing w:after="120" w:line="260" w:lineRule="exact"/>
              <w:ind w:firstLine="302"/>
              <w:rPr>
                <w:rFonts w:eastAsia="Calibri" w:cs="Times New Roman"/>
                <w:lang w:val="en-GB"/>
              </w:rPr>
            </w:pPr>
            <w:r w:rsidRPr="001B4308">
              <w:rPr>
                <w:lang w:val="en-GB"/>
              </w:rPr>
              <w:t>(</w:t>
            </w:r>
            <w:r w:rsidR="0084317C" w:rsidRPr="001B4308">
              <w:rPr>
                <w:lang w:val="en-GB"/>
              </w:rPr>
              <w:t>5</w:t>
            </w:r>
            <w:r w:rsidRPr="001B4308">
              <w:rPr>
                <w:lang w:val="en-GB"/>
              </w:rPr>
              <w:t>) A notification of change in ownership, control or proportion of shares held in a licensee shall state—</w:t>
            </w:r>
          </w:p>
        </w:tc>
      </w:tr>
      <w:tr w:rsidR="00EA5D7E" w:rsidRPr="001B4308" w14:paraId="7B320490" w14:textId="77777777" w:rsidTr="00B90D0A">
        <w:trPr>
          <w:trHeight w:val="160"/>
        </w:trPr>
        <w:tc>
          <w:tcPr>
            <w:tcW w:w="999" w:type="pct"/>
          </w:tcPr>
          <w:p w14:paraId="2AE24C1F" w14:textId="77777777" w:rsidR="00EA5D7E" w:rsidRPr="001B4308" w:rsidDel="00430217" w:rsidRDefault="00EA5D7E" w:rsidP="00F96090">
            <w:pPr>
              <w:spacing w:after="120"/>
              <w:rPr>
                <w:rFonts w:eastAsia="Calibri" w:cs="Times New Roman"/>
                <w:sz w:val="18"/>
                <w:szCs w:val="18"/>
                <w:lang w:val="en-GB"/>
              </w:rPr>
            </w:pPr>
          </w:p>
        </w:tc>
        <w:tc>
          <w:tcPr>
            <w:tcW w:w="4001" w:type="pct"/>
          </w:tcPr>
          <w:p w14:paraId="468F1C00" w14:textId="29868F5C" w:rsidR="00EA5D7E" w:rsidRPr="001B4308" w:rsidRDefault="00EA5D7E" w:rsidP="00F96090">
            <w:pPr>
              <w:pStyle w:val="ListParagraph"/>
              <w:numPr>
                <w:ilvl w:val="0"/>
                <w:numId w:val="17"/>
              </w:numPr>
              <w:spacing w:after="120" w:line="260" w:lineRule="exact"/>
              <w:rPr>
                <w:rFonts w:eastAsia="Calibri" w:cs="Times New Roman"/>
                <w:lang w:val="en-GB"/>
              </w:rPr>
            </w:pPr>
            <w:r w:rsidRPr="001B4308">
              <w:rPr>
                <w:lang w:val="en-GB"/>
              </w:rPr>
              <w:t>the date when the intended transfer of ownership or part thereof is to be effected;</w:t>
            </w:r>
          </w:p>
        </w:tc>
      </w:tr>
      <w:tr w:rsidR="00EA5D7E" w:rsidRPr="001B4308" w14:paraId="3DF91D25" w14:textId="77777777" w:rsidTr="00B90D0A">
        <w:trPr>
          <w:trHeight w:val="160"/>
        </w:trPr>
        <w:tc>
          <w:tcPr>
            <w:tcW w:w="999" w:type="pct"/>
          </w:tcPr>
          <w:p w14:paraId="333B301E" w14:textId="77777777" w:rsidR="00EA5D7E" w:rsidRPr="001B4308" w:rsidDel="00430217" w:rsidRDefault="00EA5D7E" w:rsidP="00F96090">
            <w:pPr>
              <w:spacing w:after="120"/>
              <w:rPr>
                <w:rFonts w:eastAsia="Calibri" w:cs="Times New Roman"/>
                <w:sz w:val="18"/>
                <w:szCs w:val="18"/>
                <w:lang w:val="en-GB"/>
              </w:rPr>
            </w:pPr>
          </w:p>
        </w:tc>
        <w:tc>
          <w:tcPr>
            <w:tcW w:w="4001" w:type="pct"/>
          </w:tcPr>
          <w:p w14:paraId="00B1BF00" w14:textId="340FBF03" w:rsidR="00EA5D7E" w:rsidRPr="001B4308" w:rsidRDefault="00EA5D7E" w:rsidP="00F96090">
            <w:pPr>
              <w:pStyle w:val="ListParagraph"/>
              <w:numPr>
                <w:ilvl w:val="0"/>
                <w:numId w:val="17"/>
              </w:numPr>
              <w:spacing w:after="120" w:line="260" w:lineRule="exact"/>
              <w:rPr>
                <w:rFonts w:eastAsia="Calibri" w:cs="Times New Roman"/>
                <w:lang w:val="en-GB"/>
              </w:rPr>
            </w:pPr>
            <w:r w:rsidRPr="001B4308">
              <w:rPr>
                <w:lang w:val="en-GB"/>
              </w:rPr>
              <w:t>the name and address of the acquirer;</w:t>
            </w:r>
          </w:p>
        </w:tc>
      </w:tr>
      <w:tr w:rsidR="00EA5D7E" w:rsidRPr="001B4308" w14:paraId="7F8BFD83" w14:textId="77777777" w:rsidTr="00B90D0A">
        <w:trPr>
          <w:trHeight w:val="160"/>
        </w:trPr>
        <w:tc>
          <w:tcPr>
            <w:tcW w:w="999" w:type="pct"/>
          </w:tcPr>
          <w:p w14:paraId="305D2D3B" w14:textId="77777777" w:rsidR="00EA5D7E" w:rsidRPr="001B4308" w:rsidDel="00430217" w:rsidRDefault="00EA5D7E" w:rsidP="00F96090">
            <w:pPr>
              <w:spacing w:after="120"/>
              <w:rPr>
                <w:rFonts w:eastAsia="Calibri" w:cs="Times New Roman"/>
                <w:sz w:val="18"/>
                <w:szCs w:val="18"/>
                <w:lang w:val="en-GB"/>
              </w:rPr>
            </w:pPr>
          </w:p>
        </w:tc>
        <w:tc>
          <w:tcPr>
            <w:tcW w:w="4001" w:type="pct"/>
          </w:tcPr>
          <w:p w14:paraId="019D0315" w14:textId="711F6745" w:rsidR="00EA5D7E" w:rsidRPr="001B4308" w:rsidRDefault="00EA5D7E" w:rsidP="00F96090">
            <w:pPr>
              <w:pStyle w:val="ListParagraph"/>
              <w:numPr>
                <w:ilvl w:val="0"/>
                <w:numId w:val="17"/>
              </w:numPr>
              <w:spacing w:after="120" w:line="260" w:lineRule="exact"/>
              <w:rPr>
                <w:rFonts w:eastAsia="Calibri" w:cs="Times New Roman"/>
                <w:lang w:val="en-GB"/>
              </w:rPr>
            </w:pPr>
            <w:r w:rsidRPr="001B4308">
              <w:rPr>
                <w:lang w:val="en-GB"/>
              </w:rPr>
              <w:t>the names, nationality and addresses of persons who are in control of the business; and</w:t>
            </w:r>
          </w:p>
        </w:tc>
      </w:tr>
      <w:tr w:rsidR="00EA5D7E" w:rsidRPr="001B4308" w14:paraId="6B9B03AD" w14:textId="77777777" w:rsidTr="00B90D0A">
        <w:trPr>
          <w:trHeight w:val="160"/>
        </w:trPr>
        <w:tc>
          <w:tcPr>
            <w:tcW w:w="999" w:type="pct"/>
          </w:tcPr>
          <w:p w14:paraId="1D23E81B" w14:textId="77777777" w:rsidR="00EA5D7E" w:rsidRPr="001B4308" w:rsidDel="00430217" w:rsidRDefault="00EA5D7E" w:rsidP="00F96090">
            <w:pPr>
              <w:spacing w:after="120"/>
              <w:rPr>
                <w:rFonts w:eastAsia="Calibri" w:cs="Times New Roman"/>
                <w:sz w:val="18"/>
                <w:szCs w:val="18"/>
                <w:lang w:val="en-GB"/>
              </w:rPr>
            </w:pPr>
          </w:p>
        </w:tc>
        <w:tc>
          <w:tcPr>
            <w:tcW w:w="4001" w:type="pct"/>
          </w:tcPr>
          <w:p w14:paraId="058C1F57" w14:textId="08431AE2" w:rsidR="00EA5D7E" w:rsidRPr="001B4308" w:rsidRDefault="00EA5D7E" w:rsidP="00F96090">
            <w:pPr>
              <w:pStyle w:val="ListParagraph"/>
              <w:numPr>
                <w:ilvl w:val="0"/>
                <w:numId w:val="17"/>
              </w:numPr>
              <w:spacing w:after="120" w:line="260" w:lineRule="exact"/>
              <w:rPr>
                <w:rFonts w:eastAsia="Calibri" w:cs="Times New Roman"/>
                <w:lang w:val="en-GB"/>
              </w:rPr>
            </w:pPr>
            <w:r w:rsidRPr="001B4308">
              <w:rPr>
                <w:lang w:val="en-GB"/>
              </w:rPr>
              <w:t>any change in the name or address of the business.</w:t>
            </w:r>
          </w:p>
        </w:tc>
      </w:tr>
      <w:tr w:rsidR="00EA5D7E" w:rsidRPr="001B4308" w14:paraId="0EB550B4" w14:textId="77777777" w:rsidTr="00B90D0A">
        <w:trPr>
          <w:trHeight w:val="160"/>
        </w:trPr>
        <w:tc>
          <w:tcPr>
            <w:tcW w:w="999" w:type="pct"/>
          </w:tcPr>
          <w:p w14:paraId="18E975C9" w14:textId="77777777" w:rsidR="00EA5D7E" w:rsidRPr="001B4308" w:rsidDel="00430217" w:rsidRDefault="00EA5D7E" w:rsidP="00F96090">
            <w:pPr>
              <w:spacing w:after="120"/>
              <w:rPr>
                <w:rFonts w:eastAsia="Calibri" w:cs="Times New Roman"/>
                <w:sz w:val="18"/>
                <w:szCs w:val="18"/>
                <w:lang w:val="en-GB"/>
              </w:rPr>
            </w:pPr>
          </w:p>
        </w:tc>
        <w:tc>
          <w:tcPr>
            <w:tcW w:w="4001" w:type="pct"/>
          </w:tcPr>
          <w:p w14:paraId="4F586F5E" w14:textId="1F40B770" w:rsidR="00EA5D7E" w:rsidRPr="001B4308" w:rsidRDefault="00EA5D7E" w:rsidP="00F96090">
            <w:pPr>
              <w:spacing w:after="120" w:line="260" w:lineRule="exact"/>
              <w:ind w:firstLine="302"/>
              <w:rPr>
                <w:rFonts w:eastAsia="Calibri" w:cs="Times New Roman"/>
                <w:lang w:val="en-GB"/>
              </w:rPr>
            </w:pPr>
            <w:r w:rsidRPr="001B4308">
              <w:rPr>
                <w:lang w:val="en-GB"/>
              </w:rPr>
              <w:t>(</w:t>
            </w:r>
            <w:r w:rsidR="005870DC" w:rsidRPr="001B4308">
              <w:rPr>
                <w:lang w:val="en-GB"/>
              </w:rPr>
              <w:t>6</w:t>
            </w:r>
            <w:r w:rsidRPr="001B4308">
              <w:rPr>
                <w:lang w:val="en-GB"/>
              </w:rPr>
              <w:t xml:space="preserve">) In considering an application for a written consent for transfer of ownership or change of person </w:t>
            </w:r>
            <w:r w:rsidRPr="001B4308">
              <w:rPr>
                <w:spacing w:val="-6"/>
                <w:lang w:val="en-GB"/>
              </w:rPr>
              <w:t xml:space="preserve">in </w:t>
            </w:r>
            <w:r w:rsidRPr="001B4308">
              <w:rPr>
                <w:lang w:val="en-GB"/>
              </w:rPr>
              <w:t>control or change in shareholding of a broadcasting licensee, the Authority shall</w:t>
            </w:r>
            <w:r w:rsidRPr="001B4308">
              <w:rPr>
                <w:spacing w:val="-4"/>
                <w:lang w:val="en-GB"/>
              </w:rPr>
              <w:t xml:space="preserve"> </w:t>
            </w:r>
            <w:r w:rsidRPr="001B4308">
              <w:rPr>
                <w:lang w:val="en-GB"/>
              </w:rPr>
              <w:t>consider—</w:t>
            </w:r>
          </w:p>
        </w:tc>
      </w:tr>
      <w:tr w:rsidR="00EA5D7E" w:rsidRPr="001B4308" w14:paraId="152CCFBB" w14:textId="77777777" w:rsidTr="00B90D0A">
        <w:trPr>
          <w:trHeight w:val="160"/>
        </w:trPr>
        <w:tc>
          <w:tcPr>
            <w:tcW w:w="999" w:type="pct"/>
          </w:tcPr>
          <w:p w14:paraId="16DF4385" w14:textId="77777777" w:rsidR="00EA5D7E" w:rsidRPr="001B4308" w:rsidDel="00430217" w:rsidRDefault="00EA5D7E" w:rsidP="00F96090">
            <w:pPr>
              <w:spacing w:after="120"/>
              <w:rPr>
                <w:rFonts w:eastAsia="Calibri" w:cs="Times New Roman"/>
                <w:sz w:val="18"/>
                <w:szCs w:val="18"/>
                <w:lang w:val="en-GB"/>
              </w:rPr>
            </w:pPr>
          </w:p>
        </w:tc>
        <w:tc>
          <w:tcPr>
            <w:tcW w:w="4001" w:type="pct"/>
          </w:tcPr>
          <w:p w14:paraId="0E2DFC18" w14:textId="6189D064" w:rsidR="00EA5D7E" w:rsidRPr="001B4308" w:rsidRDefault="00EA5D7E" w:rsidP="00F96090">
            <w:pPr>
              <w:pStyle w:val="ListParagraph"/>
              <w:numPr>
                <w:ilvl w:val="0"/>
                <w:numId w:val="18"/>
              </w:numPr>
              <w:spacing w:after="120" w:line="260" w:lineRule="exact"/>
              <w:rPr>
                <w:rFonts w:eastAsia="Calibri" w:cs="Times New Roman"/>
                <w:lang w:val="en-GB"/>
              </w:rPr>
            </w:pPr>
            <w:r w:rsidRPr="001B4308">
              <w:rPr>
                <w:lang w:val="en-GB"/>
              </w:rPr>
              <w:t>the capacity of the acquiring entity to roll out the broadcasting services;</w:t>
            </w:r>
          </w:p>
        </w:tc>
      </w:tr>
      <w:tr w:rsidR="00EA5D7E" w:rsidRPr="001B4308" w14:paraId="54A64DF4" w14:textId="77777777" w:rsidTr="00B90D0A">
        <w:trPr>
          <w:trHeight w:val="160"/>
        </w:trPr>
        <w:tc>
          <w:tcPr>
            <w:tcW w:w="999" w:type="pct"/>
          </w:tcPr>
          <w:p w14:paraId="407FF58A" w14:textId="77777777" w:rsidR="00EA5D7E" w:rsidRPr="001B4308" w:rsidDel="00430217" w:rsidRDefault="00EA5D7E" w:rsidP="00F96090">
            <w:pPr>
              <w:spacing w:after="120"/>
              <w:rPr>
                <w:rFonts w:eastAsia="Calibri" w:cs="Times New Roman"/>
                <w:sz w:val="18"/>
                <w:szCs w:val="18"/>
                <w:lang w:val="en-GB"/>
              </w:rPr>
            </w:pPr>
          </w:p>
        </w:tc>
        <w:tc>
          <w:tcPr>
            <w:tcW w:w="4001" w:type="pct"/>
          </w:tcPr>
          <w:p w14:paraId="07FB7438" w14:textId="6A542658" w:rsidR="00EA5D7E" w:rsidRPr="001B4308" w:rsidRDefault="00EA5D7E" w:rsidP="00F96090">
            <w:pPr>
              <w:pStyle w:val="ListParagraph"/>
              <w:numPr>
                <w:ilvl w:val="0"/>
                <w:numId w:val="18"/>
              </w:numPr>
              <w:spacing w:after="120" w:line="260" w:lineRule="exact"/>
              <w:rPr>
                <w:rFonts w:eastAsia="Calibri" w:cs="Times New Roman"/>
                <w:lang w:val="en-GB"/>
              </w:rPr>
            </w:pPr>
            <w:r w:rsidRPr="001B4308">
              <w:rPr>
                <w:lang w:val="en-GB"/>
              </w:rPr>
              <w:t>the nature of broadcasting services and programming that the acquiring entity intends to rollout;</w:t>
            </w:r>
          </w:p>
        </w:tc>
      </w:tr>
      <w:tr w:rsidR="00EA5D7E" w:rsidRPr="001B4308" w14:paraId="2F8769EB" w14:textId="77777777" w:rsidTr="00B90D0A">
        <w:trPr>
          <w:trHeight w:val="160"/>
        </w:trPr>
        <w:tc>
          <w:tcPr>
            <w:tcW w:w="999" w:type="pct"/>
          </w:tcPr>
          <w:p w14:paraId="177D4862" w14:textId="77777777" w:rsidR="00EA5D7E" w:rsidRPr="001B4308" w:rsidDel="00430217" w:rsidRDefault="00EA5D7E" w:rsidP="00F96090">
            <w:pPr>
              <w:spacing w:after="120"/>
              <w:rPr>
                <w:rFonts w:eastAsia="Calibri" w:cs="Times New Roman"/>
                <w:sz w:val="18"/>
                <w:szCs w:val="18"/>
                <w:lang w:val="en-GB"/>
              </w:rPr>
            </w:pPr>
          </w:p>
        </w:tc>
        <w:tc>
          <w:tcPr>
            <w:tcW w:w="4001" w:type="pct"/>
          </w:tcPr>
          <w:p w14:paraId="3C4EA11B" w14:textId="66B1204E" w:rsidR="00EA5D7E" w:rsidRPr="001B4308" w:rsidRDefault="00EA5D7E" w:rsidP="00F96090">
            <w:pPr>
              <w:pStyle w:val="ListParagraph"/>
              <w:numPr>
                <w:ilvl w:val="0"/>
                <w:numId w:val="18"/>
              </w:numPr>
              <w:spacing w:after="120" w:line="260" w:lineRule="exact"/>
              <w:rPr>
                <w:rFonts w:eastAsia="Calibri" w:cs="Times New Roman"/>
                <w:lang w:val="en-GB"/>
              </w:rPr>
            </w:pPr>
            <w:r w:rsidRPr="001B4308">
              <w:rPr>
                <w:lang w:val="en-GB"/>
              </w:rPr>
              <w:t>the extent to which the allocated frequency resources of the entity to be acquired have been utilized;</w:t>
            </w:r>
          </w:p>
        </w:tc>
      </w:tr>
      <w:tr w:rsidR="00EA5D7E" w:rsidRPr="001B4308" w14:paraId="18FD3402" w14:textId="77777777" w:rsidTr="00B90D0A">
        <w:trPr>
          <w:trHeight w:val="160"/>
        </w:trPr>
        <w:tc>
          <w:tcPr>
            <w:tcW w:w="999" w:type="pct"/>
          </w:tcPr>
          <w:p w14:paraId="06B05ED1" w14:textId="77777777" w:rsidR="00EA5D7E" w:rsidRPr="001B4308" w:rsidDel="00430217" w:rsidRDefault="00EA5D7E" w:rsidP="00F96090">
            <w:pPr>
              <w:spacing w:after="120"/>
              <w:rPr>
                <w:rFonts w:eastAsia="Calibri" w:cs="Times New Roman"/>
                <w:sz w:val="18"/>
                <w:szCs w:val="18"/>
                <w:lang w:val="en-GB"/>
              </w:rPr>
            </w:pPr>
          </w:p>
        </w:tc>
        <w:tc>
          <w:tcPr>
            <w:tcW w:w="4001" w:type="pct"/>
          </w:tcPr>
          <w:p w14:paraId="37321FDD" w14:textId="7AC8CBC9" w:rsidR="00EA5D7E" w:rsidRPr="001B4308" w:rsidRDefault="00EA5D7E" w:rsidP="00F96090">
            <w:pPr>
              <w:pStyle w:val="ListParagraph"/>
              <w:numPr>
                <w:ilvl w:val="0"/>
                <w:numId w:val="18"/>
              </w:numPr>
              <w:spacing w:after="120" w:line="260" w:lineRule="exact"/>
              <w:rPr>
                <w:rFonts w:eastAsia="Calibri" w:cs="Times New Roman"/>
                <w:lang w:val="en-GB"/>
              </w:rPr>
            </w:pPr>
            <w:r w:rsidRPr="001B4308">
              <w:rPr>
                <w:lang w:val="en-GB"/>
              </w:rPr>
              <w:t xml:space="preserve">the possible impact on promotion </w:t>
            </w:r>
            <w:r w:rsidRPr="001B4308">
              <w:rPr>
                <w:spacing w:val="-6"/>
                <w:lang w:val="en-GB"/>
              </w:rPr>
              <w:t xml:space="preserve">of </w:t>
            </w:r>
            <w:r w:rsidRPr="001B4308">
              <w:rPr>
                <w:lang w:val="en-GB"/>
              </w:rPr>
              <w:t>pluralism and diversity that the transfer may</w:t>
            </w:r>
            <w:r w:rsidRPr="001B4308">
              <w:rPr>
                <w:spacing w:val="-5"/>
                <w:lang w:val="en-GB"/>
              </w:rPr>
              <w:t xml:space="preserve"> </w:t>
            </w:r>
            <w:r w:rsidRPr="001B4308">
              <w:rPr>
                <w:lang w:val="en-GB"/>
              </w:rPr>
              <w:t>have;</w:t>
            </w:r>
          </w:p>
        </w:tc>
      </w:tr>
      <w:tr w:rsidR="00EA5D7E" w:rsidRPr="001B4308" w14:paraId="5949D551" w14:textId="77777777" w:rsidTr="00B90D0A">
        <w:trPr>
          <w:trHeight w:val="160"/>
        </w:trPr>
        <w:tc>
          <w:tcPr>
            <w:tcW w:w="999" w:type="pct"/>
          </w:tcPr>
          <w:p w14:paraId="569474D9" w14:textId="77777777" w:rsidR="00EA5D7E" w:rsidRPr="001B4308" w:rsidDel="00430217" w:rsidRDefault="00EA5D7E" w:rsidP="00F96090">
            <w:pPr>
              <w:spacing w:after="120"/>
              <w:rPr>
                <w:rFonts w:eastAsia="Calibri" w:cs="Times New Roman"/>
                <w:sz w:val="18"/>
                <w:szCs w:val="18"/>
                <w:lang w:val="en-GB"/>
              </w:rPr>
            </w:pPr>
          </w:p>
        </w:tc>
        <w:tc>
          <w:tcPr>
            <w:tcW w:w="4001" w:type="pct"/>
          </w:tcPr>
          <w:p w14:paraId="18539362" w14:textId="7DB96279" w:rsidR="00EA5D7E" w:rsidRPr="001B4308" w:rsidRDefault="00EA5D7E" w:rsidP="00F96090">
            <w:pPr>
              <w:pStyle w:val="ListParagraph"/>
              <w:numPr>
                <w:ilvl w:val="0"/>
                <w:numId w:val="18"/>
              </w:numPr>
              <w:spacing w:after="120" w:line="260" w:lineRule="exact"/>
              <w:rPr>
                <w:rFonts w:eastAsia="Calibri" w:cs="Times New Roman"/>
                <w:lang w:val="en-GB"/>
              </w:rPr>
            </w:pPr>
            <w:r w:rsidRPr="001B4308">
              <w:rPr>
                <w:lang w:val="en-GB"/>
              </w:rPr>
              <w:t>the effect or impact of the transfer on competition or promotion of competition in the sector;</w:t>
            </w:r>
          </w:p>
        </w:tc>
      </w:tr>
      <w:tr w:rsidR="00EA5D7E" w:rsidRPr="001B4308" w14:paraId="19F2DDF1" w14:textId="77777777" w:rsidTr="00B90D0A">
        <w:trPr>
          <w:trHeight w:val="160"/>
        </w:trPr>
        <w:tc>
          <w:tcPr>
            <w:tcW w:w="999" w:type="pct"/>
          </w:tcPr>
          <w:p w14:paraId="53D88BD8" w14:textId="77777777" w:rsidR="00EA5D7E" w:rsidRPr="001B4308" w:rsidDel="00430217" w:rsidRDefault="00EA5D7E" w:rsidP="00F96090">
            <w:pPr>
              <w:spacing w:after="120"/>
              <w:rPr>
                <w:rFonts w:eastAsia="Calibri" w:cs="Times New Roman"/>
                <w:sz w:val="18"/>
                <w:szCs w:val="18"/>
                <w:lang w:val="en-GB"/>
              </w:rPr>
            </w:pPr>
          </w:p>
        </w:tc>
        <w:tc>
          <w:tcPr>
            <w:tcW w:w="4001" w:type="pct"/>
          </w:tcPr>
          <w:p w14:paraId="3579BA75" w14:textId="068961FA" w:rsidR="00EA5D7E" w:rsidRPr="001B4308" w:rsidRDefault="00EA5D7E" w:rsidP="00F96090">
            <w:pPr>
              <w:pStyle w:val="ListParagraph"/>
              <w:numPr>
                <w:ilvl w:val="0"/>
                <w:numId w:val="18"/>
              </w:numPr>
              <w:spacing w:after="120" w:line="260" w:lineRule="exact"/>
              <w:rPr>
                <w:rFonts w:eastAsia="Calibri" w:cs="Times New Roman"/>
                <w:lang w:val="en-GB"/>
              </w:rPr>
            </w:pPr>
            <w:r w:rsidRPr="001B4308">
              <w:rPr>
                <w:lang w:val="en-GB"/>
              </w:rPr>
              <w:t>the past and current compliance record, relating to the conditions of the current licences, of the acquiring and acquired entities; and</w:t>
            </w:r>
          </w:p>
        </w:tc>
      </w:tr>
      <w:tr w:rsidR="00EA5D7E" w:rsidRPr="001B4308" w14:paraId="7AC2FA71" w14:textId="77777777" w:rsidTr="00B90D0A">
        <w:trPr>
          <w:trHeight w:val="160"/>
        </w:trPr>
        <w:tc>
          <w:tcPr>
            <w:tcW w:w="999" w:type="pct"/>
          </w:tcPr>
          <w:p w14:paraId="73098DCB" w14:textId="77777777" w:rsidR="00EA5D7E" w:rsidRPr="001B4308" w:rsidDel="00430217" w:rsidRDefault="00EA5D7E" w:rsidP="00F96090">
            <w:pPr>
              <w:spacing w:after="120"/>
              <w:rPr>
                <w:rFonts w:eastAsia="Calibri" w:cs="Times New Roman"/>
                <w:sz w:val="18"/>
                <w:szCs w:val="18"/>
                <w:lang w:val="en-GB"/>
              </w:rPr>
            </w:pPr>
          </w:p>
        </w:tc>
        <w:tc>
          <w:tcPr>
            <w:tcW w:w="4001" w:type="pct"/>
          </w:tcPr>
          <w:p w14:paraId="50918C5F" w14:textId="4A6CB26C" w:rsidR="00EA5D7E" w:rsidRPr="001B4308" w:rsidRDefault="00EA5D7E" w:rsidP="00F96090">
            <w:pPr>
              <w:pStyle w:val="ListParagraph"/>
              <w:numPr>
                <w:ilvl w:val="0"/>
                <w:numId w:val="18"/>
              </w:numPr>
              <w:spacing w:after="120" w:line="260" w:lineRule="exact"/>
              <w:rPr>
                <w:rFonts w:eastAsia="Calibri" w:cs="Times New Roman"/>
                <w:lang w:val="en-GB"/>
              </w:rPr>
            </w:pPr>
            <w:r w:rsidRPr="001B4308">
              <w:rPr>
                <w:lang w:val="en-GB"/>
              </w:rPr>
              <w:t>any other matter as the Authority may consider relevant.</w:t>
            </w:r>
          </w:p>
        </w:tc>
      </w:tr>
      <w:tr w:rsidR="00EA5D7E" w:rsidRPr="001B4308" w14:paraId="0F1C136A" w14:textId="77777777" w:rsidTr="00B90D0A">
        <w:trPr>
          <w:trHeight w:val="160"/>
        </w:trPr>
        <w:tc>
          <w:tcPr>
            <w:tcW w:w="999" w:type="pct"/>
          </w:tcPr>
          <w:p w14:paraId="59216C2C" w14:textId="77777777" w:rsidR="00EA5D7E" w:rsidRPr="001B4308" w:rsidDel="00430217" w:rsidRDefault="00EA5D7E" w:rsidP="00F96090">
            <w:pPr>
              <w:spacing w:after="120"/>
              <w:rPr>
                <w:rFonts w:eastAsia="Calibri" w:cs="Times New Roman"/>
                <w:sz w:val="18"/>
                <w:szCs w:val="18"/>
                <w:lang w:val="en-GB"/>
              </w:rPr>
            </w:pPr>
          </w:p>
        </w:tc>
        <w:tc>
          <w:tcPr>
            <w:tcW w:w="4001" w:type="pct"/>
          </w:tcPr>
          <w:p w14:paraId="723FA7FA" w14:textId="5246610E" w:rsidR="00EA5D7E" w:rsidRPr="001B4308" w:rsidRDefault="00EA5D7E" w:rsidP="00F96090">
            <w:pPr>
              <w:spacing w:after="120" w:line="260" w:lineRule="exact"/>
              <w:ind w:firstLine="302"/>
              <w:rPr>
                <w:rFonts w:eastAsia="Calibri" w:cs="Times New Roman"/>
                <w:lang w:val="en-GB"/>
              </w:rPr>
            </w:pPr>
            <w:r w:rsidRPr="001B4308">
              <w:rPr>
                <w:lang w:val="en-GB"/>
              </w:rPr>
              <w:t>(8) A broadcaster shall not lease or transfer broadcast frequencies or channels assigned to it to any other person without the written consent of the Authority.</w:t>
            </w:r>
          </w:p>
        </w:tc>
      </w:tr>
      <w:tr w:rsidR="00EA5D7E" w:rsidRPr="001B4308" w14:paraId="1635DD09" w14:textId="77777777" w:rsidTr="00B90D0A">
        <w:trPr>
          <w:trHeight w:val="160"/>
        </w:trPr>
        <w:tc>
          <w:tcPr>
            <w:tcW w:w="999" w:type="pct"/>
          </w:tcPr>
          <w:p w14:paraId="7B368917" w14:textId="77777777" w:rsidR="00615714" w:rsidRPr="001B4308" w:rsidRDefault="00615714" w:rsidP="00F96090">
            <w:pPr>
              <w:spacing w:after="120"/>
              <w:rPr>
                <w:rFonts w:eastAsia="Calibri" w:cs="Times New Roman"/>
                <w:i/>
                <w:sz w:val="18"/>
                <w:szCs w:val="18"/>
                <w:lang w:val="en-GB"/>
              </w:rPr>
            </w:pPr>
          </w:p>
          <w:p w14:paraId="17C8BAB8" w14:textId="4D817A1D" w:rsidR="00EA5D7E" w:rsidRPr="001B4308" w:rsidDel="00430217" w:rsidRDefault="00EA5D7E" w:rsidP="00F96090">
            <w:pPr>
              <w:spacing w:after="120"/>
              <w:rPr>
                <w:rFonts w:eastAsia="Calibri" w:cs="Times New Roman"/>
                <w:sz w:val="18"/>
                <w:szCs w:val="18"/>
                <w:lang w:val="en-GB"/>
              </w:rPr>
            </w:pPr>
            <w:r w:rsidRPr="001B4308">
              <w:rPr>
                <w:rFonts w:eastAsia="Calibri" w:cs="Times New Roman"/>
                <w:i/>
                <w:sz w:val="18"/>
                <w:szCs w:val="18"/>
                <w:lang w:val="en-GB"/>
              </w:rPr>
              <w:t>Cap</w:t>
            </w:r>
            <w:r w:rsidR="001D6A47" w:rsidRPr="001B4308">
              <w:rPr>
                <w:rFonts w:eastAsia="Calibri" w:cs="Times New Roman"/>
                <w:i/>
                <w:sz w:val="18"/>
                <w:szCs w:val="18"/>
                <w:lang w:val="en-GB"/>
              </w:rPr>
              <w:t>.</w:t>
            </w:r>
            <w:r w:rsidRPr="001B4308">
              <w:rPr>
                <w:rFonts w:eastAsia="Calibri" w:cs="Times New Roman"/>
                <w:i/>
                <w:sz w:val="18"/>
                <w:szCs w:val="18"/>
                <w:lang w:val="en-GB"/>
              </w:rPr>
              <w:t xml:space="preserve"> 485A</w:t>
            </w:r>
            <w:r w:rsidR="001D6A47" w:rsidRPr="001B4308">
              <w:rPr>
                <w:rFonts w:eastAsia="Calibri" w:cs="Times New Roman"/>
                <w:i/>
                <w:sz w:val="18"/>
                <w:szCs w:val="18"/>
                <w:lang w:val="en-GB"/>
              </w:rPr>
              <w:t>.</w:t>
            </w:r>
          </w:p>
        </w:tc>
        <w:tc>
          <w:tcPr>
            <w:tcW w:w="4001" w:type="pct"/>
          </w:tcPr>
          <w:p w14:paraId="0AAFD2C7" w14:textId="71063A90" w:rsidR="00EA5D7E" w:rsidRPr="001B4308" w:rsidRDefault="00EA5D7E" w:rsidP="00F96090">
            <w:pPr>
              <w:spacing w:after="120" w:line="260" w:lineRule="exact"/>
              <w:ind w:firstLine="302"/>
              <w:rPr>
                <w:rFonts w:eastAsia="Calibri" w:cs="Times New Roman"/>
                <w:lang w:val="en-GB"/>
              </w:rPr>
            </w:pPr>
            <w:r w:rsidRPr="001B4308">
              <w:rPr>
                <w:lang w:val="en-GB"/>
              </w:rPr>
              <w:t xml:space="preserve">(9) For public listed companies, the </w:t>
            </w:r>
            <w:r w:rsidRPr="001B4308">
              <w:rPr>
                <w:rFonts w:eastAsia="Calibri"/>
                <w:szCs w:val="24"/>
                <w:lang w:val="en-GB"/>
              </w:rPr>
              <w:t>Capital Markets Authority Act</w:t>
            </w:r>
            <w:r w:rsidRPr="001B4308">
              <w:rPr>
                <w:lang w:val="en-GB"/>
              </w:rPr>
              <w:t xml:space="preserve"> shall apply.</w:t>
            </w:r>
          </w:p>
        </w:tc>
      </w:tr>
      <w:tr w:rsidR="00EA5D7E" w:rsidRPr="001B4308" w14:paraId="11D1B0C2" w14:textId="77777777" w:rsidTr="00B90D0A">
        <w:trPr>
          <w:trHeight w:val="160"/>
        </w:trPr>
        <w:tc>
          <w:tcPr>
            <w:tcW w:w="999" w:type="pct"/>
          </w:tcPr>
          <w:p w14:paraId="3A75C88D" w14:textId="276AFAC0" w:rsidR="00EA5D7E" w:rsidRPr="001B4308" w:rsidRDefault="00EA5D7E" w:rsidP="00F96090">
            <w:pPr>
              <w:spacing w:after="120"/>
              <w:jc w:val="left"/>
              <w:rPr>
                <w:rFonts w:eastAsia="Calibri" w:cs="Times New Roman"/>
                <w:strike/>
                <w:sz w:val="18"/>
                <w:szCs w:val="18"/>
                <w:lang w:val="en-GB"/>
              </w:rPr>
            </w:pPr>
          </w:p>
        </w:tc>
        <w:tc>
          <w:tcPr>
            <w:tcW w:w="4001" w:type="pct"/>
          </w:tcPr>
          <w:p w14:paraId="539B8F34" w14:textId="1A5DFEE8" w:rsidR="00EA5D7E" w:rsidRPr="001B4308" w:rsidRDefault="00EA5D7E" w:rsidP="00B90D0A">
            <w:pPr>
              <w:spacing w:after="120" w:line="260" w:lineRule="exact"/>
              <w:rPr>
                <w:rFonts w:eastAsia="Calibri" w:cs="Times New Roman"/>
                <w:strike/>
                <w:lang w:val="en-GB"/>
              </w:rPr>
            </w:pPr>
          </w:p>
        </w:tc>
      </w:tr>
      <w:tr w:rsidR="00EA5D7E" w:rsidRPr="001B4308" w14:paraId="2BA44048" w14:textId="77777777" w:rsidTr="00B90D0A">
        <w:trPr>
          <w:trHeight w:val="160"/>
        </w:trPr>
        <w:tc>
          <w:tcPr>
            <w:tcW w:w="999" w:type="pct"/>
          </w:tcPr>
          <w:p w14:paraId="79DA1CD2" w14:textId="77777777" w:rsidR="00EA5D7E" w:rsidRPr="001B4308" w:rsidRDefault="00EA5D7E" w:rsidP="00F96090">
            <w:pPr>
              <w:spacing w:after="120"/>
              <w:rPr>
                <w:rFonts w:eastAsia="Calibri" w:cs="Times New Roman"/>
                <w:sz w:val="18"/>
                <w:szCs w:val="18"/>
                <w:lang w:val="en-GB"/>
              </w:rPr>
            </w:pPr>
          </w:p>
        </w:tc>
        <w:tc>
          <w:tcPr>
            <w:tcW w:w="4001" w:type="pct"/>
          </w:tcPr>
          <w:p w14:paraId="3F90A8B0" w14:textId="7B66B589" w:rsidR="00EA5D7E" w:rsidRPr="001B4308" w:rsidRDefault="00EA5D7E" w:rsidP="00F96090">
            <w:pPr>
              <w:spacing w:after="120" w:line="260" w:lineRule="exact"/>
              <w:ind w:firstLine="302"/>
              <w:jc w:val="center"/>
              <w:rPr>
                <w:rFonts w:eastAsia="Calibri" w:cs="Times New Roman"/>
                <w:lang w:val="en-GB"/>
              </w:rPr>
            </w:pPr>
            <w:r w:rsidRPr="001B4308">
              <w:rPr>
                <w:rFonts w:eastAsia="Calibri" w:cs="Times New Roman"/>
                <w:b/>
                <w:lang w:val="en-GB"/>
              </w:rPr>
              <w:t>PART III—BROADCASTING SERVICES</w:t>
            </w:r>
          </w:p>
        </w:tc>
      </w:tr>
      <w:tr w:rsidR="00EA5D7E" w:rsidRPr="001B4308" w14:paraId="5FEA966A" w14:textId="77777777" w:rsidTr="00B90D0A">
        <w:trPr>
          <w:trHeight w:val="160"/>
        </w:trPr>
        <w:tc>
          <w:tcPr>
            <w:tcW w:w="999" w:type="pct"/>
          </w:tcPr>
          <w:p w14:paraId="51D4691C" w14:textId="77777777" w:rsidR="00EA5D7E" w:rsidRPr="001B4308" w:rsidRDefault="00EA5D7E" w:rsidP="00F96090">
            <w:pPr>
              <w:spacing w:after="120"/>
              <w:rPr>
                <w:rFonts w:eastAsia="Calibri" w:cs="Times New Roman"/>
                <w:sz w:val="18"/>
                <w:szCs w:val="18"/>
                <w:lang w:val="en-GB"/>
              </w:rPr>
            </w:pPr>
          </w:p>
        </w:tc>
        <w:tc>
          <w:tcPr>
            <w:tcW w:w="4001" w:type="pct"/>
          </w:tcPr>
          <w:p w14:paraId="5CD12E50" w14:textId="77777777" w:rsidR="00EA5D7E" w:rsidRPr="001B4308" w:rsidRDefault="00EA5D7E" w:rsidP="00831FDD">
            <w:pPr>
              <w:spacing w:after="120" w:line="260" w:lineRule="exact"/>
              <w:rPr>
                <w:rFonts w:eastAsia="Calibri" w:cs="Times New Roman"/>
                <w:lang w:val="en-GB"/>
              </w:rPr>
            </w:pPr>
          </w:p>
        </w:tc>
      </w:tr>
      <w:tr w:rsidR="00EA5D7E" w:rsidRPr="001B4308" w14:paraId="14BE79B1" w14:textId="77777777" w:rsidTr="00B90D0A">
        <w:trPr>
          <w:trHeight w:val="160"/>
        </w:trPr>
        <w:tc>
          <w:tcPr>
            <w:tcW w:w="999" w:type="pct"/>
          </w:tcPr>
          <w:p w14:paraId="4E383D3A" w14:textId="5901A04C" w:rsidR="00EA5D7E" w:rsidRPr="001B4308" w:rsidDel="00430217" w:rsidRDefault="00EA5D7E" w:rsidP="00F96090">
            <w:pPr>
              <w:spacing w:after="120"/>
              <w:jc w:val="left"/>
              <w:rPr>
                <w:rFonts w:eastAsia="Calibri" w:cs="Times New Roman"/>
                <w:sz w:val="18"/>
                <w:szCs w:val="18"/>
                <w:lang w:val="en-GB"/>
              </w:rPr>
            </w:pPr>
            <w:r w:rsidRPr="001B4308">
              <w:rPr>
                <w:rFonts w:eastAsia="Calibri" w:cs="Times New Roman"/>
                <w:sz w:val="18"/>
                <w:szCs w:val="18"/>
                <w:lang w:val="en-GB"/>
              </w:rPr>
              <w:t>Public broadcasting service.</w:t>
            </w:r>
          </w:p>
        </w:tc>
        <w:tc>
          <w:tcPr>
            <w:tcW w:w="4001" w:type="pct"/>
          </w:tcPr>
          <w:p w14:paraId="5E91A6F2" w14:textId="2166CDA4" w:rsidR="00EA5D7E" w:rsidRPr="001B4308" w:rsidRDefault="00831FDD" w:rsidP="00831FDD">
            <w:pPr>
              <w:numPr>
                <w:ilvl w:val="0"/>
                <w:numId w:val="1"/>
              </w:numPr>
              <w:spacing w:after="120" w:line="260" w:lineRule="exact"/>
              <w:ind w:left="40" w:firstLine="361"/>
              <w:rPr>
                <w:rFonts w:eastAsia="Calibri" w:cs="Times New Roman"/>
                <w:lang w:val="en-GB"/>
              </w:rPr>
            </w:pPr>
            <w:r>
              <w:rPr>
                <w:rFonts w:eastAsia="Calibri" w:cs="Times New Roman"/>
                <w:lang w:val="en-GB"/>
              </w:rPr>
              <w:t xml:space="preserve"> </w:t>
            </w:r>
            <w:r w:rsidR="00EA5D7E" w:rsidRPr="001B4308">
              <w:rPr>
                <w:rFonts w:eastAsia="Calibri" w:cs="Times New Roman"/>
                <w:lang w:val="en-GB"/>
              </w:rPr>
              <w:t xml:space="preserve">(1) A </w:t>
            </w:r>
            <w:r w:rsidR="00615714" w:rsidRPr="001B4308">
              <w:rPr>
                <w:rFonts w:eastAsia="Calibri" w:cs="Times New Roman"/>
                <w:lang w:val="en-GB"/>
              </w:rPr>
              <w:t>public bro</w:t>
            </w:r>
            <w:r w:rsidR="00EA5D7E" w:rsidRPr="001B4308">
              <w:rPr>
                <w:rFonts w:eastAsia="Calibri" w:cs="Times New Roman"/>
                <w:lang w:val="en-GB"/>
              </w:rPr>
              <w:t>adcaster shall—</w:t>
            </w:r>
          </w:p>
        </w:tc>
      </w:tr>
      <w:tr w:rsidR="00EA5D7E" w:rsidRPr="001B4308" w14:paraId="119BAB47" w14:textId="77777777" w:rsidTr="00B90D0A">
        <w:trPr>
          <w:trHeight w:val="160"/>
        </w:trPr>
        <w:tc>
          <w:tcPr>
            <w:tcW w:w="999" w:type="pct"/>
          </w:tcPr>
          <w:p w14:paraId="57FEAD71" w14:textId="2D9031F5" w:rsidR="00EA5D7E" w:rsidRPr="001B4308" w:rsidRDefault="00EA5D7E" w:rsidP="00F96090">
            <w:pPr>
              <w:spacing w:after="120"/>
              <w:jc w:val="left"/>
              <w:rPr>
                <w:rFonts w:eastAsia="Calibri" w:cs="Times New Roman"/>
                <w:sz w:val="18"/>
                <w:szCs w:val="18"/>
                <w:lang w:val="en-GB"/>
              </w:rPr>
            </w:pPr>
          </w:p>
        </w:tc>
        <w:tc>
          <w:tcPr>
            <w:tcW w:w="4001" w:type="pct"/>
          </w:tcPr>
          <w:p w14:paraId="6050AA21" w14:textId="695963D5" w:rsidR="00EA5D7E" w:rsidRPr="001B4308" w:rsidRDefault="00EA5D7E" w:rsidP="00F96090">
            <w:pPr>
              <w:pStyle w:val="ListParagraph"/>
              <w:numPr>
                <w:ilvl w:val="0"/>
                <w:numId w:val="56"/>
              </w:numPr>
              <w:tabs>
                <w:tab w:val="left" w:pos="10773"/>
              </w:tabs>
              <w:spacing w:after="120" w:line="260" w:lineRule="exact"/>
              <w:rPr>
                <w:rFonts w:eastAsia="Calibri" w:cs="Times New Roman"/>
                <w:lang w:val="en-GB"/>
              </w:rPr>
            </w:pPr>
            <w:r w:rsidRPr="001B4308">
              <w:rPr>
                <w:lang w:val="en-GB"/>
              </w:rPr>
              <w:t>provide independent and impartial broadcasting services of information, education and entertainment in English and Kiswahili and such other languages as the broadcaster may be licensed;</w:t>
            </w:r>
          </w:p>
        </w:tc>
      </w:tr>
      <w:tr w:rsidR="00EA5D7E" w:rsidRPr="001B4308" w14:paraId="2CA1C749" w14:textId="77777777" w:rsidTr="00B90D0A">
        <w:trPr>
          <w:trHeight w:val="160"/>
        </w:trPr>
        <w:tc>
          <w:tcPr>
            <w:tcW w:w="999" w:type="pct"/>
          </w:tcPr>
          <w:p w14:paraId="10ADB036" w14:textId="77777777" w:rsidR="00EA5D7E" w:rsidRPr="001B4308" w:rsidRDefault="00EA5D7E" w:rsidP="00F96090">
            <w:pPr>
              <w:spacing w:after="120"/>
              <w:rPr>
                <w:rFonts w:eastAsia="Calibri" w:cs="Times New Roman"/>
                <w:sz w:val="18"/>
                <w:szCs w:val="18"/>
                <w:lang w:val="en-GB"/>
              </w:rPr>
            </w:pPr>
          </w:p>
        </w:tc>
        <w:tc>
          <w:tcPr>
            <w:tcW w:w="4001" w:type="pct"/>
          </w:tcPr>
          <w:p w14:paraId="724DC595" w14:textId="6AF82ECE" w:rsidR="00EA5D7E" w:rsidRPr="001B4308" w:rsidRDefault="00EA5D7E" w:rsidP="00F96090">
            <w:pPr>
              <w:pStyle w:val="ListParagraph"/>
              <w:numPr>
                <w:ilvl w:val="0"/>
                <w:numId w:val="56"/>
              </w:numPr>
              <w:spacing w:after="120" w:line="260" w:lineRule="exact"/>
              <w:ind w:hanging="352"/>
              <w:rPr>
                <w:rFonts w:eastAsia="Calibri" w:cs="Times New Roman"/>
                <w:lang w:val="en-GB"/>
              </w:rPr>
            </w:pPr>
            <w:r w:rsidRPr="001B4308">
              <w:rPr>
                <w:lang w:val="en-GB"/>
              </w:rPr>
              <w:t>provide a diverse range of programming that reflects the identity, needs and aspirations of</w:t>
            </w:r>
            <w:r w:rsidRPr="001B4308">
              <w:rPr>
                <w:spacing w:val="-1"/>
                <w:lang w:val="en-GB"/>
              </w:rPr>
              <w:t xml:space="preserve"> </w:t>
            </w:r>
            <w:r w:rsidR="002928D0" w:rsidRPr="001B4308">
              <w:rPr>
                <w:lang w:val="en-GB"/>
              </w:rPr>
              <w:t>Kenyans;</w:t>
            </w:r>
          </w:p>
        </w:tc>
      </w:tr>
      <w:tr w:rsidR="00EA5D7E" w:rsidRPr="001B4308" w14:paraId="5D58A55B" w14:textId="77777777" w:rsidTr="00B90D0A">
        <w:trPr>
          <w:trHeight w:val="160"/>
        </w:trPr>
        <w:tc>
          <w:tcPr>
            <w:tcW w:w="999" w:type="pct"/>
          </w:tcPr>
          <w:p w14:paraId="7253BCB9" w14:textId="77777777" w:rsidR="00EA5D7E" w:rsidRPr="001B4308" w:rsidRDefault="00EA5D7E" w:rsidP="00F96090">
            <w:pPr>
              <w:spacing w:after="120"/>
              <w:rPr>
                <w:rFonts w:eastAsia="Calibri" w:cs="Times New Roman"/>
                <w:sz w:val="18"/>
                <w:szCs w:val="18"/>
                <w:lang w:val="en-GB"/>
              </w:rPr>
            </w:pPr>
          </w:p>
        </w:tc>
        <w:tc>
          <w:tcPr>
            <w:tcW w:w="4001" w:type="pct"/>
          </w:tcPr>
          <w:p w14:paraId="117C01AB" w14:textId="0FF49E25" w:rsidR="00EA5D7E" w:rsidRPr="001B4308" w:rsidRDefault="00EA5D7E" w:rsidP="00F96090">
            <w:pPr>
              <w:pStyle w:val="ListParagraph"/>
              <w:numPr>
                <w:ilvl w:val="0"/>
                <w:numId w:val="56"/>
              </w:numPr>
              <w:spacing w:after="120" w:line="260" w:lineRule="exact"/>
              <w:ind w:hanging="352"/>
              <w:rPr>
                <w:rFonts w:eastAsia="Calibri" w:cs="Times New Roman"/>
                <w:lang w:val="en-GB"/>
              </w:rPr>
            </w:pPr>
            <w:r w:rsidRPr="001B4308">
              <w:rPr>
                <w:lang w:val="en-GB"/>
              </w:rPr>
              <w:t>afford fair opportunity for the presentation of divergent views and dissenting opinions;</w:t>
            </w:r>
          </w:p>
        </w:tc>
      </w:tr>
      <w:tr w:rsidR="00EA5D7E" w:rsidRPr="001B4308" w14:paraId="4B9AD9C4" w14:textId="77777777" w:rsidTr="00B90D0A">
        <w:trPr>
          <w:trHeight w:val="160"/>
        </w:trPr>
        <w:tc>
          <w:tcPr>
            <w:tcW w:w="999" w:type="pct"/>
          </w:tcPr>
          <w:p w14:paraId="42FCF1AA" w14:textId="77777777" w:rsidR="00EA5D7E" w:rsidRPr="001B4308" w:rsidRDefault="00EA5D7E" w:rsidP="00F96090">
            <w:pPr>
              <w:spacing w:after="120"/>
              <w:rPr>
                <w:rFonts w:eastAsia="Calibri" w:cs="Times New Roman"/>
                <w:sz w:val="18"/>
                <w:szCs w:val="18"/>
                <w:lang w:val="en-GB"/>
              </w:rPr>
            </w:pPr>
          </w:p>
        </w:tc>
        <w:tc>
          <w:tcPr>
            <w:tcW w:w="4001" w:type="pct"/>
          </w:tcPr>
          <w:p w14:paraId="7CCFD13C" w14:textId="3DF70F06" w:rsidR="00EA5D7E" w:rsidRPr="001B4308" w:rsidRDefault="00EA5D7E" w:rsidP="00F96090">
            <w:pPr>
              <w:pStyle w:val="ListParagraph"/>
              <w:numPr>
                <w:ilvl w:val="0"/>
                <w:numId w:val="56"/>
              </w:numPr>
              <w:spacing w:after="120" w:line="260" w:lineRule="exact"/>
              <w:ind w:hanging="352"/>
              <w:rPr>
                <w:rFonts w:eastAsia="Calibri" w:cs="Times New Roman"/>
                <w:lang w:val="en-GB"/>
              </w:rPr>
            </w:pPr>
            <w:r w:rsidRPr="001B4308">
              <w:rPr>
                <w:lang w:val="en-GB"/>
              </w:rPr>
              <w:t>conduct the broadcasting services in an impartial manner while considering the interests and susceptibilities of the different communities in Kenya; and</w:t>
            </w:r>
          </w:p>
        </w:tc>
      </w:tr>
      <w:tr w:rsidR="00EA5D7E" w:rsidRPr="001B4308" w14:paraId="75347CB1" w14:textId="77777777" w:rsidTr="00B90D0A">
        <w:trPr>
          <w:trHeight w:val="160"/>
        </w:trPr>
        <w:tc>
          <w:tcPr>
            <w:tcW w:w="999" w:type="pct"/>
          </w:tcPr>
          <w:p w14:paraId="00984DEB" w14:textId="77777777" w:rsidR="00EA5D7E" w:rsidRPr="001B4308" w:rsidRDefault="00EA5D7E" w:rsidP="00F96090">
            <w:pPr>
              <w:spacing w:after="120"/>
              <w:rPr>
                <w:rFonts w:eastAsia="Calibri" w:cs="Times New Roman"/>
                <w:sz w:val="18"/>
                <w:szCs w:val="18"/>
                <w:lang w:val="en-GB"/>
              </w:rPr>
            </w:pPr>
          </w:p>
        </w:tc>
        <w:tc>
          <w:tcPr>
            <w:tcW w:w="4001" w:type="pct"/>
          </w:tcPr>
          <w:p w14:paraId="6DF1ED96" w14:textId="76BA3520" w:rsidR="00EA5D7E" w:rsidRPr="001B4308" w:rsidRDefault="00EA5D7E" w:rsidP="00F96090">
            <w:pPr>
              <w:pStyle w:val="ListParagraph"/>
              <w:numPr>
                <w:ilvl w:val="0"/>
                <w:numId w:val="56"/>
              </w:numPr>
              <w:spacing w:after="120" w:line="260" w:lineRule="exact"/>
              <w:ind w:hanging="352"/>
              <w:rPr>
                <w:rFonts w:eastAsia="Calibri" w:cs="Times New Roman"/>
                <w:lang w:val="en-GB"/>
              </w:rPr>
            </w:pPr>
            <w:r w:rsidRPr="001B4308">
              <w:rPr>
                <w:lang w:val="en-GB"/>
              </w:rPr>
              <w:t xml:space="preserve">keep a fair balance in all respects in the allocation of broadcasting hours as between </w:t>
            </w:r>
            <w:r w:rsidR="002928D0" w:rsidRPr="001B4308">
              <w:rPr>
                <w:lang w:val="en-GB"/>
              </w:rPr>
              <w:t>different political viewpoints.</w:t>
            </w:r>
          </w:p>
        </w:tc>
      </w:tr>
      <w:tr w:rsidR="00EA5D7E" w:rsidRPr="001B4308" w14:paraId="2DDB1764" w14:textId="77777777" w:rsidTr="00B90D0A">
        <w:trPr>
          <w:trHeight w:val="160"/>
        </w:trPr>
        <w:tc>
          <w:tcPr>
            <w:tcW w:w="999" w:type="pct"/>
          </w:tcPr>
          <w:p w14:paraId="3977A5EB" w14:textId="77777777" w:rsidR="00EA5D7E" w:rsidRPr="001B4308" w:rsidRDefault="00EA5D7E" w:rsidP="00F96090">
            <w:pPr>
              <w:spacing w:after="120"/>
              <w:rPr>
                <w:rFonts w:eastAsia="Calibri" w:cs="Times New Roman"/>
                <w:sz w:val="18"/>
                <w:szCs w:val="18"/>
                <w:lang w:val="en-GB"/>
              </w:rPr>
            </w:pPr>
          </w:p>
        </w:tc>
        <w:tc>
          <w:tcPr>
            <w:tcW w:w="4001" w:type="pct"/>
          </w:tcPr>
          <w:p w14:paraId="3E25091B" w14:textId="7D048E9B" w:rsidR="00EA5D7E" w:rsidRPr="001B4308" w:rsidRDefault="00EA5D7E" w:rsidP="00F96090">
            <w:pPr>
              <w:spacing w:after="120" w:line="260" w:lineRule="exact"/>
              <w:ind w:firstLine="302"/>
              <w:rPr>
                <w:rFonts w:eastAsia="Calibri" w:cs="Times New Roman"/>
                <w:lang w:val="en-GB"/>
              </w:rPr>
            </w:pPr>
            <w:r w:rsidRPr="001B4308">
              <w:rPr>
                <w:lang w:val="en-GB"/>
              </w:rPr>
              <w:t>(2) A public broadcasting service shall be supported by revenues from the exchequer, grants, donations and its commercial services.</w:t>
            </w:r>
          </w:p>
        </w:tc>
      </w:tr>
      <w:tr w:rsidR="00EA5D7E" w:rsidRPr="001B4308" w14:paraId="0019F11E" w14:textId="77777777" w:rsidTr="00B90D0A">
        <w:trPr>
          <w:trHeight w:val="160"/>
        </w:trPr>
        <w:tc>
          <w:tcPr>
            <w:tcW w:w="999" w:type="pct"/>
          </w:tcPr>
          <w:p w14:paraId="15491F69" w14:textId="77777777" w:rsidR="00EA5D7E" w:rsidRPr="001B4308" w:rsidRDefault="00EA5D7E" w:rsidP="00F96090">
            <w:pPr>
              <w:spacing w:after="120"/>
              <w:rPr>
                <w:rFonts w:eastAsia="Calibri" w:cs="Times New Roman"/>
                <w:sz w:val="18"/>
                <w:szCs w:val="18"/>
                <w:lang w:val="en-GB"/>
              </w:rPr>
            </w:pPr>
          </w:p>
        </w:tc>
        <w:tc>
          <w:tcPr>
            <w:tcW w:w="4001" w:type="pct"/>
          </w:tcPr>
          <w:p w14:paraId="3146B1A6" w14:textId="32DFD109" w:rsidR="00EA5D7E" w:rsidRPr="001B4308" w:rsidRDefault="00EA5D7E" w:rsidP="00F96090">
            <w:pPr>
              <w:spacing w:after="120" w:line="260" w:lineRule="exact"/>
              <w:ind w:firstLine="302"/>
              <w:rPr>
                <w:rFonts w:eastAsia="Calibri" w:cs="Times New Roman"/>
                <w:lang w:val="en-GB"/>
              </w:rPr>
            </w:pPr>
            <w:r w:rsidRPr="001B4308">
              <w:rPr>
                <w:lang w:val="en-GB"/>
              </w:rPr>
              <w:t>(3) A public broadcaster shall not lease or transfer to third party the broadcast frequencies or channels assigned to it for use in public broadcasting, except where there is authorization in writing by the</w:t>
            </w:r>
            <w:r w:rsidRPr="001B4308">
              <w:rPr>
                <w:spacing w:val="-6"/>
                <w:lang w:val="en-GB"/>
              </w:rPr>
              <w:t xml:space="preserve"> </w:t>
            </w:r>
            <w:r w:rsidRPr="001B4308">
              <w:rPr>
                <w:lang w:val="en-GB"/>
              </w:rPr>
              <w:t>Authority.</w:t>
            </w:r>
          </w:p>
        </w:tc>
      </w:tr>
      <w:tr w:rsidR="00EA5D7E" w:rsidRPr="001B4308" w14:paraId="51D435A3" w14:textId="77777777" w:rsidTr="00B90D0A">
        <w:trPr>
          <w:trHeight w:val="160"/>
        </w:trPr>
        <w:tc>
          <w:tcPr>
            <w:tcW w:w="999" w:type="pct"/>
          </w:tcPr>
          <w:p w14:paraId="73CF3786" w14:textId="77777777" w:rsidR="00EA5D7E" w:rsidRPr="001B4308" w:rsidRDefault="00EA5D7E" w:rsidP="00F96090">
            <w:pPr>
              <w:spacing w:after="120"/>
              <w:rPr>
                <w:rFonts w:eastAsia="Calibri" w:cs="Times New Roman"/>
                <w:sz w:val="18"/>
                <w:szCs w:val="18"/>
                <w:lang w:val="en-GB"/>
              </w:rPr>
            </w:pPr>
          </w:p>
        </w:tc>
        <w:tc>
          <w:tcPr>
            <w:tcW w:w="4001" w:type="pct"/>
          </w:tcPr>
          <w:p w14:paraId="6F921248" w14:textId="00EB013E" w:rsidR="00EA5D7E" w:rsidRPr="001B4308" w:rsidRDefault="00EA5D7E" w:rsidP="00F96090">
            <w:pPr>
              <w:spacing w:after="120" w:line="260" w:lineRule="exact"/>
              <w:ind w:firstLine="302"/>
              <w:rPr>
                <w:lang w:val="en-GB"/>
              </w:rPr>
            </w:pPr>
            <w:r w:rsidRPr="001B4308">
              <w:rPr>
                <w:lang w:val="en-GB"/>
              </w:rPr>
              <w:t>(4) The Authority may, on application by the public broadcaster, grant the public broadcaster a licence to provide broadcasting services on a commercial basis.</w:t>
            </w:r>
          </w:p>
        </w:tc>
      </w:tr>
      <w:tr w:rsidR="00EA5D7E" w:rsidRPr="001B4308" w14:paraId="259F33EC" w14:textId="77777777" w:rsidTr="00B90D0A">
        <w:trPr>
          <w:trHeight w:val="160"/>
        </w:trPr>
        <w:tc>
          <w:tcPr>
            <w:tcW w:w="999" w:type="pct"/>
          </w:tcPr>
          <w:p w14:paraId="5FC748A7" w14:textId="77777777" w:rsidR="00EA5D7E" w:rsidRPr="001B4308" w:rsidRDefault="00EA5D7E" w:rsidP="00F96090">
            <w:pPr>
              <w:spacing w:after="120"/>
              <w:rPr>
                <w:rFonts w:eastAsia="Calibri" w:cs="Times New Roman"/>
                <w:sz w:val="18"/>
                <w:szCs w:val="18"/>
                <w:lang w:val="en-GB"/>
              </w:rPr>
            </w:pPr>
          </w:p>
        </w:tc>
        <w:tc>
          <w:tcPr>
            <w:tcW w:w="4001" w:type="pct"/>
          </w:tcPr>
          <w:p w14:paraId="7B3B1B9C" w14:textId="5F6C0D31" w:rsidR="00EA5D7E" w:rsidRPr="001B4308" w:rsidRDefault="00EA5D7E" w:rsidP="00F96090">
            <w:pPr>
              <w:spacing w:after="120" w:line="260" w:lineRule="exact"/>
              <w:ind w:firstLine="302"/>
              <w:rPr>
                <w:rFonts w:eastAsia="Calibri" w:cs="Times New Roman"/>
                <w:lang w:val="en-GB"/>
              </w:rPr>
            </w:pPr>
            <w:r w:rsidRPr="001B4308">
              <w:rPr>
                <w:lang w:val="en-GB"/>
              </w:rPr>
              <w:t>(5) Where the public broadcaster is granted a licence to provide broadcasting services on a commercial basis, it shall be required to maintain and keep separate accounts for its public and commercial broadcasting</w:t>
            </w:r>
            <w:r w:rsidRPr="001B4308">
              <w:rPr>
                <w:spacing w:val="-3"/>
                <w:lang w:val="en-GB"/>
              </w:rPr>
              <w:t xml:space="preserve"> </w:t>
            </w:r>
            <w:r w:rsidRPr="001B4308">
              <w:rPr>
                <w:lang w:val="en-GB"/>
              </w:rPr>
              <w:t>services.</w:t>
            </w:r>
          </w:p>
        </w:tc>
      </w:tr>
      <w:tr w:rsidR="00EA5D7E" w:rsidRPr="001B4308" w14:paraId="6E1E79D2" w14:textId="77777777" w:rsidTr="00B90D0A">
        <w:trPr>
          <w:trHeight w:val="160"/>
        </w:trPr>
        <w:tc>
          <w:tcPr>
            <w:tcW w:w="999" w:type="pct"/>
          </w:tcPr>
          <w:p w14:paraId="5FB7C37B" w14:textId="77777777" w:rsidR="00EA5D7E" w:rsidRPr="001B4308" w:rsidRDefault="00EA5D7E" w:rsidP="00F96090">
            <w:pPr>
              <w:spacing w:after="120"/>
              <w:rPr>
                <w:rFonts w:eastAsia="Calibri" w:cs="Times New Roman"/>
                <w:sz w:val="18"/>
                <w:szCs w:val="18"/>
                <w:lang w:val="en-GB"/>
              </w:rPr>
            </w:pPr>
          </w:p>
        </w:tc>
        <w:tc>
          <w:tcPr>
            <w:tcW w:w="4001" w:type="pct"/>
          </w:tcPr>
          <w:p w14:paraId="27D33ED7" w14:textId="4F4304B7" w:rsidR="00EA5D7E" w:rsidRPr="001B4308" w:rsidRDefault="00EA5D7E" w:rsidP="00F96090">
            <w:pPr>
              <w:spacing w:after="120" w:line="260" w:lineRule="exact"/>
              <w:ind w:firstLine="302"/>
              <w:rPr>
                <w:rFonts w:eastAsia="Calibri" w:cs="Times New Roman"/>
                <w:lang w:val="en-GB"/>
              </w:rPr>
            </w:pPr>
            <w:r w:rsidRPr="001B4308">
              <w:rPr>
                <w:lang w:val="en-GB"/>
              </w:rPr>
              <w:t>(6) The Authority shall ensure equitable allocation of frequency spectrum resources for the public broadcasting services.</w:t>
            </w:r>
          </w:p>
        </w:tc>
      </w:tr>
      <w:tr w:rsidR="00EA5D7E" w:rsidRPr="001B4308" w14:paraId="0D2A8478" w14:textId="77777777" w:rsidTr="00B90D0A">
        <w:trPr>
          <w:trHeight w:val="160"/>
        </w:trPr>
        <w:tc>
          <w:tcPr>
            <w:tcW w:w="999" w:type="pct"/>
          </w:tcPr>
          <w:p w14:paraId="150BB701" w14:textId="77777777" w:rsidR="00EA5D7E" w:rsidRPr="001B4308" w:rsidRDefault="00EA5D7E" w:rsidP="00F96090">
            <w:pPr>
              <w:spacing w:after="120"/>
              <w:rPr>
                <w:rFonts w:eastAsia="Calibri" w:cs="Times New Roman"/>
                <w:sz w:val="18"/>
                <w:szCs w:val="18"/>
                <w:lang w:val="en-GB"/>
              </w:rPr>
            </w:pPr>
          </w:p>
        </w:tc>
        <w:tc>
          <w:tcPr>
            <w:tcW w:w="4001" w:type="pct"/>
          </w:tcPr>
          <w:p w14:paraId="7D785A3B" w14:textId="5918BA3E" w:rsidR="00EA5D7E" w:rsidRPr="001B4308" w:rsidRDefault="00EA5D7E" w:rsidP="00F96090">
            <w:pPr>
              <w:spacing w:after="120" w:line="260" w:lineRule="exact"/>
              <w:ind w:firstLine="302"/>
              <w:rPr>
                <w:rFonts w:eastAsia="Calibri" w:cs="Times New Roman"/>
                <w:lang w:val="en-GB"/>
              </w:rPr>
            </w:pPr>
            <w:r w:rsidRPr="001B4308">
              <w:rPr>
                <w:lang w:val="en-GB"/>
              </w:rPr>
              <w:t>(7) Where a public broadcaster has exclusive rights for the broadcast of a national event identified to be of public interest, such signal shall be made available for re- transmission by other interested broadcasting licensees at a reasonable charge that is not prohibitive to other licensees and does not negatively affect consumer access and choice.</w:t>
            </w:r>
          </w:p>
        </w:tc>
      </w:tr>
      <w:tr w:rsidR="00831FDD" w:rsidRPr="001B4308" w14:paraId="77A48CB4" w14:textId="77777777" w:rsidTr="00B90D0A">
        <w:trPr>
          <w:trHeight w:val="160"/>
        </w:trPr>
        <w:tc>
          <w:tcPr>
            <w:tcW w:w="999" w:type="pct"/>
          </w:tcPr>
          <w:p w14:paraId="6E74E937" w14:textId="77777777" w:rsidR="00831FDD" w:rsidRPr="001B4308" w:rsidRDefault="00831FDD" w:rsidP="00F96090">
            <w:pPr>
              <w:spacing w:after="120"/>
              <w:rPr>
                <w:rFonts w:eastAsia="Calibri" w:cs="Times New Roman"/>
                <w:sz w:val="18"/>
                <w:szCs w:val="18"/>
                <w:lang w:val="en-GB"/>
              </w:rPr>
            </w:pPr>
          </w:p>
        </w:tc>
        <w:tc>
          <w:tcPr>
            <w:tcW w:w="4001" w:type="pct"/>
          </w:tcPr>
          <w:p w14:paraId="1623D4B9" w14:textId="77777777" w:rsidR="00831FDD" w:rsidRPr="001B4308" w:rsidRDefault="00831FDD" w:rsidP="00F96090">
            <w:pPr>
              <w:spacing w:after="120" w:line="260" w:lineRule="exact"/>
              <w:ind w:firstLine="302"/>
              <w:rPr>
                <w:lang w:val="en-GB"/>
              </w:rPr>
            </w:pPr>
          </w:p>
        </w:tc>
      </w:tr>
      <w:tr w:rsidR="00EA5D7E" w:rsidRPr="001B4308" w14:paraId="5F1BABD1" w14:textId="77777777" w:rsidTr="00B90D0A">
        <w:trPr>
          <w:trHeight w:val="160"/>
        </w:trPr>
        <w:tc>
          <w:tcPr>
            <w:tcW w:w="999" w:type="pct"/>
          </w:tcPr>
          <w:p w14:paraId="400BDA2D" w14:textId="77777777" w:rsidR="00EA5D7E" w:rsidRPr="001B4308" w:rsidRDefault="00EA5D7E" w:rsidP="00F96090">
            <w:pPr>
              <w:pStyle w:val="TableParagraph"/>
              <w:spacing w:before="134"/>
              <w:ind w:right="100"/>
              <w:jc w:val="left"/>
              <w:rPr>
                <w:sz w:val="18"/>
                <w:szCs w:val="18"/>
                <w:lang w:val="en-GB"/>
              </w:rPr>
            </w:pPr>
            <w:r w:rsidRPr="001B4308">
              <w:rPr>
                <w:sz w:val="18"/>
                <w:szCs w:val="18"/>
                <w:lang w:val="en-GB"/>
              </w:rPr>
              <w:t xml:space="preserve">Free-to-air commercial </w:t>
            </w:r>
            <w:r w:rsidRPr="001B4308">
              <w:rPr>
                <w:w w:val="95"/>
                <w:sz w:val="18"/>
                <w:szCs w:val="18"/>
                <w:lang w:val="en-GB"/>
              </w:rPr>
              <w:t>broadcasting</w:t>
            </w:r>
          </w:p>
          <w:p w14:paraId="402B26C6" w14:textId="21BDBDC0" w:rsidR="00EA5D7E" w:rsidRPr="001B4308" w:rsidRDefault="00EA5D7E" w:rsidP="00F96090">
            <w:pPr>
              <w:spacing w:after="120"/>
              <w:jc w:val="left"/>
              <w:rPr>
                <w:rFonts w:eastAsia="Calibri" w:cs="Times New Roman"/>
                <w:sz w:val="18"/>
                <w:szCs w:val="18"/>
                <w:lang w:val="en-GB"/>
              </w:rPr>
            </w:pPr>
            <w:r w:rsidRPr="001B4308">
              <w:rPr>
                <w:sz w:val="18"/>
                <w:szCs w:val="18"/>
                <w:lang w:val="en-GB"/>
              </w:rPr>
              <w:t>service.</w:t>
            </w:r>
          </w:p>
        </w:tc>
        <w:tc>
          <w:tcPr>
            <w:tcW w:w="4001" w:type="pct"/>
          </w:tcPr>
          <w:p w14:paraId="527B4BE7" w14:textId="3A401F67" w:rsidR="00EA5D7E" w:rsidRPr="001B4308" w:rsidRDefault="00EA5D7E" w:rsidP="00831FDD">
            <w:pPr>
              <w:numPr>
                <w:ilvl w:val="0"/>
                <w:numId w:val="1"/>
              </w:numPr>
              <w:spacing w:after="120" w:line="260" w:lineRule="exact"/>
              <w:ind w:left="40" w:firstLine="361"/>
              <w:rPr>
                <w:rFonts w:eastAsia="Calibri" w:cs="Times New Roman"/>
                <w:lang w:val="en-GB"/>
              </w:rPr>
            </w:pPr>
            <w:r w:rsidRPr="001B4308">
              <w:rPr>
                <w:rFonts w:eastAsia="Calibri" w:cs="Times New Roman"/>
                <w:lang w:val="en-GB"/>
              </w:rPr>
              <w:t>A free-to-air commercial broadcaster shall—</w:t>
            </w:r>
          </w:p>
        </w:tc>
      </w:tr>
      <w:tr w:rsidR="00EA5D7E" w:rsidRPr="001B4308" w14:paraId="5E9B34FD" w14:textId="77777777" w:rsidTr="00B90D0A">
        <w:trPr>
          <w:trHeight w:val="160"/>
        </w:trPr>
        <w:tc>
          <w:tcPr>
            <w:tcW w:w="999" w:type="pct"/>
          </w:tcPr>
          <w:p w14:paraId="2E17B8E1" w14:textId="64989A77" w:rsidR="00EA5D7E" w:rsidRPr="001B4308" w:rsidRDefault="00EA5D7E" w:rsidP="00F96090">
            <w:pPr>
              <w:spacing w:after="120"/>
              <w:jc w:val="left"/>
              <w:rPr>
                <w:rFonts w:eastAsia="Calibri" w:cs="Times New Roman"/>
                <w:sz w:val="18"/>
                <w:szCs w:val="18"/>
                <w:lang w:val="en-GB"/>
              </w:rPr>
            </w:pPr>
          </w:p>
        </w:tc>
        <w:tc>
          <w:tcPr>
            <w:tcW w:w="4001" w:type="pct"/>
          </w:tcPr>
          <w:p w14:paraId="5F1C5FFC" w14:textId="17F2225B" w:rsidR="00EA5D7E" w:rsidRPr="001B4308" w:rsidRDefault="00EA5D7E" w:rsidP="00F96090">
            <w:pPr>
              <w:pStyle w:val="ListParagraph"/>
              <w:numPr>
                <w:ilvl w:val="0"/>
                <w:numId w:val="19"/>
              </w:numPr>
              <w:spacing w:after="120" w:line="260" w:lineRule="exact"/>
              <w:rPr>
                <w:rFonts w:eastAsia="Calibri" w:cs="Times New Roman"/>
                <w:lang w:val="en-GB"/>
              </w:rPr>
            </w:pPr>
            <w:r w:rsidRPr="001B4308">
              <w:rPr>
                <w:lang w:val="en-GB"/>
              </w:rPr>
              <w:t>be issued with a broadcasting service licence which may include the frequency or channel licence for each broadcast station that utilizes a frequency or channel resource;</w:t>
            </w:r>
          </w:p>
        </w:tc>
      </w:tr>
      <w:tr w:rsidR="00EA5D7E" w:rsidRPr="001B4308" w14:paraId="0D893EA0" w14:textId="77777777" w:rsidTr="00B90D0A">
        <w:trPr>
          <w:trHeight w:val="160"/>
        </w:trPr>
        <w:tc>
          <w:tcPr>
            <w:tcW w:w="999" w:type="pct"/>
          </w:tcPr>
          <w:p w14:paraId="4A7F45D5" w14:textId="77777777" w:rsidR="00EA5D7E" w:rsidRPr="001B4308" w:rsidRDefault="00EA5D7E" w:rsidP="00F96090">
            <w:pPr>
              <w:spacing w:after="120"/>
              <w:rPr>
                <w:rFonts w:eastAsia="Calibri" w:cs="Times New Roman"/>
                <w:sz w:val="18"/>
                <w:szCs w:val="18"/>
                <w:lang w:val="en-GB"/>
              </w:rPr>
            </w:pPr>
          </w:p>
        </w:tc>
        <w:tc>
          <w:tcPr>
            <w:tcW w:w="4001" w:type="pct"/>
          </w:tcPr>
          <w:p w14:paraId="0FA6D014" w14:textId="4C11B326" w:rsidR="00EA5D7E" w:rsidRPr="001B4308" w:rsidRDefault="00EA5D7E" w:rsidP="00F96090">
            <w:pPr>
              <w:pStyle w:val="ListParagraph"/>
              <w:numPr>
                <w:ilvl w:val="0"/>
                <w:numId w:val="19"/>
              </w:numPr>
              <w:spacing w:after="120" w:line="260" w:lineRule="exact"/>
              <w:rPr>
                <w:rFonts w:eastAsia="Calibri" w:cs="Times New Roman"/>
                <w:lang w:val="en-GB"/>
              </w:rPr>
            </w:pPr>
            <w:r w:rsidRPr="001B4308">
              <w:rPr>
                <w:lang w:val="en-GB"/>
              </w:rPr>
              <w:t>provide a diverse range of programming that reflects the identity, needs and aspirations of people in its broadcasting area;</w:t>
            </w:r>
          </w:p>
        </w:tc>
      </w:tr>
      <w:tr w:rsidR="00EA5D7E" w:rsidRPr="001B4308" w14:paraId="73A270F1" w14:textId="77777777" w:rsidTr="00B90D0A">
        <w:trPr>
          <w:trHeight w:val="160"/>
        </w:trPr>
        <w:tc>
          <w:tcPr>
            <w:tcW w:w="999" w:type="pct"/>
          </w:tcPr>
          <w:p w14:paraId="55103CCB" w14:textId="77777777" w:rsidR="00EA5D7E" w:rsidRPr="001B4308" w:rsidRDefault="00EA5D7E" w:rsidP="00F96090">
            <w:pPr>
              <w:spacing w:after="120"/>
              <w:rPr>
                <w:rFonts w:eastAsia="Calibri" w:cs="Times New Roman"/>
                <w:sz w:val="18"/>
                <w:szCs w:val="18"/>
                <w:lang w:val="en-GB"/>
              </w:rPr>
            </w:pPr>
          </w:p>
        </w:tc>
        <w:tc>
          <w:tcPr>
            <w:tcW w:w="4001" w:type="pct"/>
          </w:tcPr>
          <w:p w14:paraId="6AF928E3" w14:textId="2BEB456A" w:rsidR="00EA5D7E" w:rsidRPr="001B4308" w:rsidRDefault="00EA5D7E" w:rsidP="00F96090">
            <w:pPr>
              <w:pStyle w:val="ListParagraph"/>
              <w:numPr>
                <w:ilvl w:val="0"/>
                <w:numId w:val="19"/>
              </w:numPr>
              <w:spacing w:after="120" w:line="260" w:lineRule="exact"/>
              <w:rPr>
                <w:rFonts w:eastAsia="Calibri" w:cs="Times New Roman"/>
                <w:lang w:val="en-GB"/>
              </w:rPr>
            </w:pPr>
            <w:r w:rsidRPr="001B4308">
              <w:rPr>
                <w:lang w:val="en-GB"/>
              </w:rPr>
              <w:t>avail the channel to the designated multiplex centre for inclusion in the bouquet of a subscription broadcasting service provider, in un-encrypted and compatible format within a period of time as determined by the Authority, where such channel has been identified as a must-carry channel:</w:t>
            </w:r>
          </w:p>
        </w:tc>
      </w:tr>
      <w:tr w:rsidR="00EA5D7E" w:rsidRPr="001B4308" w14:paraId="4E723445" w14:textId="77777777" w:rsidTr="00B90D0A">
        <w:trPr>
          <w:trHeight w:val="160"/>
        </w:trPr>
        <w:tc>
          <w:tcPr>
            <w:tcW w:w="999" w:type="pct"/>
          </w:tcPr>
          <w:p w14:paraId="3A164462" w14:textId="77777777" w:rsidR="00EA5D7E" w:rsidRPr="001B4308" w:rsidRDefault="00EA5D7E" w:rsidP="00F96090">
            <w:pPr>
              <w:spacing w:after="120"/>
              <w:rPr>
                <w:rFonts w:eastAsia="Calibri" w:cs="Times New Roman"/>
                <w:sz w:val="18"/>
                <w:szCs w:val="18"/>
                <w:lang w:val="en-GB"/>
              </w:rPr>
            </w:pPr>
          </w:p>
        </w:tc>
        <w:tc>
          <w:tcPr>
            <w:tcW w:w="4001" w:type="pct"/>
          </w:tcPr>
          <w:p w14:paraId="034A24CB" w14:textId="1097B8D0" w:rsidR="00EA5D7E" w:rsidRPr="001B4308" w:rsidRDefault="00EA5D7E" w:rsidP="00F96090">
            <w:pPr>
              <w:spacing w:after="120" w:line="260" w:lineRule="exact"/>
              <w:ind w:left="1097"/>
              <w:rPr>
                <w:rFonts w:eastAsia="Calibri" w:cs="Times New Roman"/>
                <w:lang w:val="en-GB"/>
              </w:rPr>
            </w:pPr>
            <w:r w:rsidRPr="001B4308">
              <w:rPr>
                <w:rFonts w:eastAsia="Calibri" w:cs="Times New Roman"/>
                <w:lang w:val="en-GB"/>
              </w:rPr>
              <w:t>Provided that the subscription service provider or the signal distributor shall bear any additional cost of carriage of the must-carry channel on its platform.</w:t>
            </w:r>
          </w:p>
        </w:tc>
      </w:tr>
      <w:tr w:rsidR="00EA5D7E" w:rsidRPr="001B4308" w14:paraId="7CEA13F1" w14:textId="77777777" w:rsidTr="00B90D0A">
        <w:trPr>
          <w:trHeight w:val="160"/>
        </w:trPr>
        <w:tc>
          <w:tcPr>
            <w:tcW w:w="999" w:type="pct"/>
          </w:tcPr>
          <w:p w14:paraId="4BCC1618" w14:textId="77777777" w:rsidR="00EA5D7E" w:rsidRPr="001B4308" w:rsidRDefault="00EA5D7E" w:rsidP="00F96090">
            <w:pPr>
              <w:spacing w:after="120"/>
              <w:rPr>
                <w:rFonts w:eastAsia="Calibri" w:cs="Times New Roman"/>
                <w:sz w:val="18"/>
                <w:szCs w:val="18"/>
                <w:lang w:val="en-GB"/>
              </w:rPr>
            </w:pPr>
          </w:p>
        </w:tc>
        <w:tc>
          <w:tcPr>
            <w:tcW w:w="4001" w:type="pct"/>
          </w:tcPr>
          <w:p w14:paraId="6F788097" w14:textId="34A8C557" w:rsidR="00EA5D7E" w:rsidRPr="001B4308" w:rsidRDefault="00EA5D7E" w:rsidP="00F96090">
            <w:pPr>
              <w:pStyle w:val="ListParagraph"/>
              <w:numPr>
                <w:ilvl w:val="0"/>
                <w:numId w:val="19"/>
              </w:numPr>
              <w:spacing w:after="120" w:line="260" w:lineRule="exact"/>
              <w:rPr>
                <w:rFonts w:eastAsia="Calibri" w:cs="Times New Roman"/>
                <w:lang w:val="en-GB"/>
              </w:rPr>
            </w:pPr>
            <w:r w:rsidRPr="001B4308">
              <w:rPr>
                <w:lang w:val="en-GB"/>
              </w:rPr>
              <w:t xml:space="preserve">be required, without prejudice to paragraph (a) and (b) to provide programming that reflects the identity and needs of the people of </w:t>
            </w:r>
            <w:r w:rsidRPr="001B4308">
              <w:rPr>
                <w:spacing w:val="-3"/>
                <w:lang w:val="en-GB"/>
              </w:rPr>
              <w:t xml:space="preserve">Kenya, </w:t>
            </w:r>
            <w:r w:rsidRPr="001B4308">
              <w:rPr>
                <w:lang w:val="en-GB"/>
              </w:rPr>
              <w:t>where the broadcaster provides national coverage;</w:t>
            </w:r>
          </w:p>
        </w:tc>
      </w:tr>
      <w:tr w:rsidR="00EA5D7E" w:rsidRPr="001B4308" w14:paraId="0CC10215" w14:textId="77777777" w:rsidTr="00B90D0A">
        <w:trPr>
          <w:trHeight w:val="160"/>
        </w:trPr>
        <w:tc>
          <w:tcPr>
            <w:tcW w:w="999" w:type="pct"/>
          </w:tcPr>
          <w:p w14:paraId="2DB36850" w14:textId="77777777" w:rsidR="00EA5D7E" w:rsidRPr="001B4308" w:rsidRDefault="00EA5D7E" w:rsidP="00F96090">
            <w:pPr>
              <w:spacing w:after="120"/>
              <w:rPr>
                <w:rFonts w:eastAsia="Calibri" w:cs="Times New Roman"/>
                <w:sz w:val="18"/>
                <w:szCs w:val="18"/>
                <w:lang w:val="en-GB"/>
              </w:rPr>
            </w:pPr>
          </w:p>
        </w:tc>
        <w:tc>
          <w:tcPr>
            <w:tcW w:w="4001" w:type="pct"/>
          </w:tcPr>
          <w:p w14:paraId="56B58520" w14:textId="092BC2DD" w:rsidR="00EA5D7E" w:rsidRPr="001B4308" w:rsidRDefault="007975AC" w:rsidP="00B90D0A">
            <w:pPr>
              <w:pStyle w:val="ListParagraph"/>
              <w:spacing w:after="120" w:line="260" w:lineRule="exact"/>
              <w:ind w:left="1022"/>
              <w:rPr>
                <w:rFonts w:eastAsia="Calibri" w:cs="Times New Roman"/>
                <w:lang w:val="en-GB"/>
              </w:rPr>
            </w:pPr>
            <w:r w:rsidRPr="001B4308">
              <w:rPr>
                <w:lang w:val="en-GB"/>
              </w:rPr>
              <w:t>and</w:t>
            </w:r>
          </w:p>
        </w:tc>
      </w:tr>
      <w:tr w:rsidR="00EA5D7E" w:rsidRPr="001B4308" w14:paraId="0BEE8557" w14:textId="77777777" w:rsidTr="00B90D0A">
        <w:trPr>
          <w:trHeight w:val="160"/>
        </w:trPr>
        <w:tc>
          <w:tcPr>
            <w:tcW w:w="999" w:type="pct"/>
          </w:tcPr>
          <w:p w14:paraId="70B2AF63" w14:textId="77777777" w:rsidR="00EA5D7E" w:rsidRPr="001B4308" w:rsidRDefault="00EA5D7E" w:rsidP="00F96090">
            <w:pPr>
              <w:spacing w:after="120"/>
              <w:rPr>
                <w:rFonts w:eastAsia="Calibri" w:cs="Times New Roman"/>
                <w:sz w:val="18"/>
                <w:szCs w:val="18"/>
                <w:lang w:val="en-GB"/>
              </w:rPr>
            </w:pPr>
          </w:p>
        </w:tc>
        <w:tc>
          <w:tcPr>
            <w:tcW w:w="4001" w:type="pct"/>
          </w:tcPr>
          <w:p w14:paraId="11FF5863" w14:textId="079287B4" w:rsidR="00EA5D7E" w:rsidRPr="001B4308" w:rsidRDefault="00EA5D7E" w:rsidP="00B90D0A">
            <w:pPr>
              <w:pStyle w:val="ListParagraph"/>
              <w:spacing w:after="120" w:line="260" w:lineRule="exact"/>
              <w:ind w:left="1022"/>
              <w:rPr>
                <w:rFonts w:eastAsia="Calibri" w:cs="Times New Roman"/>
                <w:lang w:val="en-GB"/>
              </w:rPr>
            </w:pPr>
            <w:r w:rsidRPr="001B4308">
              <w:rPr>
                <w:lang w:val="en-GB"/>
              </w:rPr>
              <w:t>.</w:t>
            </w:r>
          </w:p>
        </w:tc>
      </w:tr>
      <w:tr w:rsidR="00EA5D7E" w:rsidRPr="001B4308" w14:paraId="7826D9B1" w14:textId="77777777" w:rsidTr="00B90D0A">
        <w:trPr>
          <w:trHeight w:val="160"/>
        </w:trPr>
        <w:tc>
          <w:tcPr>
            <w:tcW w:w="999" w:type="pct"/>
          </w:tcPr>
          <w:p w14:paraId="5B60AF29" w14:textId="77777777" w:rsidR="00EA5D7E" w:rsidRPr="001B4308" w:rsidRDefault="00EA5D7E" w:rsidP="00F96090">
            <w:pPr>
              <w:spacing w:after="120"/>
              <w:rPr>
                <w:rFonts w:eastAsia="Calibri" w:cs="Times New Roman"/>
                <w:sz w:val="18"/>
                <w:szCs w:val="18"/>
                <w:lang w:val="en-GB"/>
              </w:rPr>
            </w:pPr>
          </w:p>
        </w:tc>
        <w:tc>
          <w:tcPr>
            <w:tcW w:w="4001" w:type="pct"/>
          </w:tcPr>
          <w:p w14:paraId="272CAE48" w14:textId="14A0C1A5" w:rsidR="00EA5D7E" w:rsidRPr="001B4308" w:rsidRDefault="00EA5D7E" w:rsidP="00F96090">
            <w:pPr>
              <w:spacing w:after="120" w:line="260" w:lineRule="exact"/>
              <w:ind w:firstLine="302"/>
              <w:rPr>
                <w:rFonts w:eastAsia="Calibri" w:cs="Times New Roman"/>
                <w:lang w:val="en-GB"/>
              </w:rPr>
            </w:pPr>
            <w:r w:rsidRPr="001B4308">
              <w:rPr>
                <w:lang w:val="en-GB"/>
              </w:rPr>
              <w:t xml:space="preserve">(2) A free-to-air commercial broadcaster shall acquire exclusive broadcasting rights over </w:t>
            </w:r>
            <w:r w:rsidRPr="00831FDD">
              <w:rPr>
                <w:lang w:val="en-GB"/>
              </w:rPr>
              <w:t>local premium content</w:t>
            </w:r>
            <w:r w:rsidRPr="001B4308">
              <w:rPr>
                <w:lang w:val="en-GB"/>
              </w:rPr>
              <w:t xml:space="preserve"> in a competitive, fair and transparent manner.</w:t>
            </w:r>
          </w:p>
        </w:tc>
      </w:tr>
      <w:tr w:rsidR="00EA5D7E" w:rsidRPr="001B4308" w14:paraId="58C2F729" w14:textId="77777777" w:rsidTr="00B90D0A">
        <w:trPr>
          <w:trHeight w:val="160"/>
        </w:trPr>
        <w:tc>
          <w:tcPr>
            <w:tcW w:w="999" w:type="pct"/>
          </w:tcPr>
          <w:p w14:paraId="6D846CFC" w14:textId="77777777" w:rsidR="00EA5D7E" w:rsidRPr="001B4308" w:rsidRDefault="00EA5D7E" w:rsidP="00F96090">
            <w:pPr>
              <w:spacing w:after="120"/>
              <w:rPr>
                <w:rFonts w:eastAsia="Calibri" w:cs="Times New Roman"/>
                <w:sz w:val="18"/>
                <w:szCs w:val="18"/>
                <w:lang w:val="en-GB"/>
              </w:rPr>
            </w:pPr>
          </w:p>
        </w:tc>
        <w:tc>
          <w:tcPr>
            <w:tcW w:w="4001" w:type="pct"/>
          </w:tcPr>
          <w:p w14:paraId="0C55F5CA" w14:textId="758397A3" w:rsidR="00EA5D7E" w:rsidRPr="001B4308" w:rsidRDefault="00EA5D7E" w:rsidP="00F96090">
            <w:pPr>
              <w:spacing w:after="120" w:line="260" w:lineRule="exact"/>
              <w:ind w:firstLine="302"/>
              <w:rPr>
                <w:rFonts w:eastAsia="Calibri" w:cs="Times New Roman"/>
                <w:lang w:val="en-GB"/>
              </w:rPr>
            </w:pPr>
            <w:r w:rsidRPr="001B4308">
              <w:rPr>
                <w:lang w:val="en-GB"/>
              </w:rPr>
              <w:t xml:space="preserve">(3) A licensee who acquires exclusive rights over premium </w:t>
            </w:r>
            <w:r w:rsidR="00E04810" w:rsidRPr="001B4308">
              <w:rPr>
                <w:lang w:val="en-GB"/>
              </w:rPr>
              <w:t xml:space="preserve">content </w:t>
            </w:r>
            <w:r w:rsidRPr="001B4308">
              <w:rPr>
                <w:lang w:val="en-GB"/>
              </w:rPr>
              <w:t>may file the contract with the Authority.</w:t>
            </w:r>
          </w:p>
        </w:tc>
      </w:tr>
      <w:tr w:rsidR="00EA5D7E" w:rsidRPr="001B4308" w14:paraId="404C139D" w14:textId="77777777" w:rsidTr="00B90D0A">
        <w:trPr>
          <w:trHeight w:val="160"/>
        </w:trPr>
        <w:tc>
          <w:tcPr>
            <w:tcW w:w="999" w:type="pct"/>
          </w:tcPr>
          <w:p w14:paraId="2A0304E9" w14:textId="77777777" w:rsidR="00EA5D7E" w:rsidRPr="001B4308" w:rsidRDefault="00EA5D7E" w:rsidP="00F96090">
            <w:pPr>
              <w:spacing w:after="120"/>
              <w:rPr>
                <w:rFonts w:eastAsia="Calibri" w:cs="Times New Roman"/>
                <w:sz w:val="18"/>
                <w:szCs w:val="18"/>
                <w:lang w:val="en-GB"/>
              </w:rPr>
            </w:pPr>
          </w:p>
        </w:tc>
        <w:tc>
          <w:tcPr>
            <w:tcW w:w="4001" w:type="pct"/>
          </w:tcPr>
          <w:p w14:paraId="50E019D6" w14:textId="790AD708" w:rsidR="00EA5D7E" w:rsidRPr="001B4308" w:rsidRDefault="00EA5D7E" w:rsidP="00F96090">
            <w:pPr>
              <w:spacing w:after="120" w:line="260" w:lineRule="exact"/>
              <w:ind w:firstLine="302"/>
              <w:rPr>
                <w:rFonts w:eastAsia="Calibri" w:cs="Times New Roman"/>
                <w:lang w:val="en-GB"/>
              </w:rPr>
            </w:pPr>
            <w:r w:rsidRPr="001B4308">
              <w:rPr>
                <w:lang w:val="en-GB"/>
              </w:rPr>
              <w:t>(4) The Authority may mediate in cases of disagreement or disputes regarding sublicensing of premium content between the licensees.</w:t>
            </w:r>
          </w:p>
        </w:tc>
      </w:tr>
      <w:tr w:rsidR="00EA5D7E" w:rsidRPr="001B4308" w14:paraId="34BFF545" w14:textId="77777777" w:rsidTr="00B90D0A">
        <w:trPr>
          <w:trHeight w:val="160"/>
        </w:trPr>
        <w:tc>
          <w:tcPr>
            <w:tcW w:w="999" w:type="pct"/>
          </w:tcPr>
          <w:p w14:paraId="430A1A53" w14:textId="77777777" w:rsidR="00EA5D7E" w:rsidRPr="001B4308" w:rsidRDefault="00EA5D7E" w:rsidP="00F96090">
            <w:pPr>
              <w:spacing w:after="120"/>
              <w:rPr>
                <w:rFonts w:eastAsia="Calibri" w:cs="Times New Roman"/>
                <w:sz w:val="18"/>
                <w:szCs w:val="18"/>
                <w:lang w:val="en-GB"/>
              </w:rPr>
            </w:pPr>
          </w:p>
        </w:tc>
        <w:tc>
          <w:tcPr>
            <w:tcW w:w="4001" w:type="pct"/>
          </w:tcPr>
          <w:p w14:paraId="75A0CC06" w14:textId="77777777" w:rsidR="00EA5D7E" w:rsidRPr="001B4308" w:rsidRDefault="00EA5D7E" w:rsidP="00F96090">
            <w:pPr>
              <w:spacing w:after="120" w:line="260" w:lineRule="exact"/>
              <w:ind w:firstLine="302"/>
              <w:rPr>
                <w:rFonts w:eastAsia="Calibri" w:cs="Times New Roman"/>
                <w:lang w:val="en-GB"/>
              </w:rPr>
            </w:pPr>
          </w:p>
        </w:tc>
      </w:tr>
      <w:tr w:rsidR="00EA5D7E" w:rsidRPr="001B4308" w14:paraId="5AC56386" w14:textId="77777777" w:rsidTr="00B90D0A">
        <w:trPr>
          <w:trHeight w:val="160"/>
        </w:trPr>
        <w:tc>
          <w:tcPr>
            <w:tcW w:w="999" w:type="pct"/>
          </w:tcPr>
          <w:p w14:paraId="36BB97F0" w14:textId="4B0ACB9D" w:rsidR="00EA5D7E" w:rsidRPr="001B4308" w:rsidRDefault="00EA5D7E" w:rsidP="00F96090">
            <w:pPr>
              <w:spacing w:after="120"/>
              <w:jc w:val="left"/>
              <w:rPr>
                <w:rFonts w:eastAsia="Calibri" w:cs="Times New Roman"/>
                <w:sz w:val="18"/>
                <w:szCs w:val="18"/>
                <w:lang w:val="en-GB"/>
              </w:rPr>
            </w:pPr>
            <w:r w:rsidRPr="001B4308">
              <w:rPr>
                <w:rFonts w:eastAsia="Calibri" w:cs="Times New Roman"/>
                <w:sz w:val="18"/>
                <w:szCs w:val="18"/>
                <w:lang w:val="en-GB"/>
              </w:rPr>
              <w:t>Community broadcasting services.</w:t>
            </w:r>
          </w:p>
        </w:tc>
        <w:tc>
          <w:tcPr>
            <w:tcW w:w="4001" w:type="pct"/>
          </w:tcPr>
          <w:p w14:paraId="55C0A6A1" w14:textId="5F5DF02C" w:rsidR="00EA5D7E" w:rsidRPr="001B4308" w:rsidRDefault="001617EC" w:rsidP="00831FDD">
            <w:pPr>
              <w:numPr>
                <w:ilvl w:val="0"/>
                <w:numId w:val="1"/>
              </w:numPr>
              <w:spacing w:after="120" w:line="260" w:lineRule="exact"/>
              <w:ind w:left="40" w:firstLine="361"/>
              <w:rPr>
                <w:rFonts w:eastAsia="Calibri" w:cs="Times New Roman"/>
                <w:lang w:val="en-GB"/>
              </w:rPr>
            </w:pPr>
            <w:r w:rsidRPr="001B4308">
              <w:rPr>
                <w:rFonts w:eastAsia="Calibri" w:cs="Times New Roman"/>
                <w:lang w:val="en-GB"/>
              </w:rPr>
              <w:t xml:space="preserve"> </w:t>
            </w:r>
            <w:r w:rsidR="00EA5D7E" w:rsidRPr="001B4308">
              <w:rPr>
                <w:rFonts w:eastAsia="Calibri" w:cs="Times New Roman"/>
                <w:lang w:val="en-GB"/>
              </w:rPr>
              <w:t>(1) A community broadcaster shall—</w:t>
            </w:r>
          </w:p>
        </w:tc>
      </w:tr>
      <w:tr w:rsidR="00EA5D7E" w:rsidRPr="001B4308" w14:paraId="608641F3" w14:textId="77777777" w:rsidTr="00B90D0A">
        <w:trPr>
          <w:trHeight w:val="160"/>
        </w:trPr>
        <w:tc>
          <w:tcPr>
            <w:tcW w:w="999" w:type="pct"/>
          </w:tcPr>
          <w:p w14:paraId="42D94CAF" w14:textId="77777777" w:rsidR="00EA5D7E" w:rsidRPr="001B4308" w:rsidRDefault="00EA5D7E" w:rsidP="00F96090">
            <w:pPr>
              <w:spacing w:after="120"/>
              <w:rPr>
                <w:rFonts w:eastAsia="Calibri" w:cs="Times New Roman"/>
                <w:sz w:val="18"/>
                <w:szCs w:val="18"/>
                <w:lang w:val="en-GB"/>
              </w:rPr>
            </w:pPr>
          </w:p>
        </w:tc>
        <w:tc>
          <w:tcPr>
            <w:tcW w:w="4001" w:type="pct"/>
          </w:tcPr>
          <w:p w14:paraId="255F9FE8" w14:textId="40DAD019" w:rsidR="00EA5D7E" w:rsidRPr="001B4308" w:rsidRDefault="00EA5D7E" w:rsidP="00F96090">
            <w:pPr>
              <w:pStyle w:val="ListParagraph"/>
              <w:numPr>
                <w:ilvl w:val="0"/>
                <w:numId w:val="20"/>
              </w:numPr>
              <w:spacing w:after="120" w:line="260" w:lineRule="exact"/>
              <w:ind w:left="1029" w:hanging="367"/>
              <w:rPr>
                <w:rFonts w:eastAsia="Calibri" w:cs="Times New Roman"/>
                <w:lang w:val="en-GB"/>
              </w:rPr>
            </w:pPr>
            <w:r w:rsidRPr="001B4308">
              <w:rPr>
                <w:rFonts w:eastAsia="Calibri" w:cs="Times New Roman"/>
                <w:lang w:val="en-GB"/>
              </w:rPr>
              <w:t>reflect the need of the people in the community including cultural religious,</w:t>
            </w:r>
            <w:r w:rsidR="00784019" w:rsidRPr="001B4308">
              <w:rPr>
                <w:rFonts w:eastAsia="Calibri" w:cs="Times New Roman"/>
                <w:lang w:val="en-GB"/>
              </w:rPr>
              <w:t xml:space="preserve"> </w:t>
            </w:r>
            <w:r w:rsidRPr="001B4308">
              <w:rPr>
                <w:rFonts w:eastAsia="Calibri" w:cs="Times New Roman"/>
                <w:lang w:val="en-GB"/>
              </w:rPr>
              <w:t>language and demographic needs;</w:t>
            </w:r>
          </w:p>
        </w:tc>
      </w:tr>
      <w:tr w:rsidR="00EA5D7E" w:rsidRPr="001B4308" w14:paraId="7C48380B" w14:textId="77777777" w:rsidTr="00B90D0A">
        <w:trPr>
          <w:trHeight w:val="160"/>
        </w:trPr>
        <w:tc>
          <w:tcPr>
            <w:tcW w:w="999" w:type="pct"/>
          </w:tcPr>
          <w:p w14:paraId="35FE0290" w14:textId="77777777" w:rsidR="00EA5D7E" w:rsidRPr="001B4308" w:rsidRDefault="00EA5D7E" w:rsidP="00F96090">
            <w:pPr>
              <w:spacing w:after="120"/>
              <w:rPr>
                <w:rFonts w:eastAsia="Calibri" w:cs="Times New Roman"/>
                <w:sz w:val="18"/>
                <w:szCs w:val="18"/>
                <w:lang w:val="en-GB"/>
              </w:rPr>
            </w:pPr>
          </w:p>
        </w:tc>
        <w:tc>
          <w:tcPr>
            <w:tcW w:w="4001" w:type="pct"/>
          </w:tcPr>
          <w:p w14:paraId="6CB5248D" w14:textId="7A90B1B1" w:rsidR="00EA5D7E" w:rsidRPr="001B4308" w:rsidRDefault="00EA5D7E" w:rsidP="00F96090">
            <w:pPr>
              <w:pStyle w:val="ListParagraph"/>
              <w:numPr>
                <w:ilvl w:val="0"/>
                <w:numId w:val="20"/>
              </w:numPr>
              <w:spacing w:after="120" w:line="260" w:lineRule="exact"/>
              <w:rPr>
                <w:rFonts w:eastAsia="Calibri" w:cs="Times New Roman"/>
                <w:lang w:val="en-GB"/>
              </w:rPr>
            </w:pPr>
            <w:r w:rsidRPr="001B4308">
              <w:rPr>
                <w:lang w:val="en-GB"/>
              </w:rPr>
              <w:t>deal specifically with community issues which are not normally dealt with by other broadcasting services covering the same area;</w:t>
            </w:r>
          </w:p>
        </w:tc>
      </w:tr>
      <w:tr w:rsidR="00EA5D7E" w:rsidRPr="001B4308" w14:paraId="4F5A84E9" w14:textId="77777777" w:rsidTr="00B90D0A">
        <w:trPr>
          <w:trHeight w:val="160"/>
        </w:trPr>
        <w:tc>
          <w:tcPr>
            <w:tcW w:w="999" w:type="pct"/>
          </w:tcPr>
          <w:p w14:paraId="5A0E55A7" w14:textId="77777777" w:rsidR="00EA5D7E" w:rsidRPr="001B4308" w:rsidRDefault="00EA5D7E" w:rsidP="00F96090">
            <w:pPr>
              <w:spacing w:after="120"/>
              <w:rPr>
                <w:rFonts w:eastAsia="Calibri" w:cs="Times New Roman"/>
                <w:sz w:val="18"/>
                <w:szCs w:val="18"/>
                <w:lang w:val="en-GB"/>
              </w:rPr>
            </w:pPr>
          </w:p>
        </w:tc>
        <w:tc>
          <w:tcPr>
            <w:tcW w:w="4001" w:type="pct"/>
          </w:tcPr>
          <w:p w14:paraId="72F8D6EF" w14:textId="6D82077D" w:rsidR="00EA5D7E" w:rsidRPr="001B4308" w:rsidRDefault="00EA5D7E" w:rsidP="00F96090">
            <w:pPr>
              <w:pStyle w:val="ListParagraph"/>
              <w:numPr>
                <w:ilvl w:val="0"/>
                <w:numId w:val="20"/>
              </w:numPr>
              <w:spacing w:after="120" w:line="260" w:lineRule="exact"/>
              <w:rPr>
                <w:rFonts w:eastAsia="Calibri" w:cs="Times New Roman"/>
                <w:lang w:val="en-GB"/>
              </w:rPr>
            </w:pPr>
            <w:r w:rsidRPr="001B4308">
              <w:rPr>
                <w:lang w:val="en-GB"/>
              </w:rPr>
              <w:t>be informational, educational and entertaining in nature;</w:t>
            </w:r>
          </w:p>
        </w:tc>
      </w:tr>
      <w:tr w:rsidR="00EA5D7E" w:rsidRPr="001B4308" w14:paraId="2D0AA0EC" w14:textId="77777777" w:rsidTr="00B90D0A">
        <w:trPr>
          <w:trHeight w:val="160"/>
        </w:trPr>
        <w:tc>
          <w:tcPr>
            <w:tcW w:w="999" w:type="pct"/>
          </w:tcPr>
          <w:p w14:paraId="6525B07B" w14:textId="77777777" w:rsidR="00EA5D7E" w:rsidRPr="001B4308" w:rsidRDefault="00EA5D7E" w:rsidP="00F96090">
            <w:pPr>
              <w:spacing w:after="120"/>
              <w:rPr>
                <w:rFonts w:eastAsia="Calibri" w:cs="Times New Roman"/>
                <w:sz w:val="18"/>
                <w:szCs w:val="18"/>
                <w:lang w:val="en-GB"/>
              </w:rPr>
            </w:pPr>
          </w:p>
        </w:tc>
        <w:tc>
          <w:tcPr>
            <w:tcW w:w="4001" w:type="pct"/>
          </w:tcPr>
          <w:p w14:paraId="71F05C1C" w14:textId="4DABC8F1" w:rsidR="00EA5D7E" w:rsidRPr="001B4308" w:rsidRDefault="00EA5D7E" w:rsidP="00F96090">
            <w:pPr>
              <w:pStyle w:val="ListParagraph"/>
              <w:numPr>
                <w:ilvl w:val="0"/>
                <w:numId w:val="20"/>
              </w:numPr>
              <w:spacing w:after="120" w:line="260" w:lineRule="exact"/>
              <w:rPr>
                <w:rFonts w:eastAsia="Calibri" w:cs="Times New Roman"/>
                <w:lang w:val="en-GB"/>
              </w:rPr>
            </w:pPr>
            <w:r w:rsidRPr="001B4308">
              <w:rPr>
                <w:lang w:val="en-GB"/>
              </w:rPr>
              <w:t>ensure that members of the community are involved in the running of the station, including among other activities, participation in the programming and selection of programming content to be aired;</w:t>
            </w:r>
          </w:p>
        </w:tc>
      </w:tr>
      <w:tr w:rsidR="00EA5D7E" w:rsidRPr="001B4308" w14:paraId="38C66D34" w14:textId="77777777" w:rsidTr="00B90D0A">
        <w:trPr>
          <w:trHeight w:val="160"/>
        </w:trPr>
        <w:tc>
          <w:tcPr>
            <w:tcW w:w="999" w:type="pct"/>
          </w:tcPr>
          <w:p w14:paraId="5328A79B" w14:textId="77777777" w:rsidR="00EA5D7E" w:rsidRPr="001B4308" w:rsidRDefault="00EA5D7E" w:rsidP="00F96090">
            <w:pPr>
              <w:spacing w:after="120"/>
              <w:rPr>
                <w:rFonts w:eastAsia="Calibri" w:cs="Times New Roman"/>
                <w:sz w:val="18"/>
                <w:szCs w:val="18"/>
                <w:lang w:val="en-GB"/>
              </w:rPr>
            </w:pPr>
          </w:p>
        </w:tc>
        <w:tc>
          <w:tcPr>
            <w:tcW w:w="4001" w:type="pct"/>
          </w:tcPr>
          <w:p w14:paraId="59B2BB40" w14:textId="7AC8650F" w:rsidR="00EA5D7E" w:rsidRPr="001B4308" w:rsidRDefault="00EA5D7E" w:rsidP="00B90D0A">
            <w:pPr>
              <w:pStyle w:val="ListParagraph"/>
              <w:spacing w:after="120" w:line="260" w:lineRule="exact"/>
              <w:ind w:left="1022"/>
              <w:rPr>
                <w:rFonts w:eastAsia="Calibri" w:cs="Times New Roman"/>
                <w:lang w:val="en-GB"/>
              </w:rPr>
            </w:pPr>
            <w:r w:rsidRPr="001B4308">
              <w:rPr>
                <w:lang w:val="en-GB"/>
              </w:rPr>
              <w:t>and</w:t>
            </w:r>
          </w:p>
        </w:tc>
      </w:tr>
      <w:tr w:rsidR="00EA5D7E" w:rsidRPr="001B4308" w14:paraId="7974F261" w14:textId="77777777" w:rsidTr="00B90D0A">
        <w:trPr>
          <w:trHeight w:val="160"/>
        </w:trPr>
        <w:tc>
          <w:tcPr>
            <w:tcW w:w="999" w:type="pct"/>
          </w:tcPr>
          <w:p w14:paraId="3B51107C" w14:textId="77777777" w:rsidR="00EA5D7E" w:rsidRPr="001B4308" w:rsidRDefault="00EA5D7E" w:rsidP="00F96090">
            <w:pPr>
              <w:spacing w:after="120"/>
              <w:rPr>
                <w:rFonts w:eastAsia="Calibri" w:cs="Times New Roman"/>
                <w:sz w:val="18"/>
                <w:szCs w:val="18"/>
                <w:lang w:val="en-GB"/>
              </w:rPr>
            </w:pPr>
          </w:p>
        </w:tc>
        <w:tc>
          <w:tcPr>
            <w:tcW w:w="4001" w:type="pct"/>
          </w:tcPr>
          <w:p w14:paraId="2FF23200" w14:textId="0FD7D533" w:rsidR="00EA5D7E" w:rsidRPr="001B4308" w:rsidRDefault="00EA5D7E" w:rsidP="00F96090">
            <w:pPr>
              <w:pStyle w:val="ListParagraph"/>
              <w:numPr>
                <w:ilvl w:val="0"/>
                <w:numId w:val="20"/>
              </w:numPr>
              <w:spacing w:after="120" w:line="260" w:lineRule="exact"/>
              <w:rPr>
                <w:rFonts w:eastAsia="Calibri" w:cs="Times New Roman"/>
                <w:lang w:val="en-GB"/>
              </w:rPr>
            </w:pPr>
            <w:r w:rsidRPr="001B4308">
              <w:rPr>
                <w:lang w:val="en-GB"/>
              </w:rPr>
              <w:t>be allowed by the Authority to advertise on their stations adverts that are relevant and specific to the target community within the broadcast area.</w:t>
            </w:r>
          </w:p>
        </w:tc>
      </w:tr>
      <w:tr w:rsidR="00EA5D7E" w:rsidRPr="001B4308" w14:paraId="4AFF5ABC" w14:textId="77777777" w:rsidTr="00B90D0A">
        <w:trPr>
          <w:trHeight w:val="160"/>
        </w:trPr>
        <w:tc>
          <w:tcPr>
            <w:tcW w:w="999" w:type="pct"/>
          </w:tcPr>
          <w:p w14:paraId="774BF381" w14:textId="77777777" w:rsidR="00EA5D7E" w:rsidRPr="001B4308" w:rsidRDefault="00EA5D7E" w:rsidP="00F96090">
            <w:pPr>
              <w:spacing w:after="120"/>
              <w:rPr>
                <w:rFonts w:eastAsia="Calibri" w:cs="Times New Roman"/>
                <w:sz w:val="18"/>
                <w:szCs w:val="18"/>
                <w:lang w:val="en-GB"/>
              </w:rPr>
            </w:pPr>
          </w:p>
        </w:tc>
        <w:tc>
          <w:tcPr>
            <w:tcW w:w="4001" w:type="pct"/>
          </w:tcPr>
          <w:p w14:paraId="37C99253" w14:textId="48367DEC" w:rsidR="00EA5D7E" w:rsidRPr="001B4308" w:rsidRDefault="00EA5D7E" w:rsidP="00831FDD">
            <w:pPr>
              <w:spacing w:after="120" w:line="260" w:lineRule="exact"/>
              <w:rPr>
                <w:rFonts w:eastAsia="Calibri" w:cs="Times New Roman"/>
                <w:lang w:val="en-GB"/>
              </w:rPr>
            </w:pPr>
          </w:p>
        </w:tc>
      </w:tr>
      <w:tr w:rsidR="00EA5D7E" w:rsidRPr="001B4308" w14:paraId="77BB1E58" w14:textId="77777777" w:rsidTr="00B90D0A">
        <w:trPr>
          <w:trHeight w:val="160"/>
        </w:trPr>
        <w:tc>
          <w:tcPr>
            <w:tcW w:w="999" w:type="pct"/>
          </w:tcPr>
          <w:p w14:paraId="55E0C286" w14:textId="77777777" w:rsidR="00EA5D7E" w:rsidRPr="001B4308" w:rsidRDefault="00EA5D7E" w:rsidP="00F96090">
            <w:pPr>
              <w:spacing w:after="120"/>
              <w:rPr>
                <w:rFonts w:eastAsia="Calibri" w:cs="Times New Roman"/>
                <w:sz w:val="18"/>
                <w:szCs w:val="18"/>
                <w:lang w:val="en-GB"/>
              </w:rPr>
            </w:pPr>
          </w:p>
        </w:tc>
        <w:tc>
          <w:tcPr>
            <w:tcW w:w="4001" w:type="pct"/>
          </w:tcPr>
          <w:p w14:paraId="2A9380A6" w14:textId="6E263A20" w:rsidR="00EA5D7E" w:rsidRPr="001B4308" w:rsidRDefault="00EA5D7E" w:rsidP="00F96090">
            <w:pPr>
              <w:spacing w:after="120" w:line="260" w:lineRule="exact"/>
              <w:ind w:firstLine="302"/>
              <w:rPr>
                <w:rFonts w:eastAsia="Calibri" w:cs="Times New Roman"/>
                <w:lang w:val="en-GB"/>
              </w:rPr>
            </w:pPr>
            <w:r w:rsidRPr="001B4308">
              <w:rPr>
                <w:lang w:val="en-GB"/>
              </w:rPr>
              <w:t>(</w:t>
            </w:r>
            <w:r w:rsidR="00AC3F0D" w:rsidRPr="001B4308">
              <w:rPr>
                <w:lang w:val="en-GB"/>
              </w:rPr>
              <w:t>2</w:t>
            </w:r>
            <w:r w:rsidRPr="001B4308">
              <w:rPr>
                <w:lang w:val="en-GB"/>
              </w:rPr>
              <w:t>) A community broadcaster shall ensure—</w:t>
            </w:r>
          </w:p>
        </w:tc>
      </w:tr>
      <w:tr w:rsidR="00EA5D7E" w:rsidRPr="001B4308" w14:paraId="3D5F5DB0" w14:textId="77777777" w:rsidTr="00B90D0A">
        <w:trPr>
          <w:trHeight w:val="160"/>
        </w:trPr>
        <w:tc>
          <w:tcPr>
            <w:tcW w:w="999" w:type="pct"/>
          </w:tcPr>
          <w:p w14:paraId="47AE6586" w14:textId="77777777" w:rsidR="00EA5D7E" w:rsidRPr="001B4308" w:rsidRDefault="00EA5D7E" w:rsidP="00F96090">
            <w:pPr>
              <w:spacing w:after="120"/>
              <w:rPr>
                <w:rFonts w:eastAsia="Calibri" w:cs="Times New Roman"/>
                <w:sz w:val="18"/>
                <w:szCs w:val="18"/>
                <w:lang w:val="en-GB"/>
              </w:rPr>
            </w:pPr>
          </w:p>
        </w:tc>
        <w:tc>
          <w:tcPr>
            <w:tcW w:w="4001" w:type="pct"/>
          </w:tcPr>
          <w:p w14:paraId="0879A298" w14:textId="719144A0" w:rsidR="00EA5D7E" w:rsidRPr="001B4308" w:rsidRDefault="00EA5D7E" w:rsidP="00F96090">
            <w:pPr>
              <w:pStyle w:val="ListParagraph"/>
              <w:numPr>
                <w:ilvl w:val="0"/>
                <w:numId w:val="21"/>
              </w:numPr>
              <w:spacing w:after="120" w:line="260" w:lineRule="exact"/>
              <w:rPr>
                <w:rFonts w:eastAsia="Calibri" w:cs="Times New Roman"/>
                <w:lang w:val="en-GB"/>
              </w:rPr>
            </w:pPr>
            <w:r w:rsidRPr="001B4308">
              <w:rPr>
                <w:lang w:val="en-GB"/>
              </w:rPr>
              <w:t>any funds generated from the operations of a community broadcasting station are reinvested in activities benefiting the community;</w:t>
            </w:r>
          </w:p>
        </w:tc>
      </w:tr>
      <w:tr w:rsidR="00EA5D7E" w:rsidRPr="001B4308" w14:paraId="7F5A7BA5" w14:textId="77777777" w:rsidTr="00B90D0A">
        <w:trPr>
          <w:trHeight w:val="160"/>
        </w:trPr>
        <w:tc>
          <w:tcPr>
            <w:tcW w:w="999" w:type="pct"/>
          </w:tcPr>
          <w:p w14:paraId="0E0781C3" w14:textId="77777777" w:rsidR="00EA5D7E" w:rsidRPr="001B4308" w:rsidRDefault="00EA5D7E" w:rsidP="00F96090">
            <w:pPr>
              <w:spacing w:after="120"/>
              <w:rPr>
                <w:rFonts w:eastAsia="Calibri" w:cs="Times New Roman"/>
                <w:sz w:val="18"/>
                <w:szCs w:val="18"/>
                <w:lang w:val="en-GB"/>
              </w:rPr>
            </w:pPr>
          </w:p>
        </w:tc>
        <w:tc>
          <w:tcPr>
            <w:tcW w:w="4001" w:type="pct"/>
          </w:tcPr>
          <w:p w14:paraId="5109C86A" w14:textId="20D62C61" w:rsidR="00EA5D7E" w:rsidRPr="001B4308" w:rsidRDefault="00EA5D7E" w:rsidP="00F96090">
            <w:pPr>
              <w:pStyle w:val="ListParagraph"/>
              <w:numPr>
                <w:ilvl w:val="0"/>
                <w:numId w:val="21"/>
              </w:numPr>
              <w:spacing w:after="120" w:line="260" w:lineRule="exact"/>
              <w:rPr>
                <w:rFonts w:eastAsia="Calibri" w:cs="Times New Roman"/>
                <w:lang w:val="en-GB"/>
              </w:rPr>
            </w:pPr>
            <w:r w:rsidRPr="001B4308">
              <w:rPr>
                <w:lang w:val="en-GB"/>
              </w:rPr>
              <w:t>maintain a record of the activities; and</w:t>
            </w:r>
          </w:p>
        </w:tc>
      </w:tr>
      <w:tr w:rsidR="00EA5D7E" w:rsidRPr="001B4308" w14:paraId="75DCEFAD" w14:textId="77777777" w:rsidTr="00B90D0A">
        <w:trPr>
          <w:trHeight w:val="160"/>
        </w:trPr>
        <w:tc>
          <w:tcPr>
            <w:tcW w:w="999" w:type="pct"/>
          </w:tcPr>
          <w:p w14:paraId="3A3FE632" w14:textId="77777777" w:rsidR="00EA5D7E" w:rsidRPr="001B4308" w:rsidRDefault="00EA5D7E" w:rsidP="00F96090">
            <w:pPr>
              <w:spacing w:after="120"/>
              <w:rPr>
                <w:rFonts w:eastAsia="Calibri" w:cs="Times New Roman"/>
                <w:sz w:val="18"/>
                <w:szCs w:val="18"/>
                <w:lang w:val="en-GB"/>
              </w:rPr>
            </w:pPr>
          </w:p>
        </w:tc>
        <w:tc>
          <w:tcPr>
            <w:tcW w:w="4001" w:type="pct"/>
          </w:tcPr>
          <w:p w14:paraId="406ECDE0" w14:textId="6C8C4425" w:rsidR="00EA5D7E" w:rsidRPr="001B4308" w:rsidRDefault="00EA5D7E" w:rsidP="00F96090">
            <w:pPr>
              <w:pStyle w:val="ListParagraph"/>
              <w:numPr>
                <w:ilvl w:val="0"/>
                <w:numId w:val="21"/>
              </w:numPr>
              <w:spacing w:after="120" w:line="260" w:lineRule="exact"/>
              <w:rPr>
                <w:rFonts w:eastAsia="Calibri" w:cs="Times New Roman"/>
                <w:lang w:val="en-GB"/>
              </w:rPr>
            </w:pPr>
            <w:r w:rsidRPr="001B4308">
              <w:rPr>
                <w:lang w:val="en-GB"/>
              </w:rPr>
              <w:t xml:space="preserve">submit on an annual basis the report </w:t>
            </w:r>
            <w:r w:rsidRPr="001B4308">
              <w:rPr>
                <w:spacing w:val="-6"/>
                <w:lang w:val="en-GB"/>
              </w:rPr>
              <w:t xml:space="preserve">of  </w:t>
            </w:r>
            <w:r w:rsidRPr="001B4308">
              <w:rPr>
                <w:lang w:val="en-GB"/>
              </w:rPr>
              <w:t>the activities to the</w:t>
            </w:r>
            <w:r w:rsidRPr="001B4308">
              <w:rPr>
                <w:spacing w:val="-2"/>
                <w:lang w:val="en-GB"/>
              </w:rPr>
              <w:t xml:space="preserve"> </w:t>
            </w:r>
            <w:r w:rsidRPr="001B4308">
              <w:rPr>
                <w:lang w:val="en-GB"/>
              </w:rPr>
              <w:t>Authority.</w:t>
            </w:r>
          </w:p>
        </w:tc>
      </w:tr>
      <w:tr w:rsidR="00AC3F0D" w:rsidRPr="001B4308" w14:paraId="4A5D1558" w14:textId="77777777" w:rsidTr="00B90D0A">
        <w:trPr>
          <w:trHeight w:val="160"/>
        </w:trPr>
        <w:tc>
          <w:tcPr>
            <w:tcW w:w="999" w:type="pct"/>
          </w:tcPr>
          <w:p w14:paraId="6DCEC330" w14:textId="77777777" w:rsidR="00AC3F0D" w:rsidRPr="001B4308" w:rsidRDefault="00AC3F0D" w:rsidP="00F96090">
            <w:pPr>
              <w:spacing w:after="120"/>
              <w:rPr>
                <w:rFonts w:eastAsia="Calibri" w:cs="Times New Roman"/>
                <w:sz w:val="18"/>
                <w:szCs w:val="18"/>
                <w:lang w:val="en-GB"/>
              </w:rPr>
            </w:pPr>
          </w:p>
        </w:tc>
        <w:tc>
          <w:tcPr>
            <w:tcW w:w="4001" w:type="pct"/>
          </w:tcPr>
          <w:p w14:paraId="302303FF" w14:textId="6B4FF620" w:rsidR="00AC3F0D" w:rsidRPr="001B4308" w:rsidRDefault="004E2F9A" w:rsidP="00F96090">
            <w:pPr>
              <w:spacing w:after="120" w:line="260" w:lineRule="exact"/>
              <w:ind w:firstLine="302"/>
              <w:rPr>
                <w:lang w:val="en-GB"/>
              </w:rPr>
            </w:pPr>
            <w:r w:rsidRPr="001B4308">
              <w:rPr>
                <w:lang w:val="en-GB"/>
              </w:rPr>
              <w:t>(3) The Authority shall ensure that an equitable number of frequencies or channels are reserved for community broadcasting.</w:t>
            </w:r>
          </w:p>
        </w:tc>
      </w:tr>
      <w:tr w:rsidR="00EA5D7E" w:rsidRPr="001B4308" w14:paraId="0111DC7E" w14:textId="77777777" w:rsidTr="00B90D0A">
        <w:trPr>
          <w:trHeight w:val="160"/>
        </w:trPr>
        <w:tc>
          <w:tcPr>
            <w:tcW w:w="999" w:type="pct"/>
          </w:tcPr>
          <w:p w14:paraId="3009C043" w14:textId="77777777" w:rsidR="00EA5D7E" w:rsidRPr="001B4308" w:rsidRDefault="00EA5D7E" w:rsidP="00F96090">
            <w:pPr>
              <w:spacing w:after="120"/>
              <w:rPr>
                <w:rFonts w:eastAsia="Calibri" w:cs="Times New Roman"/>
                <w:sz w:val="18"/>
                <w:szCs w:val="18"/>
                <w:lang w:val="en-GB"/>
              </w:rPr>
            </w:pPr>
          </w:p>
        </w:tc>
        <w:tc>
          <w:tcPr>
            <w:tcW w:w="4001" w:type="pct"/>
          </w:tcPr>
          <w:p w14:paraId="012199B1" w14:textId="24D88129" w:rsidR="00EA5D7E" w:rsidRPr="001B4308" w:rsidRDefault="00EA5D7E" w:rsidP="00F96090">
            <w:pPr>
              <w:spacing w:after="120" w:line="260" w:lineRule="exact"/>
              <w:ind w:firstLine="302"/>
              <w:rPr>
                <w:lang w:val="en-GB"/>
              </w:rPr>
            </w:pPr>
            <w:r w:rsidRPr="001B4308">
              <w:rPr>
                <w:lang w:val="en-GB"/>
              </w:rPr>
              <w:t>(4)The Authority shall monitor community broadcasters to ensure that any funds generated from operations of a community broadcasting station are re- invested in activities benefiting the community.</w:t>
            </w:r>
          </w:p>
        </w:tc>
      </w:tr>
      <w:tr w:rsidR="00EA5D7E" w:rsidRPr="001B4308" w14:paraId="640EDFDE" w14:textId="77777777" w:rsidTr="00B90D0A">
        <w:trPr>
          <w:trHeight w:val="160"/>
        </w:trPr>
        <w:tc>
          <w:tcPr>
            <w:tcW w:w="999" w:type="pct"/>
          </w:tcPr>
          <w:p w14:paraId="60B3A7F0" w14:textId="77777777" w:rsidR="00EA5D7E" w:rsidRPr="001B4308" w:rsidRDefault="00EA5D7E" w:rsidP="00F96090">
            <w:pPr>
              <w:spacing w:after="120"/>
              <w:rPr>
                <w:rFonts w:eastAsia="Calibri" w:cs="Times New Roman"/>
                <w:sz w:val="18"/>
                <w:szCs w:val="18"/>
                <w:lang w:val="en-GB"/>
              </w:rPr>
            </w:pPr>
          </w:p>
        </w:tc>
        <w:tc>
          <w:tcPr>
            <w:tcW w:w="4001" w:type="pct"/>
          </w:tcPr>
          <w:p w14:paraId="673E8205" w14:textId="77777777" w:rsidR="00EA5D7E" w:rsidRPr="001B4308" w:rsidRDefault="00EA5D7E" w:rsidP="00F96090">
            <w:pPr>
              <w:spacing w:after="120" w:line="260" w:lineRule="exact"/>
              <w:ind w:firstLine="302"/>
              <w:rPr>
                <w:rFonts w:eastAsia="Calibri" w:cs="Times New Roman"/>
                <w:lang w:val="en-GB"/>
              </w:rPr>
            </w:pPr>
          </w:p>
        </w:tc>
      </w:tr>
      <w:tr w:rsidR="00EA5D7E" w:rsidRPr="001B4308" w14:paraId="56BC9C17" w14:textId="77777777" w:rsidTr="00B90D0A">
        <w:trPr>
          <w:trHeight w:val="160"/>
        </w:trPr>
        <w:tc>
          <w:tcPr>
            <w:tcW w:w="999" w:type="pct"/>
          </w:tcPr>
          <w:p w14:paraId="071FF423" w14:textId="53D1893E" w:rsidR="00EA5D7E" w:rsidRPr="001B4308" w:rsidRDefault="00EA5D7E" w:rsidP="00F96090">
            <w:pPr>
              <w:spacing w:after="120"/>
              <w:rPr>
                <w:rFonts w:eastAsia="Calibri" w:cs="Times New Roman"/>
                <w:sz w:val="18"/>
                <w:szCs w:val="18"/>
                <w:lang w:val="en-GB"/>
              </w:rPr>
            </w:pPr>
          </w:p>
        </w:tc>
        <w:tc>
          <w:tcPr>
            <w:tcW w:w="4001" w:type="pct"/>
          </w:tcPr>
          <w:p w14:paraId="6FE59CC8" w14:textId="35BFA507" w:rsidR="00EA5D7E" w:rsidRPr="001B4308" w:rsidRDefault="00EA5D7E" w:rsidP="00B90D0A">
            <w:pPr>
              <w:spacing w:after="120" w:line="260" w:lineRule="exact"/>
              <w:rPr>
                <w:rFonts w:eastAsia="Calibri" w:cs="Times New Roman"/>
                <w:lang w:val="en-GB"/>
              </w:rPr>
            </w:pPr>
          </w:p>
        </w:tc>
      </w:tr>
      <w:tr w:rsidR="00EA5D7E" w:rsidRPr="001B4308" w14:paraId="18B918D4" w14:textId="77777777" w:rsidTr="00B90D0A">
        <w:trPr>
          <w:trHeight w:val="160"/>
        </w:trPr>
        <w:tc>
          <w:tcPr>
            <w:tcW w:w="999" w:type="pct"/>
          </w:tcPr>
          <w:p w14:paraId="7BA969D3" w14:textId="288AFB7F" w:rsidR="00EA5D7E" w:rsidRPr="001B4308" w:rsidRDefault="00831FDD" w:rsidP="00F96090">
            <w:pPr>
              <w:spacing w:after="120"/>
              <w:rPr>
                <w:rFonts w:eastAsia="Calibri" w:cs="Times New Roman"/>
                <w:sz w:val="18"/>
                <w:szCs w:val="18"/>
                <w:lang w:val="en-GB"/>
              </w:rPr>
            </w:pPr>
            <w:r w:rsidRPr="001B4308">
              <w:rPr>
                <w:rFonts w:eastAsia="Calibri" w:cs="Times New Roman"/>
                <w:sz w:val="18"/>
                <w:szCs w:val="18"/>
                <w:lang w:val="en-GB"/>
              </w:rPr>
              <w:t>subscription management services and subscription broadcasting services</w:t>
            </w:r>
          </w:p>
        </w:tc>
        <w:tc>
          <w:tcPr>
            <w:tcW w:w="4001" w:type="pct"/>
          </w:tcPr>
          <w:p w14:paraId="2D4DB22C" w14:textId="48371790" w:rsidR="00EA5D7E" w:rsidRPr="001B4308" w:rsidRDefault="00EA5D7E" w:rsidP="00831FDD">
            <w:pPr>
              <w:numPr>
                <w:ilvl w:val="0"/>
                <w:numId w:val="1"/>
              </w:numPr>
              <w:spacing w:after="120" w:line="260" w:lineRule="exact"/>
              <w:ind w:left="40" w:firstLine="361"/>
              <w:rPr>
                <w:rFonts w:eastAsia="Calibri" w:cs="Times New Roman"/>
                <w:lang w:val="en-GB"/>
              </w:rPr>
            </w:pPr>
            <w:r w:rsidRPr="001B4308">
              <w:rPr>
                <w:lang w:val="en-GB"/>
              </w:rPr>
              <w:t>(</w:t>
            </w:r>
            <w:r w:rsidR="000838DA" w:rsidRPr="001B4308">
              <w:rPr>
                <w:lang w:val="en-GB"/>
              </w:rPr>
              <w:t>1</w:t>
            </w:r>
            <w:r w:rsidRPr="001B4308">
              <w:rPr>
                <w:lang w:val="en-GB"/>
              </w:rPr>
              <w:t xml:space="preserve">) </w:t>
            </w:r>
            <w:r w:rsidR="000838DA" w:rsidRPr="001B4308">
              <w:rPr>
                <w:lang w:val="en-GB"/>
              </w:rPr>
              <w:t xml:space="preserve">A </w:t>
            </w:r>
            <w:r w:rsidR="000838DA" w:rsidRPr="00831FDD">
              <w:rPr>
                <w:rFonts w:eastAsia="Calibri" w:cs="Times New Roman"/>
                <w:lang w:val="en-GB"/>
              </w:rPr>
              <w:t>subscription</w:t>
            </w:r>
            <w:r w:rsidR="000838DA" w:rsidRPr="001B4308">
              <w:rPr>
                <w:lang w:val="en-GB"/>
              </w:rPr>
              <w:t xml:space="preserve"> management services and subscription broadcasting services shall</w:t>
            </w:r>
            <w:r w:rsidRPr="001B4308">
              <w:rPr>
                <w:lang w:val="en-GB"/>
              </w:rPr>
              <w:t>—</w:t>
            </w:r>
          </w:p>
        </w:tc>
      </w:tr>
      <w:tr w:rsidR="00EA5D7E" w:rsidRPr="001B4308" w14:paraId="2FC59CEB" w14:textId="77777777" w:rsidTr="00B90D0A">
        <w:trPr>
          <w:trHeight w:val="160"/>
        </w:trPr>
        <w:tc>
          <w:tcPr>
            <w:tcW w:w="999" w:type="pct"/>
          </w:tcPr>
          <w:p w14:paraId="45840CAA" w14:textId="77777777" w:rsidR="00EA5D7E" w:rsidRPr="001B4308" w:rsidRDefault="00EA5D7E" w:rsidP="00F96090">
            <w:pPr>
              <w:spacing w:after="120"/>
              <w:rPr>
                <w:rFonts w:eastAsia="Calibri" w:cs="Times New Roman"/>
                <w:sz w:val="18"/>
                <w:szCs w:val="18"/>
                <w:lang w:val="en-GB"/>
              </w:rPr>
            </w:pPr>
          </w:p>
        </w:tc>
        <w:tc>
          <w:tcPr>
            <w:tcW w:w="4001" w:type="pct"/>
          </w:tcPr>
          <w:p w14:paraId="75E6BBF5" w14:textId="4CF9FDF2" w:rsidR="00EA5D7E" w:rsidRPr="001B4308" w:rsidRDefault="00EA5D7E" w:rsidP="00F96090">
            <w:pPr>
              <w:pStyle w:val="ListParagraph"/>
              <w:numPr>
                <w:ilvl w:val="0"/>
                <w:numId w:val="22"/>
              </w:numPr>
              <w:spacing w:after="120" w:line="260" w:lineRule="exact"/>
              <w:rPr>
                <w:rFonts w:eastAsia="Calibri" w:cs="Times New Roman"/>
                <w:lang w:val="en-GB"/>
              </w:rPr>
            </w:pPr>
            <w:r w:rsidRPr="001B4308">
              <w:rPr>
                <w:lang w:val="en-GB"/>
              </w:rPr>
              <w:t>distribute broadcasting services, within the borders of Kenya or from Kenya to other territories;</w:t>
            </w:r>
          </w:p>
        </w:tc>
      </w:tr>
      <w:tr w:rsidR="00EA5D7E" w:rsidRPr="001B4308" w14:paraId="0A310DE5" w14:textId="77777777" w:rsidTr="00B90D0A">
        <w:trPr>
          <w:trHeight w:val="160"/>
        </w:trPr>
        <w:tc>
          <w:tcPr>
            <w:tcW w:w="999" w:type="pct"/>
          </w:tcPr>
          <w:p w14:paraId="712BDBCB" w14:textId="77777777" w:rsidR="00EA5D7E" w:rsidRPr="001B4308" w:rsidRDefault="00EA5D7E" w:rsidP="00F96090">
            <w:pPr>
              <w:spacing w:after="120"/>
              <w:rPr>
                <w:rFonts w:eastAsia="Calibri" w:cs="Times New Roman"/>
                <w:sz w:val="18"/>
                <w:szCs w:val="18"/>
                <w:lang w:val="en-GB"/>
              </w:rPr>
            </w:pPr>
          </w:p>
        </w:tc>
        <w:tc>
          <w:tcPr>
            <w:tcW w:w="4001" w:type="pct"/>
          </w:tcPr>
          <w:p w14:paraId="1522D1F3" w14:textId="77777777" w:rsidR="00831FDD" w:rsidRDefault="00EA5D7E" w:rsidP="00831FDD">
            <w:pPr>
              <w:pStyle w:val="ListParagraph"/>
              <w:numPr>
                <w:ilvl w:val="0"/>
                <w:numId w:val="22"/>
              </w:numPr>
              <w:spacing w:after="120" w:line="260" w:lineRule="exact"/>
              <w:rPr>
                <w:spacing w:val="-2"/>
                <w:lang w:val="en-GB"/>
              </w:rPr>
            </w:pPr>
            <w:r w:rsidRPr="001B4308">
              <w:rPr>
                <w:lang w:val="en-GB"/>
              </w:rPr>
              <w:t>provide a prescribed minimum number of local broadcasting channels in its service or</w:t>
            </w:r>
            <w:r w:rsidRPr="001B4308">
              <w:rPr>
                <w:spacing w:val="-3"/>
                <w:lang w:val="en-GB"/>
              </w:rPr>
              <w:t xml:space="preserve"> </w:t>
            </w:r>
            <w:r w:rsidRPr="001B4308">
              <w:rPr>
                <w:lang w:val="en-GB"/>
              </w:rPr>
              <w:t>platform;</w:t>
            </w:r>
            <w:r w:rsidR="00A147C1" w:rsidRPr="001B4308">
              <w:rPr>
                <w:lang w:val="en-GB"/>
              </w:rPr>
              <w:t xml:space="preserve"> </w:t>
            </w:r>
            <w:r w:rsidR="00A147C1" w:rsidRPr="001B4308">
              <w:rPr>
                <w:spacing w:val="-2"/>
                <w:lang w:val="en-GB"/>
              </w:rPr>
              <w:t xml:space="preserve"> </w:t>
            </w:r>
          </w:p>
          <w:p w14:paraId="008DEFD3" w14:textId="77777777" w:rsidR="00831FDD" w:rsidRDefault="00831FDD" w:rsidP="00831FDD">
            <w:pPr>
              <w:pStyle w:val="ListParagraph"/>
              <w:spacing w:after="120" w:line="260" w:lineRule="exact"/>
              <w:ind w:left="1022"/>
              <w:rPr>
                <w:spacing w:val="-2"/>
                <w:lang w:val="en-GB"/>
              </w:rPr>
            </w:pPr>
          </w:p>
          <w:p w14:paraId="3A9BE871" w14:textId="4F01B672" w:rsidR="00EA5D7E" w:rsidRPr="00831FDD" w:rsidRDefault="00A147C1" w:rsidP="00831FDD">
            <w:pPr>
              <w:pStyle w:val="ListParagraph"/>
              <w:numPr>
                <w:ilvl w:val="0"/>
                <w:numId w:val="22"/>
              </w:numPr>
              <w:spacing w:after="120" w:line="260" w:lineRule="exact"/>
              <w:rPr>
                <w:spacing w:val="-2"/>
                <w:lang w:val="en-GB"/>
              </w:rPr>
            </w:pPr>
            <w:r w:rsidRPr="001B4308">
              <w:rPr>
                <w:lang w:val="en-GB"/>
              </w:rPr>
              <w:t>ensure that a prescribed minimum percentage of</w:t>
            </w:r>
            <w:r w:rsidR="00831FDD">
              <w:rPr>
                <w:lang w:val="en-GB"/>
              </w:rPr>
              <w:t xml:space="preserve"> </w:t>
            </w:r>
            <w:r w:rsidRPr="00831FDD">
              <w:rPr>
                <w:lang w:val="en-GB"/>
              </w:rPr>
              <w:t>titles in its on-demand catalogue qualify as local content;</w:t>
            </w:r>
            <w:r w:rsidR="00831FDD">
              <w:rPr>
                <w:lang w:val="en-GB"/>
              </w:rPr>
              <w:t xml:space="preserve"> </w:t>
            </w:r>
          </w:p>
        </w:tc>
      </w:tr>
      <w:tr w:rsidR="00EA5D7E" w:rsidRPr="001B4308" w14:paraId="2CA7D0E1" w14:textId="77777777" w:rsidTr="00B90D0A">
        <w:trPr>
          <w:trHeight w:val="160"/>
        </w:trPr>
        <w:tc>
          <w:tcPr>
            <w:tcW w:w="999" w:type="pct"/>
          </w:tcPr>
          <w:p w14:paraId="2A9885B5" w14:textId="77777777" w:rsidR="00EA5D7E" w:rsidRPr="001B4308" w:rsidRDefault="00EA5D7E" w:rsidP="00F96090">
            <w:pPr>
              <w:spacing w:after="120"/>
              <w:rPr>
                <w:rFonts w:eastAsia="Calibri" w:cs="Times New Roman"/>
                <w:sz w:val="18"/>
                <w:szCs w:val="18"/>
                <w:lang w:val="en-GB"/>
              </w:rPr>
            </w:pPr>
          </w:p>
        </w:tc>
        <w:tc>
          <w:tcPr>
            <w:tcW w:w="4001" w:type="pct"/>
          </w:tcPr>
          <w:p w14:paraId="384E3DDB" w14:textId="5DEFDEDB" w:rsidR="00EA5D7E" w:rsidRPr="001B4308" w:rsidRDefault="00EA5D7E" w:rsidP="00831FDD">
            <w:pPr>
              <w:pStyle w:val="ListParagraph"/>
              <w:numPr>
                <w:ilvl w:val="0"/>
                <w:numId w:val="22"/>
              </w:numPr>
              <w:spacing w:after="120" w:line="260" w:lineRule="exact"/>
              <w:rPr>
                <w:rFonts w:eastAsia="Calibri" w:cs="Times New Roman"/>
                <w:lang w:val="en-GB"/>
              </w:rPr>
            </w:pPr>
            <w:r w:rsidRPr="001B4308">
              <w:rPr>
                <w:lang w:val="en-GB"/>
              </w:rPr>
              <w:t>provide access to designated local channels on its service for a period of at least seven days for a customer who fails to renew their subscription; and</w:t>
            </w:r>
          </w:p>
        </w:tc>
      </w:tr>
      <w:tr w:rsidR="00EA5D7E" w:rsidRPr="001B4308" w14:paraId="598BF14E" w14:textId="77777777" w:rsidTr="00B90D0A">
        <w:trPr>
          <w:trHeight w:val="160"/>
        </w:trPr>
        <w:tc>
          <w:tcPr>
            <w:tcW w:w="999" w:type="pct"/>
          </w:tcPr>
          <w:p w14:paraId="426E5315" w14:textId="77777777" w:rsidR="00EA5D7E" w:rsidRPr="001B4308" w:rsidRDefault="00EA5D7E" w:rsidP="00F96090">
            <w:pPr>
              <w:spacing w:after="120"/>
              <w:rPr>
                <w:rFonts w:eastAsia="Calibri" w:cs="Times New Roman"/>
                <w:sz w:val="18"/>
                <w:szCs w:val="18"/>
                <w:lang w:val="en-GB"/>
              </w:rPr>
            </w:pPr>
          </w:p>
        </w:tc>
        <w:tc>
          <w:tcPr>
            <w:tcW w:w="4001" w:type="pct"/>
          </w:tcPr>
          <w:p w14:paraId="1D762C3D" w14:textId="3A6DA27C" w:rsidR="00EA5D7E" w:rsidRPr="001B4308" w:rsidRDefault="00EA5D7E" w:rsidP="00831FDD">
            <w:pPr>
              <w:pStyle w:val="ListParagraph"/>
              <w:numPr>
                <w:ilvl w:val="0"/>
                <w:numId w:val="22"/>
              </w:numPr>
              <w:spacing w:after="120" w:line="260" w:lineRule="exact"/>
              <w:rPr>
                <w:rFonts w:eastAsia="Calibri" w:cs="Times New Roman"/>
                <w:lang w:val="en-GB"/>
              </w:rPr>
            </w:pPr>
            <w:r w:rsidRPr="001B4308">
              <w:rPr>
                <w:lang w:val="en-GB"/>
              </w:rPr>
              <w:t>provide diversity in programming</w:t>
            </w:r>
            <w:r w:rsidR="0060018D" w:rsidRPr="001B4308">
              <w:rPr>
                <w:lang w:val="en-GB"/>
              </w:rPr>
              <w:t>.</w:t>
            </w:r>
          </w:p>
        </w:tc>
      </w:tr>
      <w:tr w:rsidR="00831FDD" w:rsidRPr="001B4308" w14:paraId="09775C3D" w14:textId="77777777" w:rsidTr="00B90D0A">
        <w:trPr>
          <w:trHeight w:val="160"/>
        </w:trPr>
        <w:tc>
          <w:tcPr>
            <w:tcW w:w="999" w:type="pct"/>
          </w:tcPr>
          <w:p w14:paraId="67BBF440" w14:textId="77777777" w:rsidR="00831FDD" w:rsidRPr="001B4308" w:rsidRDefault="00831FDD" w:rsidP="00F96090">
            <w:pPr>
              <w:spacing w:after="120"/>
              <w:rPr>
                <w:rFonts w:eastAsia="Calibri" w:cs="Times New Roman"/>
                <w:sz w:val="18"/>
                <w:szCs w:val="18"/>
                <w:lang w:val="en-GB"/>
              </w:rPr>
            </w:pPr>
          </w:p>
        </w:tc>
        <w:tc>
          <w:tcPr>
            <w:tcW w:w="4001" w:type="pct"/>
          </w:tcPr>
          <w:p w14:paraId="30961A2F" w14:textId="77777777" w:rsidR="00831FDD" w:rsidRPr="00831FDD" w:rsidRDefault="00831FDD" w:rsidP="00831FDD">
            <w:pPr>
              <w:spacing w:after="120" w:line="260" w:lineRule="exact"/>
              <w:rPr>
                <w:lang w:val="en-GB"/>
              </w:rPr>
            </w:pPr>
          </w:p>
        </w:tc>
      </w:tr>
      <w:tr w:rsidR="00EA5D7E" w:rsidRPr="001B4308" w14:paraId="3FC9E67F" w14:textId="77777777" w:rsidTr="00B90D0A">
        <w:trPr>
          <w:trHeight w:val="160"/>
        </w:trPr>
        <w:tc>
          <w:tcPr>
            <w:tcW w:w="999" w:type="pct"/>
          </w:tcPr>
          <w:p w14:paraId="66BB152A" w14:textId="77777777" w:rsidR="00EA5D7E" w:rsidRPr="001B4308" w:rsidRDefault="00EA5D7E" w:rsidP="00F96090">
            <w:pPr>
              <w:spacing w:after="120"/>
              <w:rPr>
                <w:rFonts w:eastAsia="Calibri" w:cs="Times New Roman"/>
                <w:sz w:val="18"/>
                <w:szCs w:val="18"/>
                <w:lang w:val="en-GB"/>
              </w:rPr>
            </w:pPr>
          </w:p>
        </w:tc>
        <w:tc>
          <w:tcPr>
            <w:tcW w:w="4001" w:type="pct"/>
          </w:tcPr>
          <w:p w14:paraId="3227E6B1" w14:textId="34E85A03" w:rsidR="00EA5D7E" w:rsidRPr="001B4308" w:rsidRDefault="00EA5D7E" w:rsidP="00F96090">
            <w:pPr>
              <w:spacing w:after="120" w:line="260" w:lineRule="exact"/>
              <w:ind w:firstLine="302"/>
              <w:rPr>
                <w:rFonts w:eastAsia="Calibri" w:cs="Times New Roman"/>
                <w:lang w:val="en-GB"/>
              </w:rPr>
            </w:pPr>
            <w:r w:rsidRPr="001B4308">
              <w:rPr>
                <w:lang w:val="en-GB"/>
              </w:rPr>
              <w:t>(</w:t>
            </w:r>
            <w:r w:rsidR="00831FDD">
              <w:rPr>
                <w:lang w:val="en-GB"/>
              </w:rPr>
              <w:t>2</w:t>
            </w:r>
            <w:r w:rsidRPr="001B4308">
              <w:rPr>
                <w:lang w:val="en-GB"/>
              </w:rPr>
              <w:t>) The Authority may require the licensee who offers subscription management services to provide the following services on behalf of a multi-channel broadcasting subscription service provider or landing rights—</w:t>
            </w:r>
          </w:p>
        </w:tc>
      </w:tr>
      <w:tr w:rsidR="00EA5D7E" w:rsidRPr="001B4308" w14:paraId="70BBFCE4" w14:textId="77777777" w:rsidTr="00B90D0A">
        <w:trPr>
          <w:trHeight w:val="160"/>
        </w:trPr>
        <w:tc>
          <w:tcPr>
            <w:tcW w:w="999" w:type="pct"/>
          </w:tcPr>
          <w:p w14:paraId="3055B1EE" w14:textId="77777777" w:rsidR="00EA5D7E" w:rsidRPr="001B4308" w:rsidRDefault="00EA5D7E" w:rsidP="00F96090">
            <w:pPr>
              <w:spacing w:after="120"/>
              <w:rPr>
                <w:rFonts w:eastAsia="Calibri" w:cs="Times New Roman"/>
                <w:sz w:val="18"/>
                <w:szCs w:val="18"/>
                <w:lang w:val="en-GB"/>
              </w:rPr>
            </w:pPr>
          </w:p>
        </w:tc>
        <w:tc>
          <w:tcPr>
            <w:tcW w:w="4001" w:type="pct"/>
          </w:tcPr>
          <w:p w14:paraId="6297B307" w14:textId="4777D8B2" w:rsidR="00EA5D7E" w:rsidRPr="001B4308" w:rsidRDefault="00EA5D7E" w:rsidP="00F96090">
            <w:pPr>
              <w:pStyle w:val="ListParagraph"/>
              <w:numPr>
                <w:ilvl w:val="0"/>
                <w:numId w:val="23"/>
              </w:numPr>
              <w:spacing w:after="120" w:line="260" w:lineRule="exact"/>
              <w:rPr>
                <w:rFonts w:eastAsia="Calibri" w:cs="Times New Roman"/>
                <w:lang w:val="en-GB"/>
              </w:rPr>
            </w:pPr>
            <w:r w:rsidRPr="001B4308">
              <w:rPr>
                <w:lang w:val="en-GB"/>
              </w:rPr>
              <w:t>subscription fee collection;</w:t>
            </w:r>
          </w:p>
        </w:tc>
      </w:tr>
      <w:tr w:rsidR="00EA5D7E" w:rsidRPr="001B4308" w14:paraId="7B571115" w14:textId="77777777" w:rsidTr="00B90D0A">
        <w:trPr>
          <w:trHeight w:val="160"/>
        </w:trPr>
        <w:tc>
          <w:tcPr>
            <w:tcW w:w="999" w:type="pct"/>
          </w:tcPr>
          <w:p w14:paraId="6FD72F27" w14:textId="77777777" w:rsidR="00EA5D7E" w:rsidRPr="001B4308" w:rsidRDefault="00EA5D7E" w:rsidP="00F96090">
            <w:pPr>
              <w:spacing w:after="120"/>
              <w:rPr>
                <w:rFonts w:eastAsia="Calibri" w:cs="Times New Roman"/>
                <w:sz w:val="18"/>
                <w:szCs w:val="18"/>
                <w:lang w:val="en-GB"/>
              </w:rPr>
            </w:pPr>
          </w:p>
        </w:tc>
        <w:tc>
          <w:tcPr>
            <w:tcW w:w="4001" w:type="pct"/>
          </w:tcPr>
          <w:p w14:paraId="2D38E933" w14:textId="02FF096A" w:rsidR="00EA5D7E" w:rsidRPr="001B4308" w:rsidRDefault="00EA5D7E" w:rsidP="00F96090">
            <w:pPr>
              <w:pStyle w:val="ListParagraph"/>
              <w:numPr>
                <w:ilvl w:val="0"/>
                <w:numId w:val="23"/>
              </w:numPr>
              <w:spacing w:after="120" w:line="260" w:lineRule="exact"/>
              <w:rPr>
                <w:rFonts w:eastAsia="Calibri" w:cs="Times New Roman"/>
                <w:lang w:val="en-GB"/>
              </w:rPr>
            </w:pPr>
            <w:r w:rsidRPr="001B4308">
              <w:rPr>
                <w:lang w:val="en-GB"/>
              </w:rPr>
              <w:t>marketing and sales;</w:t>
            </w:r>
          </w:p>
        </w:tc>
      </w:tr>
      <w:tr w:rsidR="00EA5D7E" w:rsidRPr="001B4308" w14:paraId="0578BC85" w14:textId="77777777" w:rsidTr="00B90D0A">
        <w:trPr>
          <w:trHeight w:val="160"/>
        </w:trPr>
        <w:tc>
          <w:tcPr>
            <w:tcW w:w="999" w:type="pct"/>
          </w:tcPr>
          <w:p w14:paraId="4E105276" w14:textId="77777777" w:rsidR="00EA5D7E" w:rsidRPr="001B4308" w:rsidRDefault="00EA5D7E" w:rsidP="00F96090">
            <w:pPr>
              <w:spacing w:after="120"/>
              <w:rPr>
                <w:rFonts w:eastAsia="Calibri" w:cs="Times New Roman"/>
                <w:sz w:val="18"/>
                <w:szCs w:val="18"/>
                <w:lang w:val="en-GB"/>
              </w:rPr>
            </w:pPr>
          </w:p>
        </w:tc>
        <w:tc>
          <w:tcPr>
            <w:tcW w:w="4001" w:type="pct"/>
          </w:tcPr>
          <w:p w14:paraId="6338649D" w14:textId="487FB1FB" w:rsidR="00EA5D7E" w:rsidRPr="001B4308" w:rsidRDefault="00EA5D7E" w:rsidP="00F96090">
            <w:pPr>
              <w:pStyle w:val="ListParagraph"/>
              <w:numPr>
                <w:ilvl w:val="0"/>
                <w:numId w:val="23"/>
              </w:numPr>
              <w:spacing w:after="120" w:line="260" w:lineRule="exact"/>
              <w:rPr>
                <w:rFonts w:eastAsia="Calibri" w:cs="Times New Roman"/>
                <w:lang w:val="en-GB"/>
              </w:rPr>
            </w:pPr>
            <w:r w:rsidRPr="001B4308">
              <w:rPr>
                <w:lang w:val="en-GB"/>
              </w:rPr>
              <w:t>technical and installation support;</w:t>
            </w:r>
          </w:p>
        </w:tc>
      </w:tr>
      <w:tr w:rsidR="00EA5D7E" w:rsidRPr="001B4308" w14:paraId="1898FC1C" w14:textId="77777777" w:rsidTr="00B90D0A">
        <w:trPr>
          <w:trHeight w:val="160"/>
        </w:trPr>
        <w:tc>
          <w:tcPr>
            <w:tcW w:w="999" w:type="pct"/>
          </w:tcPr>
          <w:p w14:paraId="49D22A7D" w14:textId="77777777" w:rsidR="00EA5D7E" w:rsidRPr="001B4308" w:rsidRDefault="00EA5D7E" w:rsidP="00F96090">
            <w:pPr>
              <w:spacing w:after="120"/>
              <w:rPr>
                <w:rFonts w:eastAsia="Calibri" w:cs="Times New Roman"/>
                <w:sz w:val="18"/>
                <w:szCs w:val="18"/>
                <w:lang w:val="en-GB"/>
              </w:rPr>
            </w:pPr>
          </w:p>
        </w:tc>
        <w:tc>
          <w:tcPr>
            <w:tcW w:w="4001" w:type="pct"/>
          </w:tcPr>
          <w:p w14:paraId="1EB4C93D" w14:textId="1CBF8787" w:rsidR="00EA5D7E" w:rsidRPr="001B4308" w:rsidRDefault="00EA5D7E" w:rsidP="00F96090">
            <w:pPr>
              <w:pStyle w:val="ListParagraph"/>
              <w:numPr>
                <w:ilvl w:val="0"/>
                <w:numId w:val="23"/>
              </w:numPr>
              <w:spacing w:after="120" w:line="260" w:lineRule="exact"/>
              <w:rPr>
                <w:rFonts w:eastAsia="Calibri" w:cs="Times New Roman"/>
                <w:lang w:val="en-GB"/>
              </w:rPr>
            </w:pPr>
            <w:r w:rsidRPr="001B4308">
              <w:rPr>
                <w:lang w:val="en-GB"/>
              </w:rPr>
              <w:t>operation of a national call centre for customers;</w:t>
            </w:r>
          </w:p>
        </w:tc>
      </w:tr>
      <w:tr w:rsidR="00EA5D7E" w:rsidRPr="001B4308" w14:paraId="1C14739A" w14:textId="77777777" w:rsidTr="00B90D0A">
        <w:trPr>
          <w:trHeight w:val="160"/>
        </w:trPr>
        <w:tc>
          <w:tcPr>
            <w:tcW w:w="999" w:type="pct"/>
          </w:tcPr>
          <w:p w14:paraId="5B859EEF" w14:textId="77777777" w:rsidR="00EA5D7E" w:rsidRPr="001B4308" w:rsidRDefault="00EA5D7E" w:rsidP="00F96090">
            <w:pPr>
              <w:spacing w:after="120"/>
              <w:rPr>
                <w:rFonts w:eastAsia="Calibri" w:cs="Times New Roman"/>
                <w:sz w:val="18"/>
                <w:szCs w:val="18"/>
                <w:lang w:val="en-GB"/>
              </w:rPr>
            </w:pPr>
          </w:p>
        </w:tc>
        <w:tc>
          <w:tcPr>
            <w:tcW w:w="4001" w:type="pct"/>
          </w:tcPr>
          <w:p w14:paraId="302F27BE" w14:textId="4A76D663" w:rsidR="00EA5D7E" w:rsidRPr="001B4308" w:rsidRDefault="00EA5D7E" w:rsidP="00F96090">
            <w:pPr>
              <w:pStyle w:val="ListParagraph"/>
              <w:numPr>
                <w:ilvl w:val="0"/>
                <w:numId w:val="23"/>
              </w:numPr>
              <w:spacing w:after="120" w:line="260" w:lineRule="exact"/>
              <w:rPr>
                <w:rFonts w:eastAsia="Calibri" w:cs="Times New Roman"/>
                <w:lang w:val="en-GB"/>
              </w:rPr>
            </w:pPr>
            <w:r w:rsidRPr="001B4308">
              <w:rPr>
                <w:lang w:val="en-GB"/>
              </w:rPr>
              <w:t>guarantees of quality of service and customer protection; or</w:t>
            </w:r>
          </w:p>
        </w:tc>
      </w:tr>
      <w:tr w:rsidR="00EA5D7E" w:rsidRPr="001B4308" w14:paraId="1EA51846" w14:textId="77777777" w:rsidTr="00B90D0A">
        <w:trPr>
          <w:trHeight w:val="160"/>
        </w:trPr>
        <w:tc>
          <w:tcPr>
            <w:tcW w:w="999" w:type="pct"/>
          </w:tcPr>
          <w:p w14:paraId="789BEF48" w14:textId="77777777" w:rsidR="00EA5D7E" w:rsidRPr="001B4308" w:rsidRDefault="00EA5D7E" w:rsidP="00F96090">
            <w:pPr>
              <w:spacing w:after="120"/>
              <w:rPr>
                <w:rFonts w:eastAsia="Calibri" w:cs="Times New Roman"/>
                <w:sz w:val="18"/>
                <w:szCs w:val="18"/>
                <w:lang w:val="en-GB"/>
              </w:rPr>
            </w:pPr>
          </w:p>
        </w:tc>
        <w:tc>
          <w:tcPr>
            <w:tcW w:w="4001" w:type="pct"/>
          </w:tcPr>
          <w:p w14:paraId="1137A441" w14:textId="3274C498" w:rsidR="00EA5D7E" w:rsidRPr="001B4308" w:rsidRDefault="00EA5D7E" w:rsidP="00F96090">
            <w:pPr>
              <w:pStyle w:val="ListParagraph"/>
              <w:numPr>
                <w:ilvl w:val="0"/>
                <w:numId w:val="23"/>
              </w:numPr>
              <w:spacing w:after="120" w:line="260" w:lineRule="exact"/>
              <w:rPr>
                <w:rFonts w:eastAsia="Calibri" w:cs="Times New Roman"/>
                <w:lang w:val="en-GB"/>
              </w:rPr>
            </w:pPr>
            <w:r w:rsidRPr="001B4308">
              <w:rPr>
                <w:lang w:val="en-GB"/>
              </w:rPr>
              <w:t>any other services as the Authority may determine.</w:t>
            </w:r>
          </w:p>
        </w:tc>
      </w:tr>
      <w:tr w:rsidR="00EA5D7E" w:rsidRPr="001B4308" w14:paraId="6F19331D" w14:textId="77777777" w:rsidTr="00B90D0A">
        <w:trPr>
          <w:trHeight w:val="160"/>
        </w:trPr>
        <w:tc>
          <w:tcPr>
            <w:tcW w:w="999" w:type="pct"/>
          </w:tcPr>
          <w:p w14:paraId="12F12C7F" w14:textId="77777777" w:rsidR="00EA5D7E" w:rsidRPr="001B4308" w:rsidRDefault="00EA5D7E" w:rsidP="00F96090">
            <w:pPr>
              <w:spacing w:after="120"/>
              <w:rPr>
                <w:rFonts w:eastAsia="Calibri" w:cs="Times New Roman"/>
                <w:sz w:val="18"/>
                <w:szCs w:val="18"/>
                <w:lang w:val="en-GB"/>
              </w:rPr>
            </w:pPr>
          </w:p>
        </w:tc>
        <w:tc>
          <w:tcPr>
            <w:tcW w:w="4001" w:type="pct"/>
          </w:tcPr>
          <w:p w14:paraId="4944CA7F" w14:textId="77777777" w:rsidR="00EA5D7E" w:rsidRPr="001B4308" w:rsidRDefault="00EA5D7E" w:rsidP="00F96090">
            <w:pPr>
              <w:spacing w:after="120" w:line="260" w:lineRule="exact"/>
              <w:ind w:firstLine="302"/>
              <w:rPr>
                <w:rFonts w:eastAsia="Calibri" w:cs="Times New Roman"/>
                <w:lang w:val="en-GB"/>
              </w:rPr>
            </w:pPr>
          </w:p>
        </w:tc>
      </w:tr>
      <w:tr w:rsidR="00EA5D7E" w:rsidRPr="001B4308" w14:paraId="4A40BAD3" w14:textId="77777777" w:rsidTr="00B90D0A">
        <w:trPr>
          <w:trHeight w:val="160"/>
        </w:trPr>
        <w:tc>
          <w:tcPr>
            <w:tcW w:w="999" w:type="pct"/>
          </w:tcPr>
          <w:p w14:paraId="588ECE23" w14:textId="0D614963" w:rsidR="00EA5D7E" w:rsidRPr="001B4308" w:rsidRDefault="00EA5D7E" w:rsidP="00F96090">
            <w:pPr>
              <w:spacing w:after="120"/>
              <w:rPr>
                <w:rFonts w:eastAsia="Calibri" w:cs="Times New Roman"/>
                <w:sz w:val="18"/>
                <w:szCs w:val="18"/>
                <w:lang w:val="en-GB"/>
              </w:rPr>
            </w:pPr>
            <w:r w:rsidRPr="001B4308">
              <w:rPr>
                <w:rFonts w:eastAsia="Calibri" w:cs="Times New Roman"/>
                <w:sz w:val="18"/>
                <w:szCs w:val="18"/>
                <w:lang w:val="en-GB"/>
              </w:rPr>
              <w:t>Obligations for subscription broadcasting services licensees and subscription management services.</w:t>
            </w:r>
          </w:p>
        </w:tc>
        <w:tc>
          <w:tcPr>
            <w:tcW w:w="4001" w:type="pct"/>
          </w:tcPr>
          <w:p w14:paraId="7986FA64" w14:textId="4FD75D35" w:rsidR="00EA5D7E" w:rsidRPr="001B4308" w:rsidRDefault="00831FDD" w:rsidP="00831FDD">
            <w:pPr>
              <w:numPr>
                <w:ilvl w:val="0"/>
                <w:numId w:val="1"/>
              </w:numPr>
              <w:spacing w:after="120" w:line="260" w:lineRule="exact"/>
              <w:ind w:left="40" w:firstLine="361"/>
              <w:rPr>
                <w:rFonts w:eastAsia="Calibri" w:cs="Times New Roman"/>
                <w:lang w:val="en-GB"/>
              </w:rPr>
            </w:pPr>
            <w:r>
              <w:rPr>
                <w:rFonts w:eastAsia="Calibri" w:cs="Times New Roman"/>
                <w:lang w:val="en-GB"/>
              </w:rPr>
              <w:t xml:space="preserve"> </w:t>
            </w:r>
            <w:r w:rsidR="00EA5D7E" w:rsidRPr="001B4308">
              <w:rPr>
                <w:rFonts w:eastAsia="Calibri" w:cs="Times New Roman"/>
                <w:lang w:val="en-GB"/>
              </w:rPr>
              <w:t xml:space="preserve">(1) A </w:t>
            </w:r>
            <w:r w:rsidR="00EA5D7E" w:rsidRPr="00831FDD">
              <w:rPr>
                <w:lang w:val="en-GB"/>
              </w:rPr>
              <w:t>person</w:t>
            </w:r>
            <w:r w:rsidR="00EA5D7E" w:rsidRPr="001B4308">
              <w:rPr>
                <w:rFonts w:eastAsia="Calibri" w:cs="Times New Roman"/>
                <w:lang w:val="en-GB"/>
              </w:rPr>
              <w:t xml:space="preserve"> licensed to provide subscription broadcasting service</w:t>
            </w:r>
            <w:r w:rsidR="00237DEA" w:rsidRPr="001B4308">
              <w:rPr>
                <w:rFonts w:eastAsia="Calibri" w:cs="Times New Roman"/>
                <w:lang w:val="en-GB"/>
              </w:rPr>
              <w:t>s</w:t>
            </w:r>
            <w:r w:rsidR="00EA5D7E" w:rsidRPr="001B4308">
              <w:rPr>
                <w:rFonts w:eastAsia="Calibri" w:cs="Times New Roman"/>
                <w:lang w:val="en-GB"/>
              </w:rPr>
              <w:t xml:space="preserve"> or subscription management services shall provide a subscriber with information, in writing, relating to the—</w:t>
            </w:r>
          </w:p>
        </w:tc>
      </w:tr>
      <w:tr w:rsidR="00EA5D7E" w:rsidRPr="001B4308" w14:paraId="2955E614" w14:textId="77777777" w:rsidTr="00B90D0A">
        <w:trPr>
          <w:trHeight w:val="160"/>
        </w:trPr>
        <w:tc>
          <w:tcPr>
            <w:tcW w:w="999" w:type="pct"/>
          </w:tcPr>
          <w:p w14:paraId="2B43A77D" w14:textId="77777777" w:rsidR="00EA5D7E" w:rsidRPr="001B4308" w:rsidRDefault="00EA5D7E" w:rsidP="00F96090">
            <w:pPr>
              <w:spacing w:after="120"/>
              <w:rPr>
                <w:rFonts w:eastAsia="Calibri" w:cs="Times New Roman"/>
                <w:sz w:val="18"/>
                <w:szCs w:val="18"/>
                <w:lang w:val="en-GB"/>
              </w:rPr>
            </w:pPr>
          </w:p>
        </w:tc>
        <w:tc>
          <w:tcPr>
            <w:tcW w:w="4001" w:type="pct"/>
          </w:tcPr>
          <w:p w14:paraId="5D7D41E5" w14:textId="7D9407C8" w:rsidR="00EA5D7E" w:rsidRPr="001B4308" w:rsidRDefault="00EA5D7E" w:rsidP="00F96090">
            <w:pPr>
              <w:pStyle w:val="ListParagraph"/>
              <w:numPr>
                <w:ilvl w:val="0"/>
                <w:numId w:val="24"/>
              </w:numPr>
              <w:spacing w:after="120" w:line="260" w:lineRule="exact"/>
              <w:rPr>
                <w:rFonts w:eastAsia="Calibri" w:cs="Times New Roman"/>
                <w:lang w:val="en-GB"/>
              </w:rPr>
            </w:pPr>
            <w:r w:rsidRPr="001B4308">
              <w:rPr>
                <w:rFonts w:eastAsia="Calibri" w:cs="Times New Roman"/>
                <w:lang w:val="en-GB"/>
              </w:rPr>
              <w:t>products and services offered;</w:t>
            </w:r>
          </w:p>
        </w:tc>
      </w:tr>
      <w:tr w:rsidR="00EA5D7E" w:rsidRPr="001B4308" w14:paraId="54433CD0" w14:textId="77777777" w:rsidTr="00B90D0A">
        <w:trPr>
          <w:trHeight w:val="160"/>
        </w:trPr>
        <w:tc>
          <w:tcPr>
            <w:tcW w:w="999" w:type="pct"/>
          </w:tcPr>
          <w:p w14:paraId="549ACB7D" w14:textId="77777777" w:rsidR="00EA5D7E" w:rsidRPr="001B4308" w:rsidRDefault="00EA5D7E" w:rsidP="00F96090">
            <w:pPr>
              <w:spacing w:after="120"/>
              <w:rPr>
                <w:rFonts w:eastAsia="Calibri" w:cs="Times New Roman"/>
                <w:sz w:val="18"/>
                <w:szCs w:val="18"/>
                <w:lang w:val="en-GB"/>
              </w:rPr>
            </w:pPr>
          </w:p>
        </w:tc>
        <w:tc>
          <w:tcPr>
            <w:tcW w:w="4001" w:type="pct"/>
          </w:tcPr>
          <w:p w14:paraId="517D701F" w14:textId="3455628D" w:rsidR="00EA5D7E" w:rsidRPr="001B4308" w:rsidRDefault="00EA5D7E" w:rsidP="00F96090">
            <w:pPr>
              <w:pStyle w:val="ListParagraph"/>
              <w:numPr>
                <w:ilvl w:val="0"/>
                <w:numId w:val="24"/>
              </w:numPr>
              <w:spacing w:after="120" w:line="260" w:lineRule="exact"/>
              <w:rPr>
                <w:rFonts w:eastAsia="Calibri" w:cs="Times New Roman"/>
                <w:lang w:val="en-GB"/>
              </w:rPr>
            </w:pPr>
            <w:r w:rsidRPr="001B4308">
              <w:rPr>
                <w:lang w:val="en-GB"/>
              </w:rPr>
              <w:t xml:space="preserve">cost of subscription </w:t>
            </w:r>
            <w:r w:rsidRPr="001B4308">
              <w:rPr>
                <w:spacing w:val="-1"/>
                <w:lang w:val="en-GB"/>
              </w:rPr>
              <w:t xml:space="preserve">including </w:t>
            </w:r>
            <w:r w:rsidRPr="001B4308">
              <w:rPr>
                <w:lang w:val="en-GB"/>
              </w:rPr>
              <w:t>installation and maintenance;</w:t>
            </w:r>
          </w:p>
        </w:tc>
      </w:tr>
      <w:tr w:rsidR="00EA5D7E" w:rsidRPr="001B4308" w14:paraId="6CE1466A" w14:textId="77777777" w:rsidTr="00B90D0A">
        <w:trPr>
          <w:trHeight w:val="160"/>
        </w:trPr>
        <w:tc>
          <w:tcPr>
            <w:tcW w:w="999" w:type="pct"/>
          </w:tcPr>
          <w:p w14:paraId="313B8A86" w14:textId="77777777" w:rsidR="00EA5D7E" w:rsidRPr="001B4308" w:rsidRDefault="00EA5D7E" w:rsidP="00F96090">
            <w:pPr>
              <w:spacing w:after="120"/>
              <w:rPr>
                <w:rFonts w:eastAsia="Calibri" w:cs="Times New Roman"/>
                <w:sz w:val="18"/>
                <w:szCs w:val="18"/>
                <w:lang w:val="en-GB"/>
              </w:rPr>
            </w:pPr>
          </w:p>
        </w:tc>
        <w:tc>
          <w:tcPr>
            <w:tcW w:w="4001" w:type="pct"/>
          </w:tcPr>
          <w:p w14:paraId="543E1610" w14:textId="46822735" w:rsidR="00EA5D7E" w:rsidRPr="001B4308" w:rsidRDefault="00EA5D7E" w:rsidP="00F96090">
            <w:pPr>
              <w:pStyle w:val="ListParagraph"/>
              <w:numPr>
                <w:ilvl w:val="0"/>
                <w:numId w:val="24"/>
              </w:numPr>
              <w:spacing w:after="120" w:line="260" w:lineRule="exact"/>
              <w:rPr>
                <w:rFonts w:eastAsia="Calibri" w:cs="Times New Roman"/>
                <w:lang w:val="en-GB"/>
              </w:rPr>
            </w:pPr>
            <w:r w:rsidRPr="001B4308">
              <w:rPr>
                <w:lang w:val="en-GB"/>
              </w:rPr>
              <w:t xml:space="preserve">options of programming </w:t>
            </w:r>
            <w:r w:rsidRPr="001B4308">
              <w:rPr>
                <w:spacing w:val="-4"/>
                <w:lang w:val="en-GB"/>
              </w:rPr>
              <w:t>service</w:t>
            </w:r>
            <w:r w:rsidR="00CB19A3" w:rsidRPr="001B4308">
              <w:rPr>
                <w:spacing w:val="-4"/>
                <w:lang w:val="en-GB"/>
              </w:rPr>
              <w:t>s</w:t>
            </w:r>
            <w:r w:rsidRPr="001B4308">
              <w:rPr>
                <w:spacing w:val="-4"/>
                <w:lang w:val="en-GB"/>
              </w:rPr>
              <w:t xml:space="preserve"> </w:t>
            </w:r>
            <w:r w:rsidRPr="001B4308">
              <w:rPr>
                <w:lang w:val="en-GB"/>
              </w:rPr>
              <w:t>available;</w:t>
            </w:r>
          </w:p>
        </w:tc>
      </w:tr>
      <w:tr w:rsidR="00EA5D7E" w:rsidRPr="001B4308" w14:paraId="5720C7B1" w14:textId="77777777" w:rsidTr="00B90D0A">
        <w:trPr>
          <w:trHeight w:val="160"/>
        </w:trPr>
        <w:tc>
          <w:tcPr>
            <w:tcW w:w="999" w:type="pct"/>
          </w:tcPr>
          <w:p w14:paraId="06960980" w14:textId="77777777" w:rsidR="00EA5D7E" w:rsidRPr="001B4308" w:rsidRDefault="00EA5D7E" w:rsidP="00F96090">
            <w:pPr>
              <w:spacing w:after="120"/>
              <w:rPr>
                <w:rFonts w:eastAsia="Calibri" w:cs="Times New Roman"/>
                <w:sz w:val="18"/>
                <w:szCs w:val="18"/>
                <w:lang w:val="en-GB"/>
              </w:rPr>
            </w:pPr>
          </w:p>
        </w:tc>
        <w:tc>
          <w:tcPr>
            <w:tcW w:w="4001" w:type="pct"/>
          </w:tcPr>
          <w:p w14:paraId="44F71D03" w14:textId="7C18F14D" w:rsidR="00EA5D7E" w:rsidRPr="001B4308" w:rsidRDefault="00EA5D7E" w:rsidP="00F96090">
            <w:pPr>
              <w:pStyle w:val="ListParagraph"/>
              <w:numPr>
                <w:ilvl w:val="0"/>
                <w:numId w:val="24"/>
              </w:numPr>
              <w:spacing w:after="120" w:line="260" w:lineRule="exact"/>
              <w:rPr>
                <w:rFonts w:eastAsia="Calibri" w:cs="Times New Roman"/>
                <w:lang w:val="en-GB"/>
              </w:rPr>
            </w:pPr>
            <w:r w:rsidRPr="001B4308">
              <w:rPr>
                <w:lang w:val="en-GB"/>
              </w:rPr>
              <w:t xml:space="preserve">conditions under which the </w:t>
            </w:r>
            <w:r w:rsidRPr="001B4308">
              <w:rPr>
                <w:spacing w:val="-3"/>
                <w:lang w:val="en-GB"/>
              </w:rPr>
              <w:t xml:space="preserve">service </w:t>
            </w:r>
            <w:r w:rsidRPr="001B4308">
              <w:rPr>
                <w:lang w:val="en-GB"/>
              </w:rPr>
              <w:t>is supplied;</w:t>
            </w:r>
          </w:p>
        </w:tc>
      </w:tr>
      <w:tr w:rsidR="00EA5D7E" w:rsidRPr="001B4308" w14:paraId="6F801626" w14:textId="77777777" w:rsidTr="00B90D0A">
        <w:trPr>
          <w:trHeight w:val="160"/>
        </w:trPr>
        <w:tc>
          <w:tcPr>
            <w:tcW w:w="999" w:type="pct"/>
          </w:tcPr>
          <w:p w14:paraId="248FF05C" w14:textId="77777777" w:rsidR="00EA5D7E" w:rsidRPr="001B4308" w:rsidRDefault="00EA5D7E" w:rsidP="00F96090">
            <w:pPr>
              <w:spacing w:after="120"/>
              <w:rPr>
                <w:rFonts w:eastAsia="Calibri" w:cs="Times New Roman"/>
                <w:sz w:val="18"/>
                <w:szCs w:val="18"/>
                <w:lang w:val="en-GB"/>
              </w:rPr>
            </w:pPr>
          </w:p>
        </w:tc>
        <w:tc>
          <w:tcPr>
            <w:tcW w:w="4001" w:type="pct"/>
          </w:tcPr>
          <w:p w14:paraId="4104C82C" w14:textId="32DE2F37" w:rsidR="00EA5D7E" w:rsidRPr="001B4308" w:rsidRDefault="00EA5D7E" w:rsidP="00F96090">
            <w:pPr>
              <w:pStyle w:val="ListParagraph"/>
              <w:numPr>
                <w:ilvl w:val="0"/>
                <w:numId w:val="24"/>
              </w:numPr>
              <w:spacing w:after="120" w:line="260" w:lineRule="exact"/>
              <w:rPr>
                <w:rFonts w:eastAsia="Calibri" w:cs="Times New Roman"/>
                <w:lang w:val="en-GB"/>
              </w:rPr>
            </w:pPr>
            <w:r w:rsidRPr="001B4308">
              <w:rPr>
                <w:lang w:val="en-GB"/>
              </w:rPr>
              <w:t>instructions regarding to usage of the service in the official languages;</w:t>
            </w:r>
          </w:p>
        </w:tc>
      </w:tr>
      <w:tr w:rsidR="00EA5D7E" w:rsidRPr="001B4308" w14:paraId="2535A140" w14:textId="77777777" w:rsidTr="00B90D0A">
        <w:trPr>
          <w:trHeight w:val="160"/>
        </w:trPr>
        <w:tc>
          <w:tcPr>
            <w:tcW w:w="999" w:type="pct"/>
          </w:tcPr>
          <w:p w14:paraId="52B2B0A2" w14:textId="77777777" w:rsidR="00EA5D7E" w:rsidRPr="001B4308" w:rsidRDefault="00EA5D7E" w:rsidP="00F96090">
            <w:pPr>
              <w:spacing w:after="120"/>
              <w:rPr>
                <w:rFonts w:eastAsia="Calibri" w:cs="Times New Roman"/>
                <w:sz w:val="18"/>
                <w:szCs w:val="18"/>
                <w:lang w:val="en-GB"/>
              </w:rPr>
            </w:pPr>
          </w:p>
        </w:tc>
        <w:tc>
          <w:tcPr>
            <w:tcW w:w="4001" w:type="pct"/>
          </w:tcPr>
          <w:p w14:paraId="2C2F1497" w14:textId="51307ED4" w:rsidR="00EA5D7E" w:rsidRPr="001B4308" w:rsidRDefault="00EA5D7E" w:rsidP="00F96090">
            <w:pPr>
              <w:pStyle w:val="ListParagraph"/>
              <w:numPr>
                <w:ilvl w:val="0"/>
                <w:numId w:val="24"/>
              </w:numPr>
              <w:spacing w:after="120" w:line="260" w:lineRule="exact"/>
              <w:rPr>
                <w:rFonts w:eastAsia="Calibri" w:cs="Times New Roman"/>
                <w:lang w:val="en-GB"/>
              </w:rPr>
            </w:pPr>
            <w:r w:rsidRPr="001B4308">
              <w:rPr>
                <w:color w:val="333333"/>
                <w:lang w:val="en-GB"/>
              </w:rPr>
              <w:t>n</w:t>
            </w:r>
            <w:r w:rsidRPr="001B4308">
              <w:rPr>
                <w:lang w:val="en-GB"/>
              </w:rPr>
              <w:t>umber and allocation of channels carried on the system and the programming available on each channel;</w:t>
            </w:r>
          </w:p>
        </w:tc>
      </w:tr>
      <w:tr w:rsidR="00EA5D7E" w:rsidRPr="001B4308" w14:paraId="64836A7F" w14:textId="77777777" w:rsidTr="00B90D0A">
        <w:trPr>
          <w:trHeight w:val="160"/>
        </w:trPr>
        <w:tc>
          <w:tcPr>
            <w:tcW w:w="999" w:type="pct"/>
          </w:tcPr>
          <w:p w14:paraId="60B6F964" w14:textId="77777777" w:rsidR="00EA5D7E" w:rsidRPr="001B4308" w:rsidRDefault="00EA5D7E" w:rsidP="00F96090">
            <w:pPr>
              <w:spacing w:after="120"/>
              <w:rPr>
                <w:rFonts w:eastAsia="Calibri" w:cs="Times New Roman"/>
                <w:sz w:val="18"/>
                <w:szCs w:val="18"/>
                <w:lang w:val="en-GB"/>
              </w:rPr>
            </w:pPr>
          </w:p>
        </w:tc>
        <w:tc>
          <w:tcPr>
            <w:tcW w:w="4001" w:type="pct"/>
          </w:tcPr>
          <w:p w14:paraId="668A58F4" w14:textId="5F979BD6" w:rsidR="00EA5D7E" w:rsidRPr="001B4308" w:rsidRDefault="00EA5D7E" w:rsidP="00F96090">
            <w:pPr>
              <w:pStyle w:val="ListParagraph"/>
              <w:numPr>
                <w:ilvl w:val="0"/>
                <w:numId w:val="24"/>
              </w:numPr>
              <w:spacing w:after="120" w:line="260" w:lineRule="exact"/>
              <w:rPr>
                <w:rFonts w:eastAsia="Calibri" w:cs="Times New Roman"/>
                <w:lang w:val="en-GB"/>
              </w:rPr>
            </w:pPr>
            <w:r w:rsidRPr="001B4308">
              <w:rPr>
                <w:lang w:val="en-GB"/>
              </w:rPr>
              <w:t>billing and complaints procedures; and</w:t>
            </w:r>
          </w:p>
        </w:tc>
      </w:tr>
      <w:tr w:rsidR="00EA5D7E" w:rsidRPr="001B4308" w14:paraId="61254198" w14:textId="77777777" w:rsidTr="00B90D0A">
        <w:trPr>
          <w:trHeight w:val="160"/>
        </w:trPr>
        <w:tc>
          <w:tcPr>
            <w:tcW w:w="999" w:type="pct"/>
          </w:tcPr>
          <w:p w14:paraId="4BC29815" w14:textId="77777777" w:rsidR="00EA5D7E" w:rsidRPr="001B4308" w:rsidRDefault="00EA5D7E" w:rsidP="00F96090">
            <w:pPr>
              <w:spacing w:after="120"/>
              <w:rPr>
                <w:rFonts w:eastAsia="Calibri" w:cs="Times New Roman"/>
                <w:sz w:val="18"/>
                <w:szCs w:val="18"/>
                <w:lang w:val="en-GB"/>
              </w:rPr>
            </w:pPr>
          </w:p>
        </w:tc>
        <w:tc>
          <w:tcPr>
            <w:tcW w:w="4001" w:type="pct"/>
          </w:tcPr>
          <w:p w14:paraId="03514DE0" w14:textId="0A08D16E" w:rsidR="00EA5D7E" w:rsidRPr="001B4308" w:rsidRDefault="00EA5D7E" w:rsidP="00F96090">
            <w:pPr>
              <w:pStyle w:val="ListParagraph"/>
              <w:numPr>
                <w:ilvl w:val="0"/>
                <w:numId w:val="24"/>
              </w:numPr>
              <w:spacing w:after="120" w:line="260" w:lineRule="exact"/>
              <w:rPr>
                <w:rFonts w:eastAsia="Calibri" w:cs="Times New Roman"/>
                <w:lang w:val="en-GB"/>
              </w:rPr>
            </w:pPr>
            <w:r w:rsidRPr="001B4308">
              <w:rPr>
                <w:lang w:val="en-GB"/>
              </w:rPr>
              <w:t>address, email and telephone number of the licensee’s business office.</w:t>
            </w:r>
          </w:p>
        </w:tc>
      </w:tr>
      <w:tr w:rsidR="00831FDD" w:rsidRPr="001B4308" w14:paraId="30086D5D" w14:textId="77777777" w:rsidTr="00B90D0A">
        <w:trPr>
          <w:trHeight w:val="160"/>
        </w:trPr>
        <w:tc>
          <w:tcPr>
            <w:tcW w:w="999" w:type="pct"/>
          </w:tcPr>
          <w:p w14:paraId="628D4DFD" w14:textId="77777777" w:rsidR="00831FDD" w:rsidRPr="001B4308" w:rsidRDefault="00831FDD" w:rsidP="00F96090">
            <w:pPr>
              <w:spacing w:after="120"/>
              <w:rPr>
                <w:rFonts w:eastAsia="Calibri" w:cs="Times New Roman"/>
                <w:sz w:val="18"/>
                <w:szCs w:val="18"/>
                <w:lang w:val="en-GB"/>
              </w:rPr>
            </w:pPr>
          </w:p>
        </w:tc>
        <w:tc>
          <w:tcPr>
            <w:tcW w:w="4001" w:type="pct"/>
          </w:tcPr>
          <w:p w14:paraId="61F5DC11" w14:textId="77777777" w:rsidR="00831FDD" w:rsidRPr="001B4308" w:rsidRDefault="00831FDD" w:rsidP="00831FDD">
            <w:pPr>
              <w:pStyle w:val="ListParagraph"/>
              <w:spacing w:after="120" w:line="260" w:lineRule="exact"/>
              <w:ind w:left="1022"/>
              <w:rPr>
                <w:lang w:val="en-GB"/>
              </w:rPr>
            </w:pPr>
          </w:p>
        </w:tc>
      </w:tr>
      <w:tr w:rsidR="00EA5D7E" w:rsidRPr="001B4308" w14:paraId="27A97B26" w14:textId="77777777" w:rsidTr="00B90D0A">
        <w:trPr>
          <w:trHeight w:val="160"/>
        </w:trPr>
        <w:tc>
          <w:tcPr>
            <w:tcW w:w="999" w:type="pct"/>
          </w:tcPr>
          <w:p w14:paraId="51A2B066" w14:textId="77777777" w:rsidR="00EA5D7E" w:rsidRPr="001B4308" w:rsidRDefault="00EA5D7E" w:rsidP="00F96090">
            <w:pPr>
              <w:spacing w:after="120"/>
              <w:rPr>
                <w:rFonts w:eastAsia="Calibri" w:cs="Times New Roman"/>
                <w:sz w:val="18"/>
                <w:szCs w:val="18"/>
                <w:lang w:val="en-GB"/>
              </w:rPr>
            </w:pPr>
          </w:p>
        </w:tc>
        <w:tc>
          <w:tcPr>
            <w:tcW w:w="4001" w:type="pct"/>
          </w:tcPr>
          <w:p w14:paraId="69561D28" w14:textId="27DFC166" w:rsidR="00EA5D7E" w:rsidRPr="001B4308" w:rsidRDefault="00EA5D7E" w:rsidP="00F96090">
            <w:pPr>
              <w:spacing w:after="120" w:line="260" w:lineRule="exact"/>
              <w:ind w:firstLine="302"/>
              <w:rPr>
                <w:rFonts w:eastAsia="Calibri" w:cs="Times New Roman"/>
                <w:lang w:val="en-GB"/>
              </w:rPr>
            </w:pPr>
            <w:r w:rsidRPr="001B4308">
              <w:rPr>
                <w:lang w:val="en-GB"/>
              </w:rPr>
              <w:t>(2) A person licensed to provide subscription broadcasting services or subscription management services shall provide parental control mechanism.</w:t>
            </w:r>
          </w:p>
        </w:tc>
      </w:tr>
      <w:tr w:rsidR="00831FDD" w:rsidRPr="001B4308" w14:paraId="6DD0378E" w14:textId="77777777" w:rsidTr="00B90D0A">
        <w:trPr>
          <w:trHeight w:val="160"/>
        </w:trPr>
        <w:tc>
          <w:tcPr>
            <w:tcW w:w="999" w:type="pct"/>
          </w:tcPr>
          <w:p w14:paraId="43844FB0" w14:textId="77777777" w:rsidR="00831FDD" w:rsidRPr="001B4308" w:rsidRDefault="00831FDD" w:rsidP="00F96090">
            <w:pPr>
              <w:spacing w:after="120"/>
              <w:rPr>
                <w:rFonts w:eastAsia="Calibri" w:cs="Times New Roman"/>
                <w:sz w:val="18"/>
                <w:szCs w:val="18"/>
                <w:lang w:val="en-GB"/>
              </w:rPr>
            </w:pPr>
          </w:p>
        </w:tc>
        <w:tc>
          <w:tcPr>
            <w:tcW w:w="4001" w:type="pct"/>
          </w:tcPr>
          <w:p w14:paraId="45F1F1A6" w14:textId="77777777" w:rsidR="00831FDD" w:rsidRPr="001B4308" w:rsidRDefault="00831FDD" w:rsidP="00F96090">
            <w:pPr>
              <w:spacing w:after="120" w:line="260" w:lineRule="exact"/>
              <w:ind w:firstLine="302"/>
              <w:rPr>
                <w:lang w:val="en-GB"/>
              </w:rPr>
            </w:pPr>
          </w:p>
        </w:tc>
      </w:tr>
      <w:tr w:rsidR="00EA5D7E" w:rsidRPr="001B4308" w14:paraId="1298140A" w14:textId="77777777" w:rsidTr="00B90D0A">
        <w:trPr>
          <w:trHeight w:val="160"/>
        </w:trPr>
        <w:tc>
          <w:tcPr>
            <w:tcW w:w="999" w:type="pct"/>
          </w:tcPr>
          <w:p w14:paraId="2C11AC22" w14:textId="77777777" w:rsidR="00EA5D7E" w:rsidRPr="001B4308" w:rsidRDefault="00EA5D7E" w:rsidP="00F96090">
            <w:pPr>
              <w:spacing w:after="120"/>
              <w:rPr>
                <w:rFonts w:eastAsia="Calibri" w:cs="Times New Roman"/>
                <w:sz w:val="18"/>
                <w:szCs w:val="18"/>
                <w:lang w:val="en-GB"/>
              </w:rPr>
            </w:pPr>
          </w:p>
        </w:tc>
        <w:tc>
          <w:tcPr>
            <w:tcW w:w="4001" w:type="pct"/>
          </w:tcPr>
          <w:p w14:paraId="7B89069F" w14:textId="048FBBE5" w:rsidR="00EA5D7E" w:rsidRPr="001B4308" w:rsidRDefault="00EA5D7E" w:rsidP="00F96090">
            <w:pPr>
              <w:spacing w:after="120" w:line="260" w:lineRule="exact"/>
              <w:ind w:firstLine="302"/>
              <w:rPr>
                <w:lang w:val="en-GB"/>
              </w:rPr>
            </w:pPr>
            <w:r w:rsidRPr="001B4308">
              <w:rPr>
                <w:lang w:val="en-GB"/>
              </w:rPr>
              <w:t>(</w:t>
            </w:r>
            <w:r w:rsidR="0073428F" w:rsidRPr="001B4308">
              <w:rPr>
                <w:lang w:val="en-GB"/>
              </w:rPr>
              <w:t>3</w:t>
            </w:r>
            <w:r w:rsidRPr="001B4308">
              <w:rPr>
                <w:lang w:val="en-GB"/>
              </w:rPr>
              <w:t xml:space="preserve">) </w:t>
            </w:r>
            <w:r w:rsidR="00FE1D3A" w:rsidRPr="001B4308">
              <w:rPr>
                <w:lang w:val="en-GB"/>
              </w:rPr>
              <w:t xml:space="preserve">A licensee intending to add a new channel to its subscription platform shall notify the Authority in writing at least fourteen days prior to its introduction and shall provide a description of the proposed content. </w:t>
            </w:r>
          </w:p>
          <w:p w14:paraId="0632352D" w14:textId="021167A8" w:rsidR="00FE1D3A" w:rsidRPr="001B4308" w:rsidRDefault="00FE1D3A" w:rsidP="00F96090">
            <w:pPr>
              <w:spacing w:after="120" w:line="260" w:lineRule="exact"/>
              <w:ind w:firstLine="302"/>
              <w:rPr>
                <w:lang w:val="en-GB"/>
              </w:rPr>
            </w:pPr>
            <w:r w:rsidRPr="001B4308">
              <w:rPr>
                <w:lang w:val="en-GB"/>
              </w:rPr>
              <w:t xml:space="preserve">(4) The licensee may proceed to offer the channel unless the Authority, within the notification period, issues a written objection on grounds of non-compliance with the Act or these Regulations. </w:t>
            </w:r>
          </w:p>
          <w:p w14:paraId="3D056247" w14:textId="13EA6726" w:rsidR="00677C0D" w:rsidRPr="001B4308" w:rsidRDefault="00677C0D" w:rsidP="00F96090">
            <w:pPr>
              <w:spacing w:after="120" w:line="260" w:lineRule="exact"/>
              <w:ind w:firstLine="302"/>
              <w:rPr>
                <w:rFonts w:eastAsia="Calibri" w:cs="Times New Roman"/>
                <w:lang w:val="en-GB"/>
              </w:rPr>
            </w:pPr>
            <w:r w:rsidRPr="001B4308">
              <w:rPr>
                <w:lang w:val="en-GB"/>
              </w:rPr>
              <w:lastRenderedPageBreak/>
              <w:t>(4) A subscription management services provider shall not enter into contractual arrangements with a foreign multi-channel broadcasting subscription service provider unless the foreign multi-channel broadcasting subscription service provider has landing rights authorization licence issued by the Authority</w:t>
            </w:r>
          </w:p>
        </w:tc>
      </w:tr>
      <w:tr w:rsidR="00EA5D7E" w:rsidRPr="001B4308" w14:paraId="1CC2EB01" w14:textId="77777777" w:rsidTr="00B90D0A">
        <w:trPr>
          <w:trHeight w:val="160"/>
        </w:trPr>
        <w:tc>
          <w:tcPr>
            <w:tcW w:w="999" w:type="pct"/>
          </w:tcPr>
          <w:p w14:paraId="0612BD4B" w14:textId="77777777" w:rsidR="00EA5D7E" w:rsidRPr="001B4308" w:rsidRDefault="00EA5D7E" w:rsidP="00F96090">
            <w:pPr>
              <w:spacing w:after="120"/>
              <w:rPr>
                <w:rFonts w:eastAsia="Calibri" w:cs="Times New Roman"/>
                <w:sz w:val="18"/>
                <w:szCs w:val="18"/>
                <w:lang w:val="en-GB"/>
              </w:rPr>
            </w:pPr>
          </w:p>
        </w:tc>
        <w:tc>
          <w:tcPr>
            <w:tcW w:w="4001" w:type="pct"/>
          </w:tcPr>
          <w:p w14:paraId="17F49348" w14:textId="77777777" w:rsidR="00EA5D7E" w:rsidRPr="001B4308" w:rsidRDefault="00EA5D7E" w:rsidP="00F96090">
            <w:pPr>
              <w:spacing w:after="120" w:line="260" w:lineRule="exact"/>
              <w:ind w:firstLine="302"/>
              <w:rPr>
                <w:rFonts w:eastAsia="Calibri" w:cs="Times New Roman"/>
                <w:lang w:val="en-GB"/>
              </w:rPr>
            </w:pPr>
          </w:p>
        </w:tc>
      </w:tr>
      <w:tr w:rsidR="00EA5D7E" w:rsidRPr="001B4308" w14:paraId="79A8BFF7" w14:textId="77777777" w:rsidTr="00B90D0A">
        <w:trPr>
          <w:trHeight w:val="160"/>
        </w:trPr>
        <w:tc>
          <w:tcPr>
            <w:tcW w:w="999" w:type="pct"/>
          </w:tcPr>
          <w:p w14:paraId="621CDF3E" w14:textId="620E1A03" w:rsidR="00EA5D7E" w:rsidRPr="001B4308" w:rsidRDefault="00831FDD" w:rsidP="00F96090">
            <w:pPr>
              <w:spacing w:after="120"/>
              <w:rPr>
                <w:rFonts w:eastAsia="Calibri" w:cs="Times New Roman"/>
                <w:sz w:val="18"/>
                <w:szCs w:val="18"/>
                <w:lang w:val="en-GB"/>
              </w:rPr>
            </w:pPr>
            <w:r w:rsidRPr="001B4308">
              <w:rPr>
                <w:sz w:val="20"/>
                <w:lang w:val="en-GB"/>
              </w:rPr>
              <w:t>T</w:t>
            </w:r>
            <w:r w:rsidRPr="001B4308">
              <w:rPr>
                <w:sz w:val="18"/>
                <w:szCs w:val="18"/>
                <w:lang w:val="en-GB"/>
              </w:rPr>
              <w:t>errestrial digital broadcasting signal distribution services.</w:t>
            </w:r>
          </w:p>
        </w:tc>
        <w:tc>
          <w:tcPr>
            <w:tcW w:w="4001" w:type="pct"/>
          </w:tcPr>
          <w:p w14:paraId="08AD4124" w14:textId="2AA510D9" w:rsidR="00EA5D7E" w:rsidRPr="001B4308" w:rsidRDefault="00EA5D7E" w:rsidP="00831FDD">
            <w:pPr>
              <w:numPr>
                <w:ilvl w:val="0"/>
                <w:numId w:val="1"/>
              </w:numPr>
              <w:spacing w:after="120" w:line="260" w:lineRule="exact"/>
              <w:ind w:left="40" w:firstLine="361"/>
              <w:rPr>
                <w:rFonts w:eastAsia="Calibri" w:cs="Times New Roman"/>
                <w:lang w:val="en-GB"/>
              </w:rPr>
            </w:pPr>
            <w:r w:rsidRPr="001B4308">
              <w:rPr>
                <w:lang w:val="en-GB"/>
              </w:rPr>
              <w:t>(</w:t>
            </w:r>
            <w:r w:rsidR="00F96090" w:rsidRPr="001B4308">
              <w:rPr>
                <w:lang w:val="en-GB"/>
              </w:rPr>
              <w:t>1</w:t>
            </w:r>
            <w:r w:rsidRPr="001B4308">
              <w:rPr>
                <w:lang w:val="en-GB"/>
              </w:rPr>
              <w:t xml:space="preserve">) </w:t>
            </w:r>
            <w:r w:rsidR="00F96090" w:rsidRPr="001B4308">
              <w:rPr>
                <w:lang w:val="en-GB"/>
              </w:rPr>
              <w:t>A Terrestrial digital broadcasting signal distribution services shall</w:t>
            </w:r>
            <w:r w:rsidRPr="001B4308">
              <w:rPr>
                <w:lang w:val="en-GB"/>
              </w:rPr>
              <w:t>—</w:t>
            </w:r>
          </w:p>
        </w:tc>
      </w:tr>
      <w:tr w:rsidR="00EA5D7E" w:rsidRPr="001B4308" w14:paraId="13ADF170" w14:textId="77777777" w:rsidTr="00B90D0A">
        <w:trPr>
          <w:trHeight w:val="160"/>
        </w:trPr>
        <w:tc>
          <w:tcPr>
            <w:tcW w:w="999" w:type="pct"/>
          </w:tcPr>
          <w:p w14:paraId="76CF06CE" w14:textId="77777777" w:rsidR="00EA5D7E" w:rsidRPr="001B4308" w:rsidRDefault="00EA5D7E" w:rsidP="00F96090">
            <w:pPr>
              <w:spacing w:after="120"/>
              <w:rPr>
                <w:rFonts w:eastAsia="Calibri" w:cs="Times New Roman"/>
                <w:sz w:val="18"/>
                <w:szCs w:val="18"/>
                <w:lang w:val="en-GB"/>
              </w:rPr>
            </w:pPr>
          </w:p>
        </w:tc>
        <w:tc>
          <w:tcPr>
            <w:tcW w:w="4001" w:type="pct"/>
          </w:tcPr>
          <w:p w14:paraId="7F44F668" w14:textId="148919C7" w:rsidR="00EA5D7E" w:rsidRPr="001B4308" w:rsidRDefault="00EA5D7E" w:rsidP="00F96090">
            <w:pPr>
              <w:pStyle w:val="ListParagraph"/>
              <w:numPr>
                <w:ilvl w:val="0"/>
                <w:numId w:val="25"/>
              </w:numPr>
              <w:spacing w:after="120" w:line="260" w:lineRule="exact"/>
              <w:rPr>
                <w:rFonts w:eastAsia="Calibri" w:cs="Times New Roman"/>
                <w:lang w:val="en-GB"/>
              </w:rPr>
            </w:pPr>
            <w:r w:rsidRPr="001B4308">
              <w:rPr>
                <w:lang w:val="en-GB"/>
              </w:rPr>
              <w:t>distribute on its digital platform free-to-air and subscription broadcasting services and related data on behalf of its consortia members or other licensed broadcasting service providers as applicable;</w:t>
            </w:r>
          </w:p>
        </w:tc>
      </w:tr>
      <w:tr w:rsidR="00EA5D7E" w:rsidRPr="001B4308" w14:paraId="60E35B4A" w14:textId="77777777" w:rsidTr="00B90D0A">
        <w:trPr>
          <w:trHeight w:val="160"/>
        </w:trPr>
        <w:tc>
          <w:tcPr>
            <w:tcW w:w="999" w:type="pct"/>
          </w:tcPr>
          <w:p w14:paraId="567075C2" w14:textId="77777777" w:rsidR="00EA5D7E" w:rsidRPr="001B4308" w:rsidRDefault="00EA5D7E" w:rsidP="00F96090">
            <w:pPr>
              <w:spacing w:after="120"/>
              <w:rPr>
                <w:rFonts w:eastAsia="Calibri" w:cs="Times New Roman"/>
                <w:sz w:val="18"/>
                <w:szCs w:val="18"/>
                <w:lang w:val="en-GB"/>
              </w:rPr>
            </w:pPr>
          </w:p>
        </w:tc>
        <w:tc>
          <w:tcPr>
            <w:tcW w:w="4001" w:type="pct"/>
          </w:tcPr>
          <w:p w14:paraId="336265AD" w14:textId="4847316C" w:rsidR="00EA5D7E" w:rsidRPr="001B4308" w:rsidRDefault="00EA5D7E" w:rsidP="00F96090">
            <w:pPr>
              <w:pStyle w:val="ListParagraph"/>
              <w:numPr>
                <w:ilvl w:val="0"/>
                <w:numId w:val="25"/>
              </w:numPr>
              <w:spacing w:after="120" w:line="260" w:lineRule="exact"/>
              <w:rPr>
                <w:rFonts w:eastAsia="Calibri" w:cs="Times New Roman"/>
                <w:lang w:val="en-GB"/>
              </w:rPr>
            </w:pPr>
            <w:r w:rsidRPr="001B4308">
              <w:rPr>
                <w:lang w:val="en-GB"/>
              </w:rPr>
              <w:t>submit to the Authority, on request, any contractual agreements entered into with other licensed broadcasters for the distribution of broadcasting services specified under its license;</w:t>
            </w:r>
          </w:p>
        </w:tc>
      </w:tr>
      <w:tr w:rsidR="00EA5D7E" w:rsidRPr="001B4308" w14:paraId="35DB227C" w14:textId="77777777" w:rsidTr="00B90D0A">
        <w:trPr>
          <w:trHeight w:val="160"/>
        </w:trPr>
        <w:tc>
          <w:tcPr>
            <w:tcW w:w="999" w:type="pct"/>
          </w:tcPr>
          <w:p w14:paraId="58609B43" w14:textId="77777777" w:rsidR="00EA5D7E" w:rsidRPr="001B4308" w:rsidRDefault="00EA5D7E" w:rsidP="00F96090">
            <w:pPr>
              <w:spacing w:after="120"/>
              <w:rPr>
                <w:rFonts w:eastAsia="Calibri" w:cs="Times New Roman"/>
                <w:sz w:val="18"/>
                <w:szCs w:val="18"/>
                <w:lang w:val="en-GB"/>
              </w:rPr>
            </w:pPr>
          </w:p>
        </w:tc>
        <w:tc>
          <w:tcPr>
            <w:tcW w:w="4001" w:type="pct"/>
          </w:tcPr>
          <w:p w14:paraId="0D3142C4" w14:textId="31CBDBB4" w:rsidR="00EA5D7E" w:rsidRPr="001B4308" w:rsidRDefault="00EA5D7E" w:rsidP="00F96090">
            <w:pPr>
              <w:pStyle w:val="ListParagraph"/>
              <w:numPr>
                <w:ilvl w:val="0"/>
                <w:numId w:val="25"/>
              </w:numPr>
              <w:spacing w:after="120" w:line="260" w:lineRule="exact"/>
              <w:rPr>
                <w:rFonts w:eastAsia="Calibri" w:cs="Times New Roman"/>
                <w:lang w:val="en-GB"/>
              </w:rPr>
            </w:pPr>
            <w:r w:rsidRPr="001B4308">
              <w:rPr>
                <w:lang w:val="en-GB"/>
              </w:rPr>
              <w:t>provide its services on such terms and conditions as to access, tariffs and quality of service as the Authority may</w:t>
            </w:r>
            <w:r w:rsidRPr="001B4308">
              <w:rPr>
                <w:spacing w:val="-7"/>
                <w:lang w:val="en-GB"/>
              </w:rPr>
              <w:t xml:space="preserve"> </w:t>
            </w:r>
            <w:r w:rsidRPr="001B4308">
              <w:rPr>
                <w:lang w:val="en-GB"/>
              </w:rPr>
              <w:t>prescribe;</w:t>
            </w:r>
          </w:p>
        </w:tc>
      </w:tr>
      <w:tr w:rsidR="00EA5D7E" w:rsidRPr="001B4308" w14:paraId="3EF4D7F4" w14:textId="77777777" w:rsidTr="00B90D0A">
        <w:trPr>
          <w:trHeight w:val="160"/>
        </w:trPr>
        <w:tc>
          <w:tcPr>
            <w:tcW w:w="999" w:type="pct"/>
          </w:tcPr>
          <w:p w14:paraId="20D781A9" w14:textId="77777777" w:rsidR="00EA5D7E" w:rsidRPr="001B4308" w:rsidRDefault="00EA5D7E" w:rsidP="00F96090">
            <w:pPr>
              <w:spacing w:after="120"/>
              <w:rPr>
                <w:rFonts w:eastAsia="Calibri" w:cs="Times New Roman"/>
                <w:sz w:val="18"/>
                <w:szCs w:val="18"/>
                <w:lang w:val="en-GB"/>
              </w:rPr>
            </w:pPr>
          </w:p>
        </w:tc>
        <w:tc>
          <w:tcPr>
            <w:tcW w:w="4001" w:type="pct"/>
          </w:tcPr>
          <w:p w14:paraId="0695E167" w14:textId="65CA6EA3" w:rsidR="00EA5D7E" w:rsidRPr="001B4308" w:rsidRDefault="00EA5D7E" w:rsidP="00F96090">
            <w:pPr>
              <w:pStyle w:val="ListParagraph"/>
              <w:numPr>
                <w:ilvl w:val="0"/>
                <w:numId w:val="25"/>
              </w:numPr>
              <w:spacing w:after="120" w:line="260" w:lineRule="exact"/>
              <w:rPr>
                <w:rFonts w:eastAsia="Calibri" w:cs="Times New Roman"/>
                <w:lang w:val="en-GB"/>
              </w:rPr>
            </w:pPr>
            <w:r w:rsidRPr="001B4308">
              <w:rPr>
                <w:lang w:val="en-GB"/>
              </w:rPr>
              <w:t xml:space="preserve">terminate the provision of services to </w:t>
            </w:r>
            <w:r w:rsidRPr="001B4308">
              <w:rPr>
                <w:spacing w:val="-12"/>
                <w:lang w:val="en-GB"/>
              </w:rPr>
              <w:t xml:space="preserve">a </w:t>
            </w:r>
            <w:r w:rsidRPr="001B4308">
              <w:rPr>
                <w:lang w:val="en-GB"/>
              </w:rPr>
              <w:t xml:space="preserve">broadcasting service </w:t>
            </w:r>
            <w:r w:rsidRPr="001B4308">
              <w:rPr>
                <w:spacing w:val="-3"/>
                <w:lang w:val="en-GB"/>
              </w:rPr>
              <w:t xml:space="preserve">provider </w:t>
            </w:r>
            <w:r w:rsidRPr="001B4308">
              <w:rPr>
                <w:lang w:val="en-GB"/>
              </w:rPr>
              <w:t>accommodated on its platform upon notification by the Authority within the period specified in the</w:t>
            </w:r>
            <w:r w:rsidRPr="001B4308">
              <w:rPr>
                <w:spacing w:val="-2"/>
                <w:lang w:val="en-GB"/>
              </w:rPr>
              <w:t xml:space="preserve"> </w:t>
            </w:r>
            <w:r w:rsidRPr="001B4308">
              <w:rPr>
                <w:lang w:val="en-GB"/>
              </w:rPr>
              <w:t>notice;</w:t>
            </w:r>
          </w:p>
        </w:tc>
      </w:tr>
      <w:tr w:rsidR="00EA5D7E" w:rsidRPr="001B4308" w14:paraId="0473BDA4" w14:textId="77777777" w:rsidTr="00B90D0A">
        <w:trPr>
          <w:trHeight w:val="160"/>
        </w:trPr>
        <w:tc>
          <w:tcPr>
            <w:tcW w:w="999" w:type="pct"/>
          </w:tcPr>
          <w:p w14:paraId="2ED4FEB9" w14:textId="77777777" w:rsidR="00EA5D7E" w:rsidRPr="001B4308" w:rsidRDefault="00EA5D7E" w:rsidP="00F96090">
            <w:pPr>
              <w:spacing w:after="120"/>
              <w:rPr>
                <w:rFonts w:eastAsia="Calibri" w:cs="Times New Roman"/>
                <w:sz w:val="18"/>
                <w:szCs w:val="18"/>
                <w:lang w:val="en-GB"/>
              </w:rPr>
            </w:pPr>
          </w:p>
        </w:tc>
        <w:tc>
          <w:tcPr>
            <w:tcW w:w="4001" w:type="pct"/>
          </w:tcPr>
          <w:p w14:paraId="3C3CD2E7" w14:textId="66CA277C" w:rsidR="00EA5D7E" w:rsidRPr="001B4308" w:rsidRDefault="00EA5D7E" w:rsidP="00F96090">
            <w:pPr>
              <w:pStyle w:val="ListParagraph"/>
              <w:numPr>
                <w:ilvl w:val="0"/>
                <w:numId w:val="25"/>
              </w:numPr>
              <w:spacing w:after="120" w:line="260" w:lineRule="exact"/>
              <w:rPr>
                <w:rFonts w:eastAsia="Calibri" w:cs="Times New Roman"/>
                <w:lang w:val="en-GB"/>
              </w:rPr>
            </w:pPr>
            <w:r w:rsidRPr="001B4308">
              <w:rPr>
                <w:lang w:val="en-GB"/>
              </w:rPr>
              <w:t>provide channel insertion facility at its transmission sites to enable accommodation of signals of other broadcast licensees in the specific sites of interest; and</w:t>
            </w:r>
          </w:p>
        </w:tc>
      </w:tr>
      <w:tr w:rsidR="00EA5D7E" w:rsidRPr="001B4308" w14:paraId="0A11140D" w14:textId="77777777" w:rsidTr="00B90D0A">
        <w:trPr>
          <w:trHeight w:val="160"/>
        </w:trPr>
        <w:tc>
          <w:tcPr>
            <w:tcW w:w="999" w:type="pct"/>
          </w:tcPr>
          <w:p w14:paraId="65226702" w14:textId="77777777" w:rsidR="00EA5D7E" w:rsidRPr="001B4308" w:rsidRDefault="00EA5D7E" w:rsidP="00F96090">
            <w:pPr>
              <w:spacing w:after="120"/>
              <w:rPr>
                <w:rFonts w:eastAsia="Calibri" w:cs="Times New Roman"/>
                <w:sz w:val="18"/>
                <w:szCs w:val="18"/>
                <w:lang w:val="en-GB"/>
              </w:rPr>
            </w:pPr>
          </w:p>
        </w:tc>
        <w:tc>
          <w:tcPr>
            <w:tcW w:w="4001" w:type="pct"/>
          </w:tcPr>
          <w:p w14:paraId="73D694A3" w14:textId="2B76533A" w:rsidR="00EA5D7E" w:rsidRPr="001B4308" w:rsidRDefault="00EA5D7E" w:rsidP="00F96090">
            <w:pPr>
              <w:pStyle w:val="ListParagraph"/>
              <w:numPr>
                <w:ilvl w:val="0"/>
                <w:numId w:val="25"/>
              </w:numPr>
              <w:spacing w:after="120" w:line="260" w:lineRule="exact"/>
              <w:rPr>
                <w:rFonts w:eastAsia="Calibri" w:cs="Times New Roman"/>
                <w:lang w:val="en-GB"/>
              </w:rPr>
            </w:pPr>
            <w:r w:rsidRPr="001B4308">
              <w:rPr>
                <w:lang w:val="en-GB"/>
              </w:rPr>
              <w:t xml:space="preserve">ensure that all channels carried on its platform are duly authorized or licensed </w:t>
            </w:r>
            <w:r w:rsidRPr="001B4308">
              <w:rPr>
                <w:spacing w:val="-4"/>
                <w:lang w:val="en-GB"/>
              </w:rPr>
              <w:t xml:space="preserve">by </w:t>
            </w:r>
            <w:r w:rsidRPr="001B4308">
              <w:rPr>
                <w:lang w:val="en-GB"/>
              </w:rPr>
              <w:t>the Authority</w:t>
            </w:r>
            <w:r w:rsidR="001B18A6" w:rsidRPr="001B4308">
              <w:rPr>
                <w:lang w:val="en-GB"/>
              </w:rPr>
              <w:t>.</w:t>
            </w:r>
          </w:p>
        </w:tc>
      </w:tr>
      <w:tr w:rsidR="00831FDD" w:rsidRPr="001B4308" w14:paraId="513EF0FD" w14:textId="77777777" w:rsidTr="00B90D0A">
        <w:trPr>
          <w:trHeight w:val="160"/>
        </w:trPr>
        <w:tc>
          <w:tcPr>
            <w:tcW w:w="999" w:type="pct"/>
          </w:tcPr>
          <w:p w14:paraId="1BF6E181" w14:textId="77777777" w:rsidR="00831FDD" w:rsidRPr="001B4308" w:rsidRDefault="00831FDD" w:rsidP="00F96090">
            <w:pPr>
              <w:spacing w:after="120"/>
              <w:rPr>
                <w:rFonts w:eastAsia="Calibri" w:cs="Times New Roman"/>
                <w:sz w:val="18"/>
                <w:szCs w:val="18"/>
                <w:lang w:val="en-GB"/>
              </w:rPr>
            </w:pPr>
          </w:p>
        </w:tc>
        <w:tc>
          <w:tcPr>
            <w:tcW w:w="4001" w:type="pct"/>
          </w:tcPr>
          <w:p w14:paraId="6935D526" w14:textId="77777777" w:rsidR="00831FDD" w:rsidRPr="001B4308" w:rsidRDefault="00831FDD" w:rsidP="00831FDD">
            <w:pPr>
              <w:pStyle w:val="ListParagraph"/>
              <w:spacing w:after="120" w:line="260" w:lineRule="exact"/>
              <w:ind w:left="1022"/>
              <w:rPr>
                <w:lang w:val="en-GB"/>
              </w:rPr>
            </w:pPr>
          </w:p>
        </w:tc>
      </w:tr>
      <w:tr w:rsidR="00EA5D7E" w:rsidRPr="001B4308" w14:paraId="53D6A32A" w14:textId="77777777" w:rsidTr="00B90D0A">
        <w:trPr>
          <w:trHeight w:val="160"/>
        </w:trPr>
        <w:tc>
          <w:tcPr>
            <w:tcW w:w="999" w:type="pct"/>
          </w:tcPr>
          <w:p w14:paraId="460C612C" w14:textId="77777777" w:rsidR="00EA5D7E" w:rsidRPr="001B4308" w:rsidRDefault="00EA5D7E" w:rsidP="00F96090">
            <w:pPr>
              <w:spacing w:after="120"/>
              <w:rPr>
                <w:rFonts w:eastAsia="Calibri" w:cs="Times New Roman"/>
                <w:sz w:val="18"/>
                <w:szCs w:val="18"/>
                <w:lang w:val="en-GB"/>
              </w:rPr>
            </w:pPr>
          </w:p>
        </w:tc>
        <w:tc>
          <w:tcPr>
            <w:tcW w:w="4001" w:type="pct"/>
          </w:tcPr>
          <w:p w14:paraId="63F89E1D" w14:textId="194C24CD" w:rsidR="00EA5D7E" w:rsidRPr="001B4308" w:rsidRDefault="00EA5D7E" w:rsidP="00F96090">
            <w:pPr>
              <w:spacing w:after="120" w:line="260" w:lineRule="exact"/>
              <w:ind w:firstLine="302"/>
              <w:rPr>
                <w:rFonts w:eastAsia="Calibri" w:cs="Times New Roman"/>
                <w:lang w:val="en-GB"/>
              </w:rPr>
            </w:pPr>
            <w:r w:rsidRPr="001B4308">
              <w:rPr>
                <w:lang w:val="en-GB"/>
              </w:rPr>
              <w:t>(</w:t>
            </w:r>
            <w:r w:rsidR="00831FDD">
              <w:rPr>
                <w:lang w:val="en-GB"/>
              </w:rPr>
              <w:t>2</w:t>
            </w:r>
            <w:r w:rsidRPr="001B4308">
              <w:rPr>
                <w:lang w:val="en-GB"/>
              </w:rPr>
              <w:t>) A licensee under this regulation shall—</w:t>
            </w:r>
          </w:p>
        </w:tc>
      </w:tr>
      <w:tr w:rsidR="00EA5D7E" w:rsidRPr="001B4308" w14:paraId="2C77717D" w14:textId="77777777" w:rsidTr="00B90D0A">
        <w:trPr>
          <w:trHeight w:val="160"/>
        </w:trPr>
        <w:tc>
          <w:tcPr>
            <w:tcW w:w="999" w:type="pct"/>
          </w:tcPr>
          <w:p w14:paraId="12778554" w14:textId="77777777" w:rsidR="00EA5D7E" w:rsidRPr="001B4308" w:rsidRDefault="00EA5D7E" w:rsidP="00F96090">
            <w:pPr>
              <w:spacing w:after="120"/>
              <w:rPr>
                <w:rFonts w:eastAsia="Calibri" w:cs="Times New Roman"/>
                <w:sz w:val="18"/>
                <w:szCs w:val="18"/>
                <w:lang w:val="en-GB"/>
              </w:rPr>
            </w:pPr>
          </w:p>
        </w:tc>
        <w:tc>
          <w:tcPr>
            <w:tcW w:w="4001" w:type="pct"/>
          </w:tcPr>
          <w:p w14:paraId="0E429C6B" w14:textId="1AFB87CA" w:rsidR="00EA5D7E" w:rsidRPr="001B4308" w:rsidRDefault="00EA5D7E" w:rsidP="00F96090">
            <w:pPr>
              <w:pStyle w:val="ListParagraph"/>
              <w:numPr>
                <w:ilvl w:val="0"/>
                <w:numId w:val="26"/>
              </w:numPr>
              <w:spacing w:after="120" w:line="260" w:lineRule="exact"/>
              <w:rPr>
                <w:rFonts w:eastAsia="Calibri" w:cs="Times New Roman"/>
                <w:lang w:val="en-GB"/>
              </w:rPr>
            </w:pPr>
            <w:r w:rsidRPr="001B4308">
              <w:rPr>
                <w:lang w:val="en-GB"/>
              </w:rPr>
              <w:t>develop the broadcast signal distribution tariff schedule;</w:t>
            </w:r>
          </w:p>
        </w:tc>
      </w:tr>
      <w:tr w:rsidR="00EA5D7E" w:rsidRPr="001B4308" w14:paraId="43F705C6" w14:textId="77777777" w:rsidTr="00B90D0A">
        <w:trPr>
          <w:trHeight w:val="160"/>
        </w:trPr>
        <w:tc>
          <w:tcPr>
            <w:tcW w:w="999" w:type="pct"/>
          </w:tcPr>
          <w:p w14:paraId="0EC4AED7" w14:textId="77777777" w:rsidR="00EA5D7E" w:rsidRPr="001B4308" w:rsidRDefault="00EA5D7E" w:rsidP="00F96090">
            <w:pPr>
              <w:spacing w:after="120"/>
              <w:rPr>
                <w:rFonts w:eastAsia="Calibri" w:cs="Times New Roman"/>
                <w:sz w:val="18"/>
                <w:szCs w:val="18"/>
                <w:lang w:val="en-GB"/>
              </w:rPr>
            </w:pPr>
          </w:p>
        </w:tc>
        <w:tc>
          <w:tcPr>
            <w:tcW w:w="4001" w:type="pct"/>
          </w:tcPr>
          <w:p w14:paraId="2A741FDC" w14:textId="7B28ECBE" w:rsidR="00EA5D7E" w:rsidRPr="001B4308" w:rsidRDefault="00EA5D7E" w:rsidP="00F96090">
            <w:pPr>
              <w:pStyle w:val="ListParagraph"/>
              <w:numPr>
                <w:ilvl w:val="0"/>
                <w:numId w:val="26"/>
              </w:numPr>
              <w:spacing w:after="120" w:line="260" w:lineRule="exact"/>
              <w:rPr>
                <w:rFonts w:eastAsia="Calibri" w:cs="Times New Roman"/>
                <w:lang w:val="en-GB"/>
              </w:rPr>
            </w:pPr>
            <w:r w:rsidRPr="001B4308">
              <w:rPr>
                <w:lang w:val="en-GB"/>
              </w:rPr>
              <w:t>submit the broadcast signal distribution tariff schedule to the Authority for approval;</w:t>
            </w:r>
          </w:p>
        </w:tc>
      </w:tr>
      <w:tr w:rsidR="00EA5D7E" w:rsidRPr="001B4308" w14:paraId="47BFB225" w14:textId="77777777" w:rsidTr="00B90D0A">
        <w:trPr>
          <w:trHeight w:val="160"/>
        </w:trPr>
        <w:tc>
          <w:tcPr>
            <w:tcW w:w="999" w:type="pct"/>
          </w:tcPr>
          <w:p w14:paraId="78D753A2" w14:textId="77777777" w:rsidR="00EA5D7E" w:rsidRPr="001B4308" w:rsidRDefault="00EA5D7E" w:rsidP="00F96090">
            <w:pPr>
              <w:spacing w:after="120"/>
              <w:rPr>
                <w:rFonts w:eastAsia="Calibri" w:cs="Times New Roman"/>
                <w:sz w:val="18"/>
                <w:szCs w:val="18"/>
                <w:lang w:val="en-GB"/>
              </w:rPr>
            </w:pPr>
          </w:p>
        </w:tc>
        <w:tc>
          <w:tcPr>
            <w:tcW w:w="4001" w:type="pct"/>
          </w:tcPr>
          <w:p w14:paraId="77B07685" w14:textId="577F5D8D" w:rsidR="00EA5D7E" w:rsidRPr="001B4308" w:rsidRDefault="00EA5D7E" w:rsidP="00F96090">
            <w:pPr>
              <w:pStyle w:val="ListParagraph"/>
              <w:numPr>
                <w:ilvl w:val="0"/>
                <w:numId w:val="26"/>
              </w:numPr>
              <w:spacing w:after="120" w:line="260" w:lineRule="exact"/>
              <w:rPr>
                <w:rFonts w:eastAsia="Calibri" w:cs="Times New Roman"/>
                <w:lang w:val="en-GB"/>
              </w:rPr>
            </w:pPr>
            <w:r w:rsidRPr="001B4308">
              <w:rPr>
                <w:lang w:val="en-GB"/>
              </w:rPr>
              <w:t>comply with the approved broadcast signal distribution tariff schedule.</w:t>
            </w:r>
          </w:p>
        </w:tc>
      </w:tr>
      <w:tr w:rsidR="00831FDD" w:rsidRPr="001B4308" w14:paraId="5CFDC839" w14:textId="77777777" w:rsidTr="00B90D0A">
        <w:trPr>
          <w:trHeight w:val="160"/>
        </w:trPr>
        <w:tc>
          <w:tcPr>
            <w:tcW w:w="999" w:type="pct"/>
          </w:tcPr>
          <w:p w14:paraId="1C91EEA9" w14:textId="77777777" w:rsidR="00831FDD" w:rsidRPr="001B4308" w:rsidRDefault="00831FDD" w:rsidP="00F96090">
            <w:pPr>
              <w:spacing w:after="120"/>
              <w:rPr>
                <w:rFonts w:eastAsia="Calibri" w:cs="Times New Roman"/>
                <w:sz w:val="18"/>
                <w:szCs w:val="18"/>
                <w:lang w:val="en-GB"/>
              </w:rPr>
            </w:pPr>
          </w:p>
        </w:tc>
        <w:tc>
          <w:tcPr>
            <w:tcW w:w="4001" w:type="pct"/>
          </w:tcPr>
          <w:p w14:paraId="257D8FAE" w14:textId="77777777" w:rsidR="00831FDD" w:rsidRPr="001B4308" w:rsidRDefault="00831FDD" w:rsidP="00831FDD">
            <w:pPr>
              <w:pStyle w:val="ListParagraph"/>
              <w:spacing w:after="120" w:line="260" w:lineRule="exact"/>
              <w:ind w:left="1022"/>
              <w:rPr>
                <w:lang w:val="en-GB"/>
              </w:rPr>
            </w:pPr>
          </w:p>
        </w:tc>
      </w:tr>
      <w:tr w:rsidR="00EA5D7E" w:rsidRPr="001B4308" w14:paraId="479D6B1E" w14:textId="77777777" w:rsidTr="00B90D0A">
        <w:trPr>
          <w:trHeight w:val="160"/>
        </w:trPr>
        <w:tc>
          <w:tcPr>
            <w:tcW w:w="999" w:type="pct"/>
          </w:tcPr>
          <w:p w14:paraId="13F3C1AB" w14:textId="77777777" w:rsidR="00EA5D7E" w:rsidRPr="001B4308" w:rsidRDefault="00EA5D7E" w:rsidP="00F96090">
            <w:pPr>
              <w:spacing w:after="120"/>
              <w:rPr>
                <w:rFonts w:eastAsia="Calibri" w:cs="Times New Roman"/>
                <w:sz w:val="18"/>
                <w:szCs w:val="18"/>
                <w:lang w:val="en-GB"/>
              </w:rPr>
            </w:pPr>
          </w:p>
        </w:tc>
        <w:tc>
          <w:tcPr>
            <w:tcW w:w="4001" w:type="pct"/>
          </w:tcPr>
          <w:p w14:paraId="09597300" w14:textId="5CADEE02" w:rsidR="00EA5D7E" w:rsidRPr="001B4308" w:rsidRDefault="00EA5D7E" w:rsidP="00F96090">
            <w:pPr>
              <w:spacing w:after="120" w:line="260" w:lineRule="exact"/>
              <w:ind w:firstLine="302"/>
              <w:rPr>
                <w:rFonts w:eastAsia="Calibri" w:cs="Times New Roman"/>
                <w:lang w:val="en-GB"/>
              </w:rPr>
            </w:pPr>
            <w:r w:rsidRPr="001B4308">
              <w:rPr>
                <w:lang w:val="en-GB"/>
              </w:rPr>
              <w:t>(</w:t>
            </w:r>
            <w:r w:rsidR="00831FDD">
              <w:rPr>
                <w:lang w:val="en-GB"/>
              </w:rPr>
              <w:t>3</w:t>
            </w:r>
            <w:r w:rsidRPr="001B4308">
              <w:rPr>
                <w:lang w:val="en-GB"/>
              </w:rPr>
              <w:t xml:space="preserve">) Where a conflict arise between the </w:t>
            </w:r>
            <w:r w:rsidRPr="001B4308">
              <w:rPr>
                <w:spacing w:val="-3"/>
                <w:lang w:val="en-GB"/>
              </w:rPr>
              <w:t xml:space="preserve">approved </w:t>
            </w:r>
            <w:r w:rsidRPr="001B4308">
              <w:rPr>
                <w:lang w:val="en-GB"/>
              </w:rPr>
              <w:t>broadcast signal distribution tariff schedule and the free-to- air broadcaster, the Authority may impose charges in respect</w:t>
            </w:r>
            <w:r w:rsidRPr="001B4308">
              <w:rPr>
                <w:spacing w:val="-1"/>
                <w:lang w:val="en-GB"/>
              </w:rPr>
              <w:t xml:space="preserve"> </w:t>
            </w:r>
            <w:r w:rsidRPr="001B4308">
              <w:rPr>
                <w:lang w:val="en-GB"/>
              </w:rPr>
              <w:t>of—</w:t>
            </w:r>
          </w:p>
        </w:tc>
      </w:tr>
      <w:tr w:rsidR="00EA5D7E" w:rsidRPr="001B4308" w14:paraId="3D87B05B" w14:textId="77777777" w:rsidTr="00B90D0A">
        <w:trPr>
          <w:trHeight w:val="160"/>
        </w:trPr>
        <w:tc>
          <w:tcPr>
            <w:tcW w:w="999" w:type="pct"/>
          </w:tcPr>
          <w:p w14:paraId="134FEF3F" w14:textId="77777777" w:rsidR="00EA5D7E" w:rsidRPr="001B4308" w:rsidRDefault="00EA5D7E" w:rsidP="00F96090">
            <w:pPr>
              <w:spacing w:after="120"/>
              <w:rPr>
                <w:rFonts w:eastAsia="Calibri" w:cs="Times New Roman"/>
                <w:sz w:val="18"/>
                <w:szCs w:val="18"/>
                <w:lang w:val="en-GB"/>
              </w:rPr>
            </w:pPr>
          </w:p>
        </w:tc>
        <w:tc>
          <w:tcPr>
            <w:tcW w:w="4001" w:type="pct"/>
          </w:tcPr>
          <w:p w14:paraId="7C9A10E9" w14:textId="07C17263" w:rsidR="00EA5D7E" w:rsidRPr="001B4308" w:rsidRDefault="00EA5D7E" w:rsidP="00F96090">
            <w:pPr>
              <w:pStyle w:val="ListParagraph"/>
              <w:numPr>
                <w:ilvl w:val="0"/>
                <w:numId w:val="27"/>
              </w:numPr>
              <w:spacing w:after="120" w:line="260" w:lineRule="exact"/>
              <w:rPr>
                <w:rFonts w:eastAsia="Calibri" w:cs="Times New Roman"/>
                <w:lang w:val="en-GB"/>
              </w:rPr>
            </w:pPr>
            <w:r w:rsidRPr="001B4308">
              <w:rPr>
                <w:lang w:val="en-GB"/>
              </w:rPr>
              <w:t xml:space="preserve">any contractual arrangements </w:t>
            </w:r>
            <w:r w:rsidRPr="001B4308">
              <w:rPr>
                <w:spacing w:val="-3"/>
                <w:lang w:val="en-GB"/>
              </w:rPr>
              <w:t xml:space="preserve">entered </w:t>
            </w:r>
            <w:r w:rsidRPr="001B4308">
              <w:rPr>
                <w:lang w:val="en-GB"/>
              </w:rPr>
              <w:t>into under paragraph</w:t>
            </w:r>
            <w:r w:rsidRPr="001B4308">
              <w:rPr>
                <w:spacing w:val="-2"/>
                <w:lang w:val="en-GB"/>
              </w:rPr>
              <w:t xml:space="preserve"> </w:t>
            </w:r>
            <w:r w:rsidRPr="001B4308">
              <w:rPr>
                <w:lang w:val="en-GB"/>
              </w:rPr>
              <w:t>(3);</w:t>
            </w:r>
          </w:p>
        </w:tc>
      </w:tr>
      <w:tr w:rsidR="00EA5D7E" w:rsidRPr="001B4308" w14:paraId="7F674EB5" w14:textId="77777777" w:rsidTr="00B90D0A">
        <w:trPr>
          <w:trHeight w:val="160"/>
        </w:trPr>
        <w:tc>
          <w:tcPr>
            <w:tcW w:w="999" w:type="pct"/>
          </w:tcPr>
          <w:p w14:paraId="0CCB0186" w14:textId="77777777" w:rsidR="00EA5D7E" w:rsidRPr="001B4308" w:rsidRDefault="00EA5D7E" w:rsidP="00F96090">
            <w:pPr>
              <w:spacing w:after="120"/>
              <w:rPr>
                <w:rFonts w:eastAsia="Calibri" w:cs="Times New Roman"/>
                <w:sz w:val="18"/>
                <w:szCs w:val="18"/>
                <w:lang w:val="en-GB"/>
              </w:rPr>
            </w:pPr>
          </w:p>
        </w:tc>
        <w:tc>
          <w:tcPr>
            <w:tcW w:w="4001" w:type="pct"/>
          </w:tcPr>
          <w:p w14:paraId="63062FDE" w14:textId="234DE2E2" w:rsidR="00EA5D7E" w:rsidRPr="001B4308" w:rsidRDefault="00EA5D7E" w:rsidP="00F96090">
            <w:pPr>
              <w:pStyle w:val="ListParagraph"/>
              <w:numPr>
                <w:ilvl w:val="0"/>
                <w:numId w:val="27"/>
              </w:numPr>
              <w:spacing w:after="120" w:line="260" w:lineRule="exact"/>
              <w:rPr>
                <w:rFonts w:eastAsia="Calibri" w:cs="Times New Roman"/>
                <w:lang w:val="en-GB"/>
              </w:rPr>
            </w:pPr>
            <w:r w:rsidRPr="001B4308">
              <w:rPr>
                <w:lang w:val="en-GB"/>
              </w:rPr>
              <w:t xml:space="preserve">reception of broadcasting </w:t>
            </w:r>
            <w:r w:rsidRPr="001B4308">
              <w:rPr>
                <w:spacing w:val="-3"/>
                <w:lang w:val="en-GB"/>
              </w:rPr>
              <w:t xml:space="preserve">services </w:t>
            </w:r>
            <w:r w:rsidRPr="001B4308">
              <w:rPr>
                <w:lang w:val="en-GB"/>
              </w:rPr>
              <w:t>requiring conditional</w:t>
            </w:r>
            <w:r w:rsidRPr="001B4308">
              <w:rPr>
                <w:spacing w:val="-3"/>
                <w:lang w:val="en-GB"/>
              </w:rPr>
              <w:t xml:space="preserve"> </w:t>
            </w:r>
            <w:r w:rsidRPr="001B4308">
              <w:rPr>
                <w:lang w:val="en-GB"/>
              </w:rPr>
              <w:t>access;</w:t>
            </w:r>
          </w:p>
        </w:tc>
      </w:tr>
      <w:tr w:rsidR="00EA5D7E" w:rsidRPr="001B4308" w14:paraId="3F68FD54" w14:textId="77777777" w:rsidTr="00B90D0A">
        <w:trPr>
          <w:trHeight w:val="160"/>
        </w:trPr>
        <w:tc>
          <w:tcPr>
            <w:tcW w:w="999" w:type="pct"/>
          </w:tcPr>
          <w:p w14:paraId="6BF2C8D0" w14:textId="77777777" w:rsidR="00EA5D7E" w:rsidRPr="001B4308" w:rsidRDefault="00EA5D7E" w:rsidP="00F96090">
            <w:pPr>
              <w:spacing w:after="120"/>
              <w:rPr>
                <w:rFonts w:eastAsia="Calibri" w:cs="Times New Roman"/>
                <w:sz w:val="18"/>
                <w:szCs w:val="18"/>
                <w:lang w:val="en-GB"/>
              </w:rPr>
            </w:pPr>
          </w:p>
        </w:tc>
        <w:tc>
          <w:tcPr>
            <w:tcW w:w="4001" w:type="pct"/>
          </w:tcPr>
          <w:p w14:paraId="5C0ED0B1" w14:textId="431BD1A1" w:rsidR="00EA5D7E" w:rsidRPr="001B4308" w:rsidRDefault="00EA5D7E" w:rsidP="00F96090">
            <w:pPr>
              <w:pStyle w:val="ListParagraph"/>
              <w:numPr>
                <w:ilvl w:val="0"/>
                <w:numId w:val="27"/>
              </w:numPr>
              <w:spacing w:after="120" w:line="260" w:lineRule="exact"/>
              <w:rPr>
                <w:rFonts w:eastAsia="Calibri" w:cs="Times New Roman"/>
                <w:lang w:val="en-GB"/>
              </w:rPr>
            </w:pPr>
            <w:r w:rsidRPr="001B4308">
              <w:rPr>
                <w:lang w:val="en-GB"/>
              </w:rPr>
              <w:t>the provision of any apparatus or device enabling the reception of digital broadcasting services, including free-to-air broadcasting services.</w:t>
            </w:r>
          </w:p>
        </w:tc>
      </w:tr>
      <w:tr w:rsidR="00831FDD" w:rsidRPr="001B4308" w14:paraId="0BBCD0CC" w14:textId="77777777" w:rsidTr="00B90D0A">
        <w:trPr>
          <w:trHeight w:val="160"/>
        </w:trPr>
        <w:tc>
          <w:tcPr>
            <w:tcW w:w="999" w:type="pct"/>
          </w:tcPr>
          <w:p w14:paraId="2C182360" w14:textId="77777777" w:rsidR="00831FDD" w:rsidRPr="001B4308" w:rsidRDefault="00831FDD" w:rsidP="00F96090">
            <w:pPr>
              <w:spacing w:after="120"/>
              <w:rPr>
                <w:rFonts w:eastAsia="Calibri" w:cs="Times New Roman"/>
                <w:sz w:val="18"/>
                <w:szCs w:val="18"/>
                <w:lang w:val="en-GB"/>
              </w:rPr>
            </w:pPr>
          </w:p>
        </w:tc>
        <w:tc>
          <w:tcPr>
            <w:tcW w:w="4001" w:type="pct"/>
          </w:tcPr>
          <w:p w14:paraId="3511ECF9" w14:textId="77777777" w:rsidR="00831FDD" w:rsidRPr="001B4308" w:rsidRDefault="00831FDD" w:rsidP="00831FDD">
            <w:pPr>
              <w:pStyle w:val="ListParagraph"/>
              <w:spacing w:after="120" w:line="260" w:lineRule="exact"/>
              <w:ind w:left="1022"/>
              <w:rPr>
                <w:lang w:val="en-GB"/>
              </w:rPr>
            </w:pPr>
          </w:p>
        </w:tc>
      </w:tr>
      <w:tr w:rsidR="00EA5D7E" w:rsidRPr="001B4308" w14:paraId="05B36B7B" w14:textId="77777777" w:rsidTr="00B90D0A">
        <w:trPr>
          <w:trHeight w:val="160"/>
        </w:trPr>
        <w:tc>
          <w:tcPr>
            <w:tcW w:w="999" w:type="pct"/>
          </w:tcPr>
          <w:p w14:paraId="2BCD0AC7" w14:textId="77777777" w:rsidR="00EA5D7E" w:rsidRPr="001B4308" w:rsidRDefault="00EA5D7E" w:rsidP="00F96090">
            <w:pPr>
              <w:spacing w:after="120"/>
              <w:rPr>
                <w:rFonts w:eastAsia="Calibri" w:cs="Times New Roman"/>
                <w:sz w:val="18"/>
                <w:szCs w:val="18"/>
                <w:lang w:val="en-GB"/>
              </w:rPr>
            </w:pPr>
          </w:p>
        </w:tc>
        <w:tc>
          <w:tcPr>
            <w:tcW w:w="4001" w:type="pct"/>
          </w:tcPr>
          <w:p w14:paraId="742334F4" w14:textId="21579DE9" w:rsidR="00EA5D7E" w:rsidRPr="001B4308" w:rsidRDefault="00EA5D7E" w:rsidP="00F96090">
            <w:pPr>
              <w:spacing w:after="120" w:line="260" w:lineRule="exact"/>
              <w:ind w:firstLine="399"/>
              <w:rPr>
                <w:lang w:val="en-GB"/>
              </w:rPr>
            </w:pPr>
            <w:r w:rsidRPr="001B4308">
              <w:rPr>
                <w:lang w:val="en-GB"/>
              </w:rPr>
              <w:t>(</w:t>
            </w:r>
            <w:r w:rsidR="00831FDD">
              <w:rPr>
                <w:lang w:val="en-GB"/>
              </w:rPr>
              <w:t>4</w:t>
            </w:r>
            <w:r w:rsidRPr="001B4308">
              <w:rPr>
                <w:lang w:val="en-GB"/>
              </w:rPr>
              <w:t>)</w:t>
            </w:r>
            <w:r w:rsidRPr="001B4308">
              <w:rPr>
                <w:lang w:val="en-GB"/>
              </w:rPr>
              <w:tab/>
              <w:t>A licensee under this regulation shall, in consultation with other broadcasters accommodated on its platform, prepare an electronic programme guide for audiences to use to access information relating to the schedules of programme materials for all broadcasting services it carries.</w:t>
            </w:r>
          </w:p>
        </w:tc>
      </w:tr>
      <w:tr w:rsidR="00831FDD" w:rsidRPr="001B4308" w14:paraId="1D5FF738" w14:textId="77777777" w:rsidTr="00B90D0A">
        <w:trPr>
          <w:trHeight w:val="160"/>
        </w:trPr>
        <w:tc>
          <w:tcPr>
            <w:tcW w:w="999" w:type="pct"/>
          </w:tcPr>
          <w:p w14:paraId="52DF30E4" w14:textId="77777777" w:rsidR="00831FDD" w:rsidRPr="001B4308" w:rsidRDefault="00831FDD" w:rsidP="00F96090">
            <w:pPr>
              <w:spacing w:after="120"/>
              <w:rPr>
                <w:rFonts w:eastAsia="Calibri" w:cs="Times New Roman"/>
                <w:sz w:val="18"/>
                <w:szCs w:val="18"/>
                <w:lang w:val="en-GB"/>
              </w:rPr>
            </w:pPr>
          </w:p>
        </w:tc>
        <w:tc>
          <w:tcPr>
            <w:tcW w:w="4001" w:type="pct"/>
          </w:tcPr>
          <w:p w14:paraId="576373D8" w14:textId="77777777" w:rsidR="00831FDD" w:rsidRPr="001B4308" w:rsidRDefault="00831FDD" w:rsidP="00F96090">
            <w:pPr>
              <w:spacing w:after="120" w:line="260" w:lineRule="exact"/>
              <w:ind w:firstLine="399"/>
              <w:rPr>
                <w:lang w:val="en-GB"/>
              </w:rPr>
            </w:pPr>
          </w:p>
        </w:tc>
      </w:tr>
      <w:tr w:rsidR="00EA5D7E" w:rsidRPr="001B4308" w14:paraId="0A4D5D89" w14:textId="77777777" w:rsidTr="00B90D0A">
        <w:trPr>
          <w:trHeight w:val="160"/>
        </w:trPr>
        <w:tc>
          <w:tcPr>
            <w:tcW w:w="999" w:type="pct"/>
          </w:tcPr>
          <w:p w14:paraId="40852D49" w14:textId="77777777" w:rsidR="00EA5D7E" w:rsidRPr="001B4308" w:rsidRDefault="00EA5D7E" w:rsidP="00F96090">
            <w:pPr>
              <w:spacing w:after="120"/>
              <w:rPr>
                <w:rFonts w:eastAsia="Calibri" w:cs="Times New Roman"/>
                <w:sz w:val="18"/>
                <w:szCs w:val="18"/>
                <w:lang w:val="en-GB"/>
              </w:rPr>
            </w:pPr>
          </w:p>
        </w:tc>
        <w:tc>
          <w:tcPr>
            <w:tcW w:w="4001" w:type="pct"/>
          </w:tcPr>
          <w:p w14:paraId="50272F46" w14:textId="100319B7" w:rsidR="00EA5D7E" w:rsidRPr="001B4308" w:rsidRDefault="00EA5D7E" w:rsidP="00F96090">
            <w:pPr>
              <w:spacing w:after="120" w:line="260" w:lineRule="exact"/>
              <w:ind w:firstLine="302"/>
              <w:rPr>
                <w:rFonts w:eastAsia="Calibri" w:cs="Times New Roman"/>
                <w:lang w:val="en-GB"/>
              </w:rPr>
            </w:pPr>
            <w:r w:rsidRPr="001B4308">
              <w:rPr>
                <w:lang w:val="en-GB"/>
              </w:rPr>
              <w:t>(</w:t>
            </w:r>
            <w:r w:rsidR="00831FDD">
              <w:rPr>
                <w:lang w:val="en-GB"/>
              </w:rPr>
              <w:t>5</w:t>
            </w:r>
            <w:r w:rsidRPr="001B4308">
              <w:rPr>
                <w:lang w:val="en-GB"/>
              </w:rPr>
              <w:t>) A licensee under this regulation, shall enable the display of an up-to-date programme schedule complete with a programme rating from the Classification Board for each programme in all television channels on its digital platform as provided by the licensed broadcasting service provider.</w:t>
            </w:r>
          </w:p>
        </w:tc>
      </w:tr>
      <w:tr w:rsidR="00831FDD" w:rsidRPr="001B4308" w14:paraId="1A471B40" w14:textId="77777777" w:rsidTr="00B90D0A">
        <w:trPr>
          <w:trHeight w:val="160"/>
        </w:trPr>
        <w:tc>
          <w:tcPr>
            <w:tcW w:w="999" w:type="pct"/>
          </w:tcPr>
          <w:p w14:paraId="266E1A3F" w14:textId="77777777" w:rsidR="00831FDD" w:rsidRPr="001B4308" w:rsidRDefault="00831FDD" w:rsidP="00F96090">
            <w:pPr>
              <w:spacing w:after="120"/>
              <w:rPr>
                <w:rFonts w:eastAsia="Calibri" w:cs="Times New Roman"/>
                <w:sz w:val="18"/>
                <w:szCs w:val="18"/>
                <w:lang w:val="en-GB"/>
              </w:rPr>
            </w:pPr>
          </w:p>
        </w:tc>
        <w:tc>
          <w:tcPr>
            <w:tcW w:w="4001" w:type="pct"/>
          </w:tcPr>
          <w:p w14:paraId="68F1AB57" w14:textId="77777777" w:rsidR="00831FDD" w:rsidRPr="001B4308" w:rsidRDefault="00831FDD" w:rsidP="00F96090">
            <w:pPr>
              <w:spacing w:after="120" w:line="260" w:lineRule="exact"/>
              <w:ind w:firstLine="302"/>
              <w:rPr>
                <w:lang w:val="en-GB"/>
              </w:rPr>
            </w:pPr>
          </w:p>
        </w:tc>
      </w:tr>
      <w:tr w:rsidR="00EA5D7E" w:rsidRPr="001B4308" w14:paraId="43A8F1B4" w14:textId="77777777" w:rsidTr="00B90D0A">
        <w:trPr>
          <w:trHeight w:val="160"/>
        </w:trPr>
        <w:tc>
          <w:tcPr>
            <w:tcW w:w="999" w:type="pct"/>
          </w:tcPr>
          <w:p w14:paraId="7EC46D87" w14:textId="77777777" w:rsidR="00EA5D7E" w:rsidRPr="001B4308" w:rsidRDefault="00EA5D7E" w:rsidP="00F96090">
            <w:pPr>
              <w:spacing w:after="120"/>
              <w:rPr>
                <w:rFonts w:eastAsia="Calibri" w:cs="Times New Roman"/>
                <w:sz w:val="18"/>
                <w:szCs w:val="18"/>
                <w:lang w:val="en-GB"/>
              </w:rPr>
            </w:pPr>
          </w:p>
        </w:tc>
        <w:tc>
          <w:tcPr>
            <w:tcW w:w="4001" w:type="pct"/>
          </w:tcPr>
          <w:p w14:paraId="50AACDE0" w14:textId="73982643" w:rsidR="00EA5D7E" w:rsidRPr="001B4308" w:rsidRDefault="00EA5D7E" w:rsidP="00F96090">
            <w:pPr>
              <w:spacing w:after="120" w:line="260" w:lineRule="exact"/>
              <w:ind w:firstLine="302"/>
              <w:rPr>
                <w:rFonts w:eastAsia="Calibri" w:cs="Times New Roman"/>
                <w:lang w:val="en-GB"/>
              </w:rPr>
            </w:pPr>
            <w:r w:rsidRPr="001B4308">
              <w:rPr>
                <w:lang w:val="en-GB"/>
              </w:rPr>
              <w:t>(</w:t>
            </w:r>
            <w:r w:rsidR="00831FDD">
              <w:rPr>
                <w:lang w:val="en-GB"/>
              </w:rPr>
              <w:t>6</w:t>
            </w:r>
            <w:r w:rsidRPr="001B4308">
              <w:rPr>
                <w:lang w:val="en-GB"/>
              </w:rPr>
              <w:t>) Where a licensee under this regulation fails to comply with paragraph (6), due to failure by a broadcasting service provider to provide programme schedule information in accordance with paragraph (7) the broadcasting signal distributor</w:t>
            </w:r>
            <w:r w:rsidRPr="001B4308">
              <w:rPr>
                <w:spacing w:val="-3"/>
                <w:lang w:val="en-GB"/>
              </w:rPr>
              <w:t xml:space="preserve"> </w:t>
            </w:r>
            <w:r w:rsidRPr="001B4308">
              <w:rPr>
                <w:lang w:val="en-GB"/>
              </w:rPr>
              <w:t>may—</w:t>
            </w:r>
          </w:p>
        </w:tc>
      </w:tr>
      <w:tr w:rsidR="00EA5D7E" w:rsidRPr="001B4308" w14:paraId="3AEA4150" w14:textId="77777777" w:rsidTr="00B90D0A">
        <w:trPr>
          <w:trHeight w:val="160"/>
        </w:trPr>
        <w:tc>
          <w:tcPr>
            <w:tcW w:w="999" w:type="pct"/>
          </w:tcPr>
          <w:p w14:paraId="19F9CD5F" w14:textId="77777777" w:rsidR="00EA5D7E" w:rsidRPr="001B4308" w:rsidRDefault="00EA5D7E" w:rsidP="00F96090">
            <w:pPr>
              <w:spacing w:after="120"/>
              <w:rPr>
                <w:rFonts w:eastAsia="Calibri" w:cs="Times New Roman"/>
                <w:sz w:val="18"/>
                <w:szCs w:val="18"/>
                <w:lang w:val="en-GB"/>
              </w:rPr>
            </w:pPr>
          </w:p>
        </w:tc>
        <w:tc>
          <w:tcPr>
            <w:tcW w:w="4001" w:type="pct"/>
          </w:tcPr>
          <w:p w14:paraId="1F487CD9" w14:textId="12456351" w:rsidR="00EA5D7E" w:rsidRPr="001B4308" w:rsidRDefault="00EA5D7E" w:rsidP="00F96090">
            <w:pPr>
              <w:pStyle w:val="ListParagraph"/>
              <w:numPr>
                <w:ilvl w:val="0"/>
                <w:numId w:val="28"/>
              </w:numPr>
              <w:spacing w:after="120" w:line="260" w:lineRule="exact"/>
              <w:rPr>
                <w:rFonts w:eastAsia="Calibri" w:cs="Times New Roman"/>
                <w:lang w:val="en-GB"/>
              </w:rPr>
            </w:pPr>
            <w:r w:rsidRPr="001B4308">
              <w:rPr>
                <w:lang w:val="en-GB"/>
              </w:rPr>
              <w:t>lodge a complaint with the Authority; and</w:t>
            </w:r>
          </w:p>
        </w:tc>
      </w:tr>
      <w:tr w:rsidR="00EA5D7E" w:rsidRPr="001B4308" w14:paraId="45032CE0" w14:textId="77777777" w:rsidTr="00B90D0A">
        <w:trPr>
          <w:trHeight w:val="160"/>
        </w:trPr>
        <w:tc>
          <w:tcPr>
            <w:tcW w:w="999" w:type="pct"/>
          </w:tcPr>
          <w:p w14:paraId="31504D6F" w14:textId="77777777" w:rsidR="00EA5D7E" w:rsidRPr="001B4308" w:rsidRDefault="00EA5D7E" w:rsidP="00F96090">
            <w:pPr>
              <w:spacing w:after="120"/>
              <w:rPr>
                <w:rFonts w:eastAsia="Calibri" w:cs="Times New Roman"/>
                <w:sz w:val="18"/>
                <w:szCs w:val="18"/>
                <w:lang w:val="en-GB"/>
              </w:rPr>
            </w:pPr>
          </w:p>
        </w:tc>
        <w:tc>
          <w:tcPr>
            <w:tcW w:w="4001" w:type="pct"/>
          </w:tcPr>
          <w:p w14:paraId="70B759F6" w14:textId="02FA115A" w:rsidR="00EA5D7E" w:rsidRPr="001B4308" w:rsidRDefault="00EA5D7E" w:rsidP="00F96090">
            <w:pPr>
              <w:pStyle w:val="ListParagraph"/>
              <w:numPr>
                <w:ilvl w:val="0"/>
                <w:numId w:val="28"/>
              </w:numPr>
              <w:spacing w:after="120" w:line="260" w:lineRule="exact"/>
              <w:rPr>
                <w:rFonts w:eastAsia="Calibri" w:cs="Times New Roman"/>
                <w:lang w:val="en-GB"/>
              </w:rPr>
            </w:pPr>
            <w:r w:rsidRPr="001B4308">
              <w:rPr>
                <w:lang w:val="en-GB"/>
              </w:rPr>
              <w:t>notify the broadcasting service provider of the intention to terminate the agreement; and</w:t>
            </w:r>
          </w:p>
        </w:tc>
      </w:tr>
      <w:tr w:rsidR="00EA5D7E" w:rsidRPr="001B4308" w14:paraId="4DC653CF" w14:textId="77777777" w:rsidTr="00B90D0A">
        <w:trPr>
          <w:trHeight w:val="160"/>
        </w:trPr>
        <w:tc>
          <w:tcPr>
            <w:tcW w:w="999" w:type="pct"/>
          </w:tcPr>
          <w:p w14:paraId="2D53C903" w14:textId="77777777" w:rsidR="00EA5D7E" w:rsidRPr="001B4308" w:rsidRDefault="00EA5D7E" w:rsidP="00F96090">
            <w:pPr>
              <w:spacing w:after="120"/>
              <w:rPr>
                <w:rFonts w:eastAsia="Calibri" w:cs="Times New Roman"/>
                <w:sz w:val="18"/>
                <w:szCs w:val="18"/>
                <w:lang w:val="en-GB"/>
              </w:rPr>
            </w:pPr>
          </w:p>
        </w:tc>
        <w:tc>
          <w:tcPr>
            <w:tcW w:w="4001" w:type="pct"/>
          </w:tcPr>
          <w:p w14:paraId="02533935" w14:textId="330AD705" w:rsidR="00EA5D7E" w:rsidRPr="001B4308" w:rsidRDefault="00EA5D7E" w:rsidP="00F96090">
            <w:pPr>
              <w:pStyle w:val="ListParagraph"/>
              <w:numPr>
                <w:ilvl w:val="0"/>
                <w:numId w:val="28"/>
              </w:numPr>
              <w:spacing w:after="120" w:line="260" w:lineRule="exact"/>
              <w:rPr>
                <w:rFonts w:eastAsia="Calibri" w:cs="Times New Roman"/>
                <w:lang w:val="en-GB"/>
              </w:rPr>
            </w:pPr>
            <w:r w:rsidRPr="001B4308">
              <w:rPr>
                <w:lang w:val="en-GB"/>
              </w:rPr>
              <w:t>shall give the broadcasting service provider an opportunity to respond.</w:t>
            </w:r>
          </w:p>
        </w:tc>
      </w:tr>
      <w:tr w:rsidR="00EA5D7E" w:rsidRPr="001B4308" w14:paraId="6BB0069D" w14:textId="77777777" w:rsidTr="00B90D0A">
        <w:trPr>
          <w:trHeight w:val="160"/>
        </w:trPr>
        <w:tc>
          <w:tcPr>
            <w:tcW w:w="999" w:type="pct"/>
          </w:tcPr>
          <w:p w14:paraId="20B52AD7" w14:textId="77777777" w:rsidR="00EA5D7E" w:rsidRPr="001B4308" w:rsidRDefault="00EA5D7E" w:rsidP="00F96090">
            <w:pPr>
              <w:spacing w:after="120"/>
              <w:rPr>
                <w:rFonts w:eastAsia="Calibri" w:cs="Times New Roman"/>
                <w:sz w:val="18"/>
                <w:szCs w:val="18"/>
                <w:lang w:val="en-GB"/>
              </w:rPr>
            </w:pPr>
          </w:p>
        </w:tc>
        <w:tc>
          <w:tcPr>
            <w:tcW w:w="4001" w:type="pct"/>
          </w:tcPr>
          <w:p w14:paraId="61393B97" w14:textId="4EFBB89B" w:rsidR="00EA5D7E" w:rsidRPr="001B4308" w:rsidRDefault="00EA5D7E" w:rsidP="00F96090">
            <w:pPr>
              <w:spacing w:after="120" w:line="260" w:lineRule="exact"/>
              <w:ind w:firstLine="302"/>
              <w:rPr>
                <w:rFonts w:eastAsia="Calibri" w:cs="Times New Roman"/>
                <w:lang w:val="en-GB"/>
              </w:rPr>
            </w:pPr>
            <w:r w:rsidRPr="001B4308">
              <w:rPr>
                <w:lang w:val="en-GB"/>
              </w:rPr>
              <w:t>(</w:t>
            </w:r>
            <w:r w:rsidR="00831FDD">
              <w:rPr>
                <w:lang w:val="en-GB"/>
              </w:rPr>
              <w:t>7</w:t>
            </w:r>
            <w:r w:rsidRPr="001B4308">
              <w:rPr>
                <w:lang w:val="en-GB"/>
              </w:rPr>
              <w:t>) The broadcasting service provider licensee shall respond to the complaint raised under paragraph (</w:t>
            </w:r>
            <w:r w:rsidR="007328ED" w:rsidRPr="001B4308">
              <w:rPr>
                <w:lang w:val="en-GB"/>
              </w:rPr>
              <w:t>8</w:t>
            </w:r>
            <w:r w:rsidRPr="001B4308">
              <w:rPr>
                <w:lang w:val="en-GB"/>
              </w:rPr>
              <w:t>) within fifteen days.</w:t>
            </w:r>
          </w:p>
        </w:tc>
      </w:tr>
      <w:tr w:rsidR="00831FDD" w:rsidRPr="001B4308" w14:paraId="0E997294" w14:textId="77777777" w:rsidTr="00B90D0A">
        <w:trPr>
          <w:trHeight w:val="160"/>
        </w:trPr>
        <w:tc>
          <w:tcPr>
            <w:tcW w:w="999" w:type="pct"/>
          </w:tcPr>
          <w:p w14:paraId="731B0AF1" w14:textId="77777777" w:rsidR="00831FDD" w:rsidRPr="001B4308" w:rsidRDefault="00831FDD" w:rsidP="00F96090">
            <w:pPr>
              <w:spacing w:after="120"/>
              <w:rPr>
                <w:rFonts w:eastAsia="Calibri" w:cs="Times New Roman"/>
                <w:sz w:val="18"/>
                <w:szCs w:val="18"/>
                <w:lang w:val="en-GB"/>
              </w:rPr>
            </w:pPr>
          </w:p>
        </w:tc>
        <w:tc>
          <w:tcPr>
            <w:tcW w:w="4001" w:type="pct"/>
          </w:tcPr>
          <w:p w14:paraId="6F7FA2E7" w14:textId="77777777" w:rsidR="00831FDD" w:rsidRPr="001B4308" w:rsidRDefault="00831FDD" w:rsidP="00F96090">
            <w:pPr>
              <w:spacing w:after="120" w:line="260" w:lineRule="exact"/>
              <w:ind w:firstLine="302"/>
              <w:rPr>
                <w:lang w:val="en-GB"/>
              </w:rPr>
            </w:pPr>
          </w:p>
        </w:tc>
      </w:tr>
      <w:tr w:rsidR="00EA5D7E" w:rsidRPr="001B4308" w14:paraId="07097842" w14:textId="77777777" w:rsidTr="00B90D0A">
        <w:trPr>
          <w:trHeight w:val="160"/>
        </w:trPr>
        <w:tc>
          <w:tcPr>
            <w:tcW w:w="999" w:type="pct"/>
          </w:tcPr>
          <w:p w14:paraId="315756ED" w14:textId="77777777" w:rsidR="00EA5D7E" w:rsidRPr="001B4308" w:rsidRDefault="00EA5D7E" w:rsidP="00F96090">
            <w:pPr>
              <w:spacing w:after="120"/>
              <w:rPr>
                <w:rFonts w:eastAsia="Calibri" w:cs="Times New Roman"/>
                <w:sz w:val="18"/>
                <w:szCs w:val="18"/>
                <w:lang w:val="en-GB"/>
              </w:rPr>
            </w:pPr>
          </w:p>
        </w:tc>
        <w:tc>
          <w:tcPr>
            <w:tcW w:w="4001" w:type="pct"/>
          </w:tcPr>
          <w:p w14:paraId="7EAE7D4A" w14:textId="5309320B" w:rsidR="00EA5D7E" w:rsidRPr="001B4308" w:rsidRDefault="00EA5D7E" w:rsidP="00F96090">
            <w:pPr>
              <w:spacing w:after="120" w:line="260" w:lineRule="exact"/>
              <w:ind w:firstLine="302"/>
              <w:rPr>
                <w:rFonts w:eastAsia="Calibri" w:cs="Times New Roman"/>
                <w:lang w:val="en-GB"/>
              </w:rPr>
            </w:pPr>
            <w:r w:rsidRPr="001B4308">
              <w:rPr>
                <w:lang w:val="en-GB"/>
              </w:rPr>
              <w:t>(</w:t>
            </w:r>
            <w:r w:rsidR="00831FDD">
              <w:rPr>
                <w:lang w:val="en-GB"/>
              </w:rPr>
              <w:t>8</w:t>
            </w:r>
            <w:r w:rsidRPr="001B4308">
              <w:rPr>
                <w:lang w:val="en-GB"/>
              </w:rPr>
              <w:t>) A licensee under this regulation providing self- provisioning signal distribution services shall not be eligible to carry on its digital platform channels of third-party broadcasting licensees of the Authority, save its own channel, those of its consortia members and any other channel that the Authority may prescribe in writing as mandatory must carry channel.</w:t>
            </w:r>
          </w:p>
        </w:tc>
      </w:tr>
      <w:tr w:rsidR="00831FDD" w:rsidRPr="001B4308" w14:paraId="32CD4DF1" w14:textId="77777777" w:rsidTr="00B90D0A">
        <w:trPr>
          <w:trHeight w:val="160"/>
        </w:trPr>
        <w:tc>
          <w:tcPr>
            <w:tcW w:w="999" w:type="pct"/>
          </w:tcPr>
          <w:p w14:paraId="74C90717" w14:textId="77777777" w:rsidR="00831FDD" w:rsidRPr="001B4308" w:rsidRDefault="00831FDD" w:rsidP="00F96090">
            <w:pPr>
              <w:spacing w:after="120"/>
              <w:rPr>
                <w:rFonts w:eastAsia="Calibri" w:cs="Times New Roman"/>
                <w:sz w:val="18"/>
                <w:szCs w:val="18"/>
                <w:lang w:val="en-GB"/>
              </w:rPr>
            </w:pPr>
          </w:p>
        </w:tc>
        <w:tc>
          <w:tcPr>
            <w:tcW w:w="4001" w:type="pct"/>
          </w:tcPr>
          <w:p w14:paraId="5F21E7FA" w14:textId="77777777" w:rsidR="00831FDD" w:rsidRPr="001B4308" w:rsidRDefault="00831FDD" w:rsidP="00F96090">
            <w:pPr>
              <w:spacing w:after="120" w:line="260" w:lineRule="exact"/>
              <w:ind w:firstLine="302"/>
              <w:rPr>
                <w:lang w:val="en-GB"/>
              </w:rPr>
            </w:pPr>
          </w:p>
        </w:tc>
      </w:tr>
      <w:tr w:rsidR="00EA5D7E" w:rsidRPr="001B4308" w14:paraId="72EFEE79" w14:textId="77777777" w:rsidTr="00B90D0A">
        <w:trPr>
          <w:trHeight w:val="160"/>
        </w:trPr>
        <w:tc>
          <w:tcPr>
            <w:tcW w:w="999" w:type="pct"/>
          </w:tcPr>
          <w:p w14:paraId="244880E3" w14:textId="77777777" w:rsidR="00EA5D7E" w:rsidRPr="001B4308" w:rsidRDefault="00EA5D7E" w:rsidP="00F96090">
            <w:pPr>
              <w:spacing w:after="120"/>
              <w:rPr>
                <w:rFonts w:eastAsia="Calibri" w:cs="Times New Roman"/>
                <w:sz w:val="18"/>
                <w:szCs w:val="18"/>
                <w:lang w:val="en-GB"/>
              </w:rPr>
            </w:pPr>
          </w:p>
        </w:tc>
        <w:tc>
          <w:tcPr>
            <w:tcW w:w="4001" w:type="pct"/>
          </w:tcPr>
          <w:p w14:paraId="0C855A90" w14:textId="67D2DF60" w:rsidR="00EA5D7E" w:rsidRPr="001B4308" w:rsidRDefault="00EA5D7E" w:rsidP="00F96090">
            <w:pPr>
              <w:spacing w:after="120" w:line="260" w:lineRule="exact"/>
              <w:ind w:firstLine="302"/>
              <w:rPr>
                <w:rFonts w:eastAsia="Times New Roman" w:cs="Times New Roman"/>
                <w:lang w:val="en-GB"/>
              </w:rPr>
            </w:pPr>
            <w:r w:rsidRPr="001B4308">
              <w:rPr>
                <w:lang w:val="en-GB"/>
              </w:rPr>
              <w:t>(</w:t>
            </w:r>
            <w:r w:rsidR="00831FDD">
              <w:rPr>
                <w:lang w:val="en-GB"/>
              </w:rPr>
              <w:t>9</w:t>
            </w:r>
            <w:r w:rsidRPr="001B4308">
              <w:rPr>
                <w:lang w:val="en-GB"/>
              </w:rPr>
              <w:t>) Where a licensee does not have infrastructure and wishes to provide coverage, the licensee shall seek to be accommodated on platforms of duly licensed national common carrier broadcast signal distributors under mutually agreed commercial terms, subject to availability of capacity on their platform.</w:t>
            </w:r>
          </w:p>
        </w:tc>
      </w:tr>
      <w:tr w:rsidR="00EA5D7E" w:rsidRPr="001B4308" w14:paraId="67FA5431" w14:textId="77777777" w:rsidTr="00B90D0A">
        <w:trPr>
          <w:trHeight w:val="160"/>
        </w:trPr>
        <w:tc>
          <w:tcPr>
            <w:tcW w:w="999" w:type="pct"/>
          </w:tcPr>
          <w:p w14:paraId="51EEB262" w14:textId="77777777" w:rsidR="00EA5D7E" w:rsidRPr="001B4308" w:rsidRDefault="00EA5D7E" w:rsidP="00F96090">
            <w:pPr>
              <w:spacing w:after="120"/>
              <w:rPr>
                <w:rFonts w:eastAsia="Calibri" w:cs="Times New Roman"/>
                <w:sz w:val="18"/>
                <w:szCs w:val="18"/>
                <w:lang w:val="en-GB"/>
              </w:rPr>
            </w:pPr>
          </w:p>
        </w:tc>
        <w:tc>
          <w:tcPr>
            <w:tcW w:w="4001" w:type="pct"/>
          </w:tcPr>
          <w:p w14:paraId="4D3E3EC1" w14:textId="1387EF45" w:rsidR="00EA5D7E" w:rsidRPr="001B4308" w:rsidRDefault="00EA5D7E" w:rsidP="00F96090">
            <w:pPr>
              <w:spacing w:after="120" w:line="260" w:lineRule="exact"/>
              <w:ind w:firstLine="302"/>
              <w:rPr>
                <w:rFonts w:eastAsia="Calibri" w:cs="Times New Roman"/>
                <w:lang w:val="en-GB"/>
              </w:rPr>
            </w:pPr>
            <w:r w:rsidRPr="001B4308">
              <w:rPr>
                <w:rFonts w:eastAsia="Calibri" w:cs="Times New Roman"/>
                <w:lang w:val="en-GB"/>
              </w:rPr>
              <w:t>(1</w:t>
            </w:r>
            <w:r w:rsidR="00411ABA">
              <w:rPr>
                <w:rFonts w:eastAsia="Calibri" w:cs="Times New Roman"/>
                <w:lang w:val="en-GB"/>
              </w:rPr>
              <w:t>0</w:t>
            </w:r>
            <w:r w:rsidRPr="001B4308">
              <w:rPr>
                <w:rFonts w:eastAsia="Calibri" w:cs="Times New Roman"/>
                <w:lang w:val="en-GB"/>
              </w:rPr>
              <w:t>) where a member of the consortia holding self-provisioning signal distribution licence leav</w:t>
            </w:r>
            <w:r w:rsidR="00474EDD" w:rsidRPr="001B4308">
              <w:rPr>
                <w:rFonts w:eastAsia="Calibri" w:cs="Times New Roman"/>
                <w:lang w:val="en-GB"/>
              </w:rPr>
              <w:t xml:space="preserve">es the consortia, its channel </w:t>
            </w:r>
            <w:r w:rsidRPr="001B4308">
              <w:rPr>
                <w:rFonts w:eastAsia="Calibri" w:cs="Times New Roman"/>
                <w:lang w:val="en-GB"/>
              </w:rPr>
              <w:t xml:space="preserve">accommodated on the consortia’s self-provisioning signal distribution platform shall </w:t>
            </w:r>
            <w:r w:rsidR="00E76152" w:rsidRPr="001B4308">
              <w:rPr>
                <w:rFonts w:eastAsia="Calibri" w:cs="Times New Roman"/>
                <w:lang w:val="en-GB"/>
              </w:rPr>
              <w:t>be removed unless the channel</w:t>
            </w:r>
            <w:r w:rsidRPr="001B4308">
              <w:rPr>
                <w:rFonts w:eastAsia="Calibri" w:cs="Times New Roman"/>
                <w:lang w:val="en-GB"/>
              </w:rPr>
              <w:t xml:space="preserve"> have been designated as Mandatory Must Carry by the Authority</w:t>
            </w:r>
            <w:r w:rsidR="000179F6" w:rsidRPr="001B4308">
              <w:rPr>
                <w:rFonts w:eastAsia="Calibri" w:cs="Times New Roman"/>
                <w:lang w:val="en-GB"/>
              </w:rPr>
              <w:t>.</w:t>
            </w:r>
            <w:r w:rsidRPr="001B4308">
              <w:rPr>
                <w:rFonts w:eastAsia="Calibri" w:cs="Times New Roman"/>
                <w:lang w:val="en-GB"/>
              </w:rPr>
              <w:t xml:space="preserve"> </w:t>
            </w:r>
          </w:p>
        </w:tc>
      </w:tr>
      <w:tr w:rsidR="00EA5D7E" w:rsidRPr="001B4308" w14:paraId="24930FD6" w14:textId="77777777" w:rsidTr="00B90D0A">
        <w:trPr>
          <w:trHeight w:val="160"/>
        </w:trPr>
        <w:tc>
          <w:tcPr>
            <w:tcW w:w="999" w:type="pct"/>
          </w:tcPr>
          <w:p w14:paraId="3434CA8C" w14:textId="77777777" w:rsidR="00EA5D7E" w:rsidRPr="001B4308" w:rsidRDefault="00EA5D7E" w:rsidP="00F96090">
            <w:pPr>
              <w:spacing w:after="120"/>
              <w:rPr>
                <w:rFonts w:eastAsia="Calibri" w:cs="Times New Roman"/>
                <w:sz w:val="18"/>
                <w:szCs w:val="18"/>
                <w:lang w:val="en-GB"/>
              </w:rPr>
            </w:pPr>
          </w:p>
        </w:tc>
        <w:tc>
          <w:tcPr>
            <w:tcW w:w="4001" w:type="pct"/>
          </w:tcPr>
          <w:p w14:paraId="684B1C8C" w14:textId="77777777" w:rsidR="00EA5D7E" w:rsidRPr="001B4308" w:rsidRDefault="00EA5D7E" w:rsidP="00F96090">
            <w:pPr>
              <w:spacing w:after="120" w:line="260" w:lineRule="exact"/>
              <w:ind w:firstLine="302"/>
              <w:rPr>
                <w:rFonts w:eastAsia="Calibri" w:cs="Times New Roman"/>
                <w:lang w:val="en-GB"/>
              </w:rPr>
            </w:pPr>
          </w:p>
        </w:tc>
      </w:tr>
      <w:tr w:rsidR="00EA5D7E" w:rsidRPr="001B4308" w14:paraId="7CB8B5B6" w14:textId="77777777" w:rsidTr="00B90D0A">
        <w:trPr>
          <w:trHeight w:val="160"/>
        </w:trPr>
        <w:tc>
          <w:tcPr>
            <w:tcW w:w="999" w:type="pct"/>
          </w:tcPr>
          <w:p w14:paraId="23A88DF6" w14:textId="4E2D6678" w:rsidR="00EA5D7E" w:rsidRPr="001B4308" w:rsidRDefault="00411ABA" w:rsidP="00F96090">
            <w:pPr>
              <w:spacing w:after="120"/>
              <w:rPr>
                <w:rFonts w:eastAsia="Calibri" w:cs="Times New Roman"/>
                <w:sz w:val="18"/>
                <w:szCs w:val="18"/>
                <w:lang w:val="en-GB"/>
              </w:rPr>
            </w:pPr>
            <w:r w:rsidRPr="001B4308">
              <w:rPr>
                <w:rFonts w:eastAsia="Calibri" w:cs="Times New Roman"/>
                <w:sz w:val="18"/>
                <w:szCs w:val="18"/>
                <w:lang w:val="en-GB"/>
              </w:rPr>
              <w:t>Digital broadcasting.</w:t>
            </w:r>
          </w:p>
        </w:tc>
        <w:tc>
          <w:tcPr>
            <w:tcW w:w="4001" w:type="pct"/>
          </w:tcPr>
          <w:p w14:paraId="145ADC0E" w14:textId="4E433CC9" w:rsidR="00EA5D7E" w:rsidRPr="001B4308" w:rsidRDefault="00EA5D7E" w:rsidP="00411ABA">
            <w:pPr>
              <w:numPr>
                <w:ilvl w:val="0"/>
                <w:numId w:val="1"/>
              </w:numPr>
              <w:spacing w:after="120" w:line="260" w:lineRule="exact"/>
              <w:ind w:left="40" w:firstLine="361"/>
              <w:rPr>
                <w:rFonts w:eastAsia="Calibri" w:cs="Times New Roman"/>
                <w:lang w:val="en-GB"/>
              </w:rPr>
            </w:pPr>
            <w:r w:rsidRPr="001B4308">
              <w:rPr>
                <w:lang w:val="en-GB"/>
              </w:rPr>
              <w:t>(</w:t>
            </w:r>
            <w:r w:rsidR="00411ABA">
              <w:rPr>
                <w:lang w:val="en-GB"/>
              </w:rPr>
              <w:t>1</w:t>
            </w:r>
            <w:r w:rsidRPr="001B4308">
              <w:rPr>
                <w:lang w:val="en-GB"/>
              </w:rPr>
              <w:t>) A licensed broadcast signal distributor shall transmit the content service provider’s signal on its digital platform as received without any alteration or addition of any information whatsoever including under the line advertising, except only in cases where the broadcaster has given such written consent and the same has been filed with the Authority.</w:t>
            </w:r>
          </w:p>
        </w:tc>
      </w:tr>
      <w:tr w:rsidR="00411ABA" w:rsidRPr="001B4308" w14:paraId="140E61D1" w14:textId="77777777" w:rsidTr="00B90D0A">
        <w:trPr>
          <w:trHeight w:val="160"/>
        </w:trPr>
        <w:tc>
          <w:tcPr>
            <w:tcW w:w="999" w:type="pct"/>
          </w:tcPr>
          <w:p w14:paraId="79C8AA32" w14:textId="77777777" w:rsidR="00411ABA" w:rsidRPr="001B4308" w:rsidRDefault="00411ABA" w:rsidP="00F96090">
            <w:pPr>
              <w:spacing w:after="120"/>
              <w:rPr>
                <w:rFonts w:eastAsia="Calibri" w:cs="Times New Roman"/>
                <w:sz w:val="18"/>
                <w:szCs w:val="18"/>
                <w:lang w:val="en-GB"/>
              </w:rPr>
            </w:pPr>
          </w:p>
        </w:tc>
        <w:tc>
          <w:tcPr>
            <w:tcW w:w="4001" w:type="pct"/>
          </w:tcPr>
          <w:p w14:paraId="2236314F" w14:textId="77777777" w:rsidR="00411ABA" w:rsidRPr="001B4308" w:rsidRDefault="00411ABA" w:rsidP="00411ABA">
            <w:pPr>
              <w:spacing w:after="120" w:line="260" w:lineRule="exact"/>
              <w:ind w:left="401"/>
              <w:rPr>
                <w:lang w:val="en-GB"/>
              </w:rPr>
            </w:pPr>
          </w:p>
        </w:tc>
      </w:tr>
      <w:tr w:rsidR="00EA5D7E" w:rsidRPr="001B4308" w14:paraId="2D51AC1F" w14:textId="77777777" w:rsidTr="00B90D0A">
        <w:trPr>
          <w:trHeight w:val="160"/>
        </w:trPr>
        <w:tc>
          <w:tcPr>
            <w:tcW w:w="999" w:type="pct"/>
          </w:tcPr>
          <w:p w14:paraId="27662328" w14:textId="77777777" w:rsidR="00EA5D7E" w:rsidRPr="001B4308" w:rsidRDefault="00EA5D7E" w:rsidP="00F96090">
            <w:pPr>
              <w:spacing w:after="120"/>
              <w:rPr>
                <w:rFonts w:eastAsia="Calibri" w:cs="Times New Roman"/>
                <w:sz w:val="18"/>
                <w:szCs w:val="18"/>
                <w:lang w:val="en-GB"/>
              </w:rPr>
            </w:pPr>
          </w:p>
        </w:tc>
        <w:tc>
          <w:tcPr>
            <w:tcW w:w="4001" w:type="pct"/>
          </w:tcPr>
          <w:p w14:paraId="145F767F" w14:textId="37A11BB6" w:rsidR="00EA5D7E" w:rsidRPr="001B4308" w:rsidRDefault="00EA5D7E" w:rsidP="00F96090">
            <w:pPr>
              <w:spacing w:after="120" w:line="260" w:lineRule="exact"/>
              <w:ind w:firstLine="302"/>
              <w:rPr>
                <w:rFonts w:eastAsia="Calibri" w:cs="Times New Roman"/>
                <w:lang w:val="en-GB"/>
              </w:rPr>
            </w:pPr>
            <w:r w:rsidRPr="001B4308">
              <w:rPr>
                <w:lang w:val="en-GB"/>
              </w:rPr>
              <w:t>(</w:t>
            </w:r>
            <w:r w:rsidR="00411ABA">
              <w:rPr>
                <w:lang w:val="en-GB"/>
              </w:rPr>
              <w:t>2</w:t>
            </w:r>
            <w:r w:rsidRPr="001B4308">
              <w:rPr>
                <w:lang w:val="en-GB"/>
              </w:rPr>
              <w:t>) A licensed broadcast signal distributor shall not accommodate a broadcasting channel of a content service provider unless such a provider is duly licensed or authorized by the Authority to offer the specified number of channels</w:t>
            </w:r>
            <w:r w:rsidR="000179F6" w:rsidRPr="001B4308">
              <w:rPr>
                <w:lang w:val="en-GB"/>
              </w:rPr>
              <w:t>.</w:t>
            </w:r>
          </w:p>
        </w:tc>
      </w:tr>
      <w:tr w:rsidR="00411ABA" w:rsidRPr="001B4308" w14:paraId="4CF6D261" w14:textId="77777777" w:rsidTr="00B90D0A">
        <w:trPr>
          <w:trHeight w:val="160"/>
        </w:trPr>
        <w:tc>
          <w:tcPr>
            <w:tcW w:w="999" w:type="pct"/>
          </w:tcPr>
          <w:p w14:paraId="38FB9446" w14:textId="77777777" w:rsidR="00411ABA" w:rsidRPr="001B4308" w:rsidRDefault="00411ABA" w:rsidP="00F96090">
            <w:pPr>
              <w:spacing w:after="120"/>
              <w:rPr>
                <w:rFonts w:eastAsia="Calibri" w:cs="Times New Roman"/>
                <w:sz w:val="18"/>
                <w:szCs w:val="18"/>
                <w:lang w:val="en-GB"/>
              </w:rPr>
            </w:pPr>
          </w:p>
        </w:tc>
        <w:tc>
          <w:tcPr>
            <w:tcW w:w="4001" w:type="pct"/>
          </w:tcPr>
          <w:p w14:paraId="26740BD6" w14:textId="77777777" w:rsidR="00411ABA" w:rsidRPr="001B4308" w:rsidRDefault="00411ABA" w:rsidP="00F96090">
            <w:pPr>
              <w:spacing w:after="120" w:line="260" w:lineRule="exact"/>
              <w:ind w:firstLine="302"/>
              <w:rPr>
                <w:lang w:val="en-GB"/>
              </w:rPr>
            </w:pPr>
          </w:p>
        </w:tc>
      </w:tr>
      <w:tr w:rsidR="00EA5D7E" w:rsidRPr="001B4308" w14:paraId="4954064B" w14:textId="77777777" w:rsidTr="00B90D0A">
        <w:trPr>
          <w:trHeight w:val="160"/>
        </w:trPr>
        <w:tc>
          <w:tcPr>
            <w:tcW w:w="999" w:type="pct"/>
          </w:tcPr>
          <w:p w14:paraId="18D37093" w14:textId="77777777" w:rsidR="00EA5D7E" w:rsidRPr="001B4308" w:rsidRDefault="00EA5D7E" w:rsidP="00F96090">
            <w:pPr>
              <w:spacing w:after="120"/>
              <w:rPr>
                <w:rFonts w:eastAsia="Calibri" w:cs="Times New Roman"/>
                <w:sz w:val="18"/>
                <w:szCs w:val="18"/>
                <w:lang w:val="en-GB"/>
              </w:rPr>
            </w:pPr>
          </w:p>
        </w:tc>
        <w:tc>
          <w:tcPr>
            <w:tcW w:w="4001" w:type="pct"/>
          </w:tcPr>
          <w:p w14:paraId="02928063" w14:textId="2FE60906" w:rsidR="00EA5D7E" w:rsidRPr="001B4308" w:rsidRDefault="00EA5D7E" w:rsidP="00F96090">
            <w:pPr>
              <w:spacing w:after="120" w:line="260" w:lineRule="exact"/>
              <w:ind w:firstLine="302"/>
              <w:rPr>
                <w:rFonts w:eastAsia="Calibri" w:cs="Times New Roman"/>
                <w:lang w:val="en-GB"/>
              </w:rPr>
            </w:pPr>
            <w:r w:rsidRPr="001B4308">
              <w:rPr>
                <w:lang w:val="en-GB"/>
              </w:rPr>
              <w:t>(</w:t>
            </w:r>
            <w:r w:rsidR="00411ABA">
              <w:rPr>
                <w:lang w:val="en-GB"/>
              </w:rPr>
              <w:t>3</w:t>
            </w:r>
            <w:r w:rsidRPr="001B4308">
              <w:rPr>
                <w:lang w:val="en-GB"/>
              </w:rPr>
              <w:t xml:space="preserve">) All licensed broadcast signal distributors may charge content service providers accommodated on their digital </w:t>
            </w:r>
            <w:r w:rsidRPr="001B4308">
              <w:rPr>
                <w:lang w:val="en-GB"/>
              </w:rPr>
              <w:lastRenderedPageBreak/>
              <w:t>platforms such fees as may be within the ceilings of the tariff determined and approved by the Authority.</w:t>
            </w:r>
          </w:p>
        </w:tc>
      </w:tr>
      <w:tr w:rsidR="00411ABA" w:rsidRPr="001B4308" w14:paraId="5F78222A" w14:textId="77777777" w:rsidTr="00B90D0A">
        <w:trPr>
          <w:trHeight w:val="160"/>
        </w:trPr>
        <w:tc>
          <w:tcPr>
            <w:tcW w:w="999" w:type="pct"/>
          </w:tcPr>
          <w:p w14:paraId="69CA0704" w14:textId="77777777" w:rsidR="00411ABA" w:rsidRPr="001B4308" w:rsidRDefault="00411ABA" w:rsidP="00F96090">
            <w:pPr>
              <w:spacing w:after="120"/>
              <w:rPr>
                <w:rFonts w:eastAsia="Calibri" w:cs="Times New Roman"/>
                <w:sz w:val="18"/>
                <w:szCs w:val="18"/>
                <w:lang w:val="en-GB"/>
              </w:rPr>
            </w:pPr>
          </w:p>
        </w:tc>
        <w:tc>
          <w:tcPr>
            <w:tcW w:w="4001" w:type="pct"/>
          </w:tcPr>
          <w:p w14:paraId="067C0929" w14:textId="77777777" w:rsidR="00411ABA" w:rsidRPr="001B4308" w:rsidRDefault="00411ABA" w:rsidP="00F96090">
            <w:pPr>
              <w:spacing w:after="120" w:line="260" w:lineRule="exact"/>
              <w:ind w:firstLine="302"/>
              <w:rPr>
                <w:lang w:val="en-GB"/>
              </w:rPr>
            </w:pPr>
          </w:p>
        </w:tc>
      </w:tr>
      <w:tr w:rsidR="00EA5D7E" w:rsidRPr="001B4308" w14:paraId="235F7A01" w14:textId="77777777" w:rsidTr="00B90D0A">
        <w:trPr>
          <w:trHeight w:val="160"/>
        </w:trPr>
        <w:tc>
          <w:tcPr>
            <w:tcW w:w="999" w:type="pct"/>
          </w:tcPr>
          <w:p w14:paraId="061F2BAF" w14:textId="77777777" w:rsidR="00EA5D7E" w:rsidRPr="001B4308" w:rsidRDefault="00EA5D7E" w:rsidP="00F96090">
            <w:pPr>
              <w:spacing w:after="120"/>
              <w:rPr>
                <w:rFonts w:eastAsia="Calibri" w:cs="Times New Roman"/>
                <w:sz w:val="18"/>
                <w:szCs w:val="18"/>
                <w:lang w:val="en-GB"/>
              </w:rPr>
            </w:pPr>
          </w:p>
        </w:tc>
        <w:tc>
          <w:tcPr>
            <w:tcW w:w="4001" w:type="pct"/>
          </w:tcPr>
          <w:p w14:paraId="74DB7D36" w14:textId="4F4E3877" w:rsidR="00EA5D7E" w:rsidRPr="001B4308" w:rsidRDefault="00EA5D7E" w:rsidP="00F96090">
            <w:pPr>
              <w:spacing w:after="120" w:line="260" w:lineRule="exact"/>
              <w:ind w:firstLine="302"/>
              <w:rPr>
                <w:rFonts w:eastAsia="Calibri" w:cs="Times New Roman"/>
                <w:lang w:val="en-GB"/>
              </w:rPr>
            </w:pPr>
            <w:r w:rsidRPr="001B4308">
              <w:rPr>
                <w:lang w:val="en-GB"/>
              </w:rPr>
              <w:t>(</w:t>
            </w:r>
            <w:r w:rsidR="00411ABA">
              <w:rPr>
                <w:lang w:val="en-GB"/>
              </w:rPr>
              <w:t>4</w:t>
            </w:r>
            <w:r w:rsidRPr="001B4308">
              <w:rPr>
                <w:lang w:val="en-GB"/>
              </w:rPr>
              <w:t>) A broadcast signal distributor shall provide services to a licensed content service providers on a fair, transparent, impartial and non-discriminatory manner.</w:t>
            </w:r>
          </w:p>
        </w:tc>
      </w:tr>
      <w:tr w:rsidR="00411ABA" w:rsidRPr="001B4308" w14:paraId="0225A53D" w14:textId="77777777" w:rsidTr="00B90D0A">
        <w:trPr>
          <w:trHeight w:val="160"/>
        </w:trPr>
        <w:tc>
          <w:tcPr>
            <w:tcW w:w="999" w:type="pct"/>
          </w:tcPr>
          <w:p w14:paraId="31A18363" w14:textId="77777777" w:rsidR="00411ABA" w:rsidRPr="001B4308" w:rsidRDefault="00411ABA" w:rsidP="00F96090">
            <w:pPr>
              <w:spacing w:after="120"/>
              <w:rPr>
                <w:rFonts w:eastAsia="Calibri" w:cs="Times New Roman"/>
                <w:sz w:val="18"/>
                <w:szCs w:val="18"/>
                <w:lang w:val="en-GB"/>
              </w:rPr>
            </w:pPr>
          </w:p>
        </w:tc>
        <w:tc>
          <w:tcPr>
            <w:tcW w:w="4001" w:type="pct"/>
          </w:tcPr>
          <w:p w14:paraId="1C3A42E9" w14:textId="77777777" w:rsidR="00411ABA" w:rsidRPr="001B4308" w:rsidRDefault="00411ABA" w:rsidP="00F96090">
            <w:pPr>
              <w:spacing w:after="120" w:line="260" w:lineRule="exact"/>
              <w:ind w:firstLine="302"/>
              <w:rPr>
                <w:lang w:val="en-GB"/>
              </w:rPr>
            </w:pPr>
          </w:p>
        </w:tc>
      </w:tr>
      <w:tr w:rsidR="00EA5D7E" w:rsidRPr="001B4308" w14:paraId="014FC32B" w14:textId="77777777" w:rsidTr="00B90D0A">
        <w:trPr>
          <w:trHeight w:val="160"/>
        </w:trPr>
        <w:tc>
          <w:tcPr>
            <w:tcW w:w="999" w:type="pct"/>
          </w:tcPr>
          <w:p w14:paraId="283E1494" w14:textId="77777777" w:rsidR="00EA5D7E" w:rsidRPr="001B4308" w:rsidRDefault="00EA5D7E" w:rsidP="00F96090">
            <w:pPr>
              <w:spacing w:after="120"/>
              <w:rPr>
                <w:rFonts w:eastAsia="Calibri" w:cs="Times New Roman"/>
                <w:sz w:val="18"/>
                <w:szCs w:val="18"/>
                <w:lang w:val="en-GB"/>
              </w:rPr>
            </w:pPr>
          </w:p>
        </w:tc>
        <w:tc>
          <w:tcPr>
            <w:tcW w:w="4001" w:type="pct"/>
          </w:tcPr>
          <w:p w14:paraId="70A83D97" w14:textId="50CB59DF" w:rsidR="00EA5D7E" w:rsidRPr="001B4308" w:rsidRDefault="00EA5D7E" w:rsidP="00F96090">
            <w:pPr>
              <w:spacing w:after="120" w:line="260" w:lineRule="exact"/>
              <w:ind w:firstLine="302"/>
              <w:rPr>
                <w:rFonts w:eastAsia="Calibri" w:cs="Times New Roman"/>
                <w:lang w:val="en-GB"/>
              </w:rPr>
            </w:pPr>
            <w:r w:rsidRPr="001B4308">
              <w:rPr>
                <w:lang w:val="en-GB"/>
              </w:rPr>
              <w:t>(</w:t>
            </w:r>
            <w:r w:rsidR="00411ABA">
              <w:rPr>
                <w:lang w:val="en-GB"/>
              </w:rPr>
              <w:t>5</w:t>
            </w:r>
            <w:r w:rsidRPr="001B4308">
              <w:rPr>
                <w:lang w:val="en-GB"/>
              </w:rPr>
              <w:t>) A broadcast signal distributor and broadcast content service provider shall comply with infrastructure sharing requirements as may be provided for under the Act.</w:t>
            </w:r>
          </w:p>
        </w:tc>
      </w:tr>
      <w:tr w:rsidR="00411ABA" w:rsidRPr="001B4308" w14:paraId="0804DCE1" w14:textId="77777777" w:rsidTr="00B90D0A">
        <w:trPr>
          <w:trHeight w:val="160"/>
        </w:trPr>
        <w:tc>
          <w:tcPr>
            <w:tcW w:w="999" w:type="pct"/>
          </w:tcPr>
          <w:p w14:paraId="5679569E" w14:textId="77777777" w:rsidR="00411ABA" w:rsidRPr="001B4308" w:rsidRDefault="00411ABA" w:rsidP="00F96090">
            <w:pPr>
              <w:spacing w:after="120"/>
              <w:rPr>
                <w:rFonts w:eastAsia="Calibri" w:cs="Times New Roman"/>
                <w:sz w:val="18"/>
                <w:szCs w:val="18"/>
                <w:lang w:val="en-GB"/>
              </w:rPr>
            </w:pPr>
          </w:p>
        </w:tc>
        <w:tc>
          <w:tcPr>
            <w:tcW w:w="4001" w:type="pct"/>
          </w:tcPr>
          <w:p w14:paraId="07FCCB03" w14:textId="77777777" w:rsidR="00411ABA" w:rsidRPr="001B4308" w:rsidRDefault="00411ABA" w:rsidP="00F96090">
            <w:pPr>
              <w:spacing w:after="120" w:line="260" w:lineRule="exact"/>
              <w:ind w:firstLine="302"/>
              <w:rPr>
                <w:lang w:val="en-GB"/>
              </w:rPr>
            </w:pPr>
          </w:p>
        </w:tc>
      </w:tr>
      <w:tr w:rsidR="00EA5D7E" w:rsidRPr="001B4308" w14:paraId="34CBF3B6" w14:textId="77777777" w:rsidTr="00B90D0A">
        <w:trPr>
          <w:trHeight w:val="160"/>
        </w:trPr>
        <w:tc>
          <w:tcPr>
            <w:tcW w:w="999" w:type="pct"/>
          </w:tcPr>
          <w:p w14:paraId="7EDD87DD" w14:textId="77777777" w:rsidR="00EA5D7E" w:rsidRPr="001B4308" w:rsidRDefault="00EA5D7E" w:rsidP="00F96090">
            <w:pPr>
              <w:spacing w:after="120"/>
              <w:rPr>
                <w:rFonts w:eastAsia="Calibri" w:cs="Times New Roman"/>
                <w:sz w:val="18"/>
                <w:szCs w:val="18"/>
                <w:lang w:val="en-GB"/>
              </w:rPr>
            </w:pPr>
          </w:p>
        </w:tc>
        <w:tc>
          <w:tcPr>
            <w:tcW w:w="4001" w:type="pct"/>
          </w:tcPr>
          <w:p w14:paraId="13B22897" w14:textId="1F9DD83C" w:rsidR="00EA5D7E" w:rsidRPr="001B4308" w:rsidRDefault="00EA5D7E" w:rsidP="00F96090">
            <w:pPr>
              <w:spacing w:after="120" w:line="260" w:lineRule="exact"/>
              <w:ind w:firstLine="302"/>
              <w:rPr>
                <w:rFonts w:eastAsia="Calibri" w:cs="Times New Roman"/>
                <w:lang w:val="en-GB"/>
              </w:rPr>
            </w:pPr>
            <w:r w:rsidRPr="001B4308">
              <w:rPr>
                <w:lang w:val="en-GB"/>
              </w:rPr>
              <w:t>(</w:t>
            </w:r>
            <w:r w:rsidR="00411ABA">
              <w:rPr>
                <w:lang w:val="en-GB"/>
              </w:rPr>
              <w:t>6</w:t>
            </w:r>
            <w:r w:rsidRPr="001B4308">
              <w:rPr>
                <w:lang w:val="en-GB"/>
              </w:rPr>
              <w:t>) A broadcast signal distributor and broadcast content service provider shall comply with any directives, rules and guidelines issued by the Authority and shall provide any information related to provision of the licensed services as may be requested by the Authority.</w:t>
            </w:r>
          </w:p>
        </w:tc>
      </w:tr>
      <w:tr w:rsidR="00EA5D7E" w:rsidRPr="001B4308" w14:paraId="365F95F6" w14:textId="77777777" w:rsidTr="00B90D0A">
        <w:trPr>
          <w:trHeight w:val="160"/>
        </w:trPr>
        <w:tc>
          <w:tcPr>
            <w:tcW w:w="999" w:type="pct"/>
          </w:tcPr>
          <w:p w14:paraId="72F13890" w14:textId="77777777" w:rsidR="00EA5D7E" w:rsidRPr="001B4308" w:rsidRDefault="00EA5D7E" w:rsidP="00F96090">
            <w:pPr>
              <w:spacing w:after="120"/>
              <w:rPr>
                <w:rFonts w:eastAsia="Calibri" w:cs="Times New Roman"/>
                <w:sz w:val="18"/>
                <w:szCs w:val="18"/>
                <w:lang w:val="en-GB"/>
              </w:rPr>
            </w:pPr>
          </w:p>
        </w:tc>
        <w:tc>
          <w:tcPr>
            <w:tcW w:w="4001" w:type="pct"/>
          </w:tcPr>
          <w:p w14:paraId="2B13EC5E" w14:textId="77777777" w:rsidR="00EA5D7E" w:rsidRPr="001B4308" w:rsidRDefault="00EA5D7E" w:rsidP="00F96090">
            <w:pPr>
              <w:spacing w:after="120" w:line="260" w:lineRule="exact"/>
              <w:ind w:firstLine="302"/>
              <w:rPr>
                <w:rFonts w:eastAsia="Calibri" w:cs="Times New Roman"/>
                <w:lang w:val="en-GB"/>
              </w:rPr>
            </w:pPr>
          </w:p>
        </w:tc>
      </w:tr>
      <w:tr w:rsidR="00EA5D7E" w:rsidRPr="001B4308" w14:paraId="6313ED38" w14:textId="77777777" w:rsidTr="00B90D0A">
        <w:trPr>
          <w:trHeight w:val="160"/>
        </w:trPr>
        <w:tc>
          <w:tcPr>
            <w:tcW w:w="999" w:type="pct"/>
          </w:tcPr>
          <w:p w14:paraId="4498553A" w14:textId="417E70F9" w:rsidR="00EA5D7E" w:rsidRPr="001B4308" w:rsidRDefault="001D6A47" w:rsidP="00F96090">
            <w:pPr>
              <w:pStyle w:val="TableParagraph"/>
              <w:tabs>
                <w:tab w:val="left" w:pos="1557"/>
              </w:tabs>
              <w:spacing w:before="154" w:line="229" w:lineRule="exact"/>
              <w:rPr>
                <w:rFonts w:eastAsia="Calibri"/>
                <w:sz w:val="18"/>
                <w:szCs w:val="18"/>
                <w:lang w:val="en-GB"/>
              </w:rPr>
            </w:pPr>
            <w:r w:rsidRPr="001B4308">
              <w:rPr>
                <w:sz w:val="20"/>
                <w:lang w:val="en-GB"/>
              </w:rPr>
              <w:t>Cessation of t</w:t>
            </w:r>
            <w:r w:rsidR="00EA5D7E" w:rsidRPr="001B4308">
              <w:rPr>
                <w:sz w:val="20"/>
                <w:lang w:val="en-GB"/>
              </w:rPr>
              <w:t xml:space="preserve">ransmission </w:t>
            </w:r>
            <w:r w:rsidR="00EA5D7E" w:rsidRPr="001B4308">
              <w:rPr>
                <w:spacing w:val="-9"/>
                <w:sz w:val="20"/>
                <w:lang w:val="en-GB"/>
              </w:rPr>
              <w:t xml:space="preserve">on </w:t>
            </w:r>
            <w:r w:rsidR="00EA5D7E" w:rsidRPr="001B4308">
              <w:rPr>
                <w:sz w:val="20"/>
                <w:lang w:val="en-GB"/>
              </w:rPr>
              <w:t>digital</w:t>
            </w:r>
            <w:r w:rsidR="00EA5D7E" w:rsidRPr="001B4308">
              <w:rPr>
                <w:spacing w:val="-3"/>
                <w:sz w:val="20"/>
                <w:lang w:val="en-GB"/>
              </w:rPr>
              <w:t xml:space="preserve"> </w:t>
            </w:r>
            <w:r w:rsidR="00EA5D7E" w:rsidRPr="001B4308">
              <w:rPr>
                <w:sz w:val="20"/>
                <w:lang w:val="en-GB"/>
              </w:rPr>
              <w:t>platform</w:t>
            </w:r>
            <w:r w:rsidRPr="001B4308">
              <w:rPr>
                <w:sz w:val="20"/>
                <w:lang w:val="en-GB"/>
              </w:rPr>
              <w:t>.</w:t>
            </w:r>
          </w:p>
        </w:tc>
        <w:tc>
          <w:tcPr>
            <w:tcW w:w="4001" w:type="pct"/>
          </w:tcPr>
          <w:p w14:paraId="230A7414" w14:textId="3602DFF7" w:rsidR="00EA5D7E" w:rsidRPr="001B4308" w:rsidRDefault="00411ABA" w:rsidP="00411ABA">
            <w:pPr>
              <w:numPr>
                <w:ilvl w:val="0"/>
                <w:numId w:val="1"/>
              </w:numPr>
              <w:spacing w:after="120" w:line="260" w:lineRule="exact"/>
              <w:ind w:left="40" w:firstLine="361"/>
              <w:rPr>
                <w:rFonts w:eastAsia="Calibri" w:cs="Times New Roman"/>
                <w:lang w:val="en-GB"/>
              </w:rPr>
            </w:pPr>
            <w:r>
              <w:rPr>
                <w:rFonts w:eastAsia="Calibri" w:cs="Times New Roman"/>
                <w:lang w:val="en-GB"/>
              </w:rPr>
              <w:t xml:space="preserve"> </w:t>
            </w:r>
            <w:r w:rsidR="00EA5D7E" w:rsidRPr="001B4308">
              <w:rPr>
                <w:rFonts w:eastAsia="Calibri" w:cs="Times New Roman"/>
                <w:lang w:val="en-GB"/>
              </w:rPr>
              <w:t>(1) The existing broadcasters or new broadcast content service providers shall not cease the transmission of their broadcast signals from the digital platforms of licensed broadcast signal distributors except—</w:t>
            </w:r>
          </w:p>
        </w:tc>
      </w:tr>
      <w:tr w:rsidR="00EA5D7E" w:rsidRPr="001B4308" w14:paraId="043BC023" w14:textId="77777777" w:rsidTr="00B90D0A">
        <w:trPr>
          <w:trHeight w:val="160"/>
        </w:trPr>
        <w:tc>
          <w:tcPr>
            <w:tcW w:w="999" w:type="pct"/>
          </w:tcPr>
          <w:p w14:paraId="649F6211" w14:textId="77777777" w:rsidR="00EA5D7E" w:rsidRPr="001B4308" w:rsidRDefault="00EA5D7E" w:rsidP="00F96090">
            <w:pPr>
              <w:spacing w:after="120"/>
              <w:rPr>
                <w:rFonts w:eastAsia="Calibri" w:cs="Times New Roman"/>
                <w:sz w:val="18"/>
                <w:szCs w:val="18"/>
                <w:lang w:val="en-GB"/>
              </w:rPr>
            </w:pPr>
          </w:p>
        </w:tc>
        <w:tc>
          <w:tcPr>
            <w:tcW w:w="4001" w:type="pct"/>
          </w:tcPr>
          <w:p w14:paraId="51820662" w14:textId="0BD1454A" w:rsidR="00EA5D7E" w:rsidRPr="001B4308" w:rsidRDefault="00EA5D7E" w:rsidP="00F96090">
            <w:pPr>
              <w:pStyle w:val="ListParagraph"/>
              <w:numPr>
                <w:ilvl w:val="0"/>
                <w:numId w:val="29"/>
              </w:numPr>
              <w:spacing w:after="120" w:line="260" w:lineRule="exact"/>
              <w:rPr>
                <w:rFonts w:eastAsia="Calibri" w:cs="Times New Roman"/>
                <w:lang w:val="en-GB"/>
              </w:rPr>
            </w:pPr>
            <w:r w:rsidRPr="001B4308">
              <w:rPr>
                <w:lang w:val="en-GB"/>
              </w:rPr>
              <w:t>with written consent of the Authority;</w:t>
            </w:r>
          </w:p>
        </w:tc>
      </w:tr>
      <w:tr w:rsidR="00EA5D7E" w:rsidRPr="001B4308" w14:paraId="4644BA30" w14:textId="77777777" w:rsidTr="00B90D0A">
        <w:trPr>
          <w:trHeight w:val="160"/>
        </w:trPr>
        <w:tc>
          <w:tcPr>
            <w:tcW w:w="999" w:type="pct"/>
          </w:tcPr>
          <w:p w14:paraId="6E6B372E" w14:textId="77777777" w:rsidR="00EA5D7E" w:rsidRPr="001B4308" w:rsidRDefault="00EA5D7E" w:rsidP="00F96090">
            <w:pPr>
              <w:spacing w:after="120"/>
              <w:rPr>
                <w:rFonts w:eastAsia="Calibri" w:cs="Times New Roman"/>
                <w:sz w:val="18"/>
                <w:szCs w:val="18"/>
                <w:lang w:val="en-GB"/>
              </w:rPr>
            </w:pPr>
          </w:p>
        </w:tc>
        <w:tc>
          <w:tcPr>
            <w:tcW w:w="4001" w:type="pct"/>
          </w:tcPr>
          <w:p w14:paraId="2230D414" w14:textId="5A6E51C9" w:rsidR="00EA5D7E" w:rsidRPr="001B4308" w:rsidRDefault="00EA5D7E" w:rsidP="00F96090">
            <w:pPr>
              <w:pStyle w:val="ListParagraph"/>
              <w:numPr>
                <w:ilvl w:val="0"/>
                <w:numId w:val="29"/>
              </w:numPr>
              <w:spacing w:after="120" w:line="260" w:lineRule="exact"/>
              <w:rPr>
                <w:rFonts w:eastAsia="Calibri" w:cs="Times New Roman"/>
                <w:lang w:val="en-GB"/>
              </w:rPr>
            </w:pPr>
            <w:r w:rsidRPr="001B4308">
              <w:rPr>
                <w:lang w:val="en-GB"/>
              </w:rPr>
              <w:t xml:space="preserve">under </w:t>
            </w:r>
            <w:r w:rsidRPr="001B4308">
              <w:rPr>
                <w:i/>
                <w:lang w:val="en-GB"/>
              </w:rPr>
              <w:t xml:space="preserve">force majeure </w:t>
            </w:r>
            <w:r w:rsidRPr="001B4308">
              <w:rPr>
                <w:lang w:val="en-GB"/>
              </w:rPr>
              <w:t>circumstances which shall be notified to the Authority; or</w:t>
            </w:r>
          </w:p>
        </w:tc>
      </w:tr>
      <w:tr w:rsidR="00EA5D7E" w:rsidRPr="001B4308" w14:paraId="152F5CE9" w14:textId="77777777" w:rsidTr="00B90D0A">
        <w:trPr>
          <w:trHeight w:val="160"/>
        </w:trPr>
        <w:tc>
          <w:tcPr>
            <w:tcW w:w="999" w:type="pct"/>
          </w:tcPr>
          <w:p w14:paraId="5B7420ED" w14:textId="77777777" w:rsidR="00EA5D7E" w:rsidRPr="001B4308" w:rsidRDefault="00EA5D7E" w:rsidP="00F96090">
            <w:pPr>
              <w:spacing w:after="120"/>
              <w:rPr>
                <w:rFonts w:eastAsia="Calibri" w:cs="Times New Roman"/>
                <w:sz w:val="18"/>
                <w:szCs w:val="18"/>
                <w:lang w:val="en-GB"/>
              </w:rPr>
            </w:pPr>
          </w:p>
        </w:tc>
        <w:tc>
          <w:tcPr>
            <w:tcW w:w="4001" w:type="pct"/>
          </w:tcPr>
          <w:p w14:paraId="11200A14" w14:textId="1CE4336B" w:rsidR="00EA5D7E" w:rsidRPr="001B4308" w:rsidRDefault="00EA5D7E" w:rsidP="00F96090">
            <w:pPr>
              <w:pStyle w:val="ListParagraph"/>
              <w:numPr>
                <w:ilvl w:val="0"/>
                <w:numId w:val="29"/>
              </w:numPr>
              <w:spacing w:after="120" w:line="260" w:lineRule="exact"/>
              <w:rPr>
                <w:rFonts w:eastAsia="Calibri" w:cs="Times New Roman"/>
                <w:lang w:val="en-GB"/>
              </w:rPr>
            </w:pPr>
            <w:r w:rsidRPr="001B4308">
              <w:rPr>
                <w:spacing w:val="-21"/>
                <w:lang w:val="en-GB"/>
              </w:rPr>
              <w:t xml:space="preserve"> </w:t>
            </w:r>
            <w:r w:rsidRPr="001B4308">
              <w:rPr>
                <w:lang w:val="en-GB"/>
              </w:rPr>
              <w:t xml:space="preserve">upon revocation of their licenses </w:t>
            </w:r>
            <w:r w:rsidRPr="001B4308">
              <w:rPr>
                <w:spacing w:val="-9"/>
                <w:lang w:val="en-GB"/>
              </w:rPr>
              <w:t xml:space="preserve">or </w:t>
            </w:r>
            <w:r w:rsidRPr="001B4308">
              <w:rPr>
                <w:lang w:val="en-GB"/>
              </w:rPr>
              <w:t>termination of their</w:t>
            </w:r>
            <w:r w:rsidRPr="001B4308">
              <w:rPr>
                <w:spacing w:val="-3"/>
                <w:lang w:val="en-GB"/>
              </w:rPr>
              <w:t xml:space="preserve"> </w:t>
            </w:r>
            <w:r w:rsidRPr="001B4308">
              <w:rPr>
                <w:lang w:val="en-GB"/>
              </w:rPr>
              <w:t>operations.</w:t>
            </w:r>
          </w:p>
        </w:tc>
      </w:tr>
      <w:tr w:rsidR="00EA5D7E" w:rsidRPr="001B4308" w14:paraId="32B2D198" w14:textId="77777777" w:rsidTr="00B90D0A">
        <w:trPr>
          <w:trHeight w:val="160"/>
        </w:trPr>
        <w:tc>
          <w:tcPr>
            <w:tcW w:w="999" w:type="pct"/>
          </w:tcPr>
          <w:p w14:paraId="5AB4C440" w14:textId="77777777" w:rsidR="00EA5D7E" w:rsidRPr="001B4308" w:rsidRDefault="00EA5D7E" w:rsidP="00F96090">
            <w:pPr>
              <w:spacing w:after="120"/>
              <w:rPr>
                <w:rFonts w:eastAsia="Calibri" w:cs="Times New Roman"/>
                <w:sz w:val="18"/>
                <w:szCs w:val="18"/>
                <w:lang w:val="en-GB"/>
              </w:rPr>
            </w:pPr>
          </w:p>
        </w:tc>
        <w:tc>
          <w:tcPr>
            <w:tcW w:w="4001" w:type="pct"/>
          </w:tcPr>
          <w:p w14:paraId="63D9B99E" w14:textId="6D659301" w:rsidR="00EA5D7E" w:rsidRPr="001B4308" w:rsidRDefault="00EA5D7E" w:rsidP="00F96090">
            <w:pPr>
              <w:spacing w:after="120" w:line="260" w:lineRule="exact"/>
              <w:ind w:firstLine="302"/>
              <w:rPr>
                <w:rFonts w:eastAsia="Calibri" w:cs="Times New Roman"/>
                <w:lang w:val="en-GB"/>
              </w:rPr>
            </w:pPr>
            <w:r w:rsidRPr="001B4308">
              <w:rPr>
                <w:lang w:val="en-GB"/>
              </w:rPr>
              <w:t>(2) The Authority may issue consent to the licensed broadcast signal distributor to discontinue transmitting a broadcaster’s signal on its platform, if the broadcaster—</w:t>
            </w:r>
          </w:p>
        </w:tc>
      </w:tr>
      <w:tr w:rsidR="00EA5D7E" w:rsidRPr="001B4308" w14:paraId="6299ABF1" w14:textId="77777777" w:rsidTr="00B90D0A">
        <w:trPr>
          <w:trHeight w:val="160"/>
        </w:trPr>
        <w:tc>
          <w:tcPr>
            <w:tcW w:w="999" w:type="pct"/>
          </w:tcPr>
          <w:p w14:paraId="3632C1CA" w14:textId="77777777" w:rsidR="00EA5D7E" w:rsidRPr="001B4308" w:rsidRDefault="00EA5D7E" w:rsidP="00F96090">
            <w:pPr>
              <w:spacing w:after="120"/>
              <w:rPr>
                <w:rFonts w:eastAsia="Calibri" w:cs="Times New Roman"/>
                <w:sz w:val="18"/>
                <w:szCs w:val="18"/>
                <w:lang w:val="en-GB"/>
              </w:rPr>
            </w:pPr>
          </w:p>
        </w:tc>
        <w:tc>
          <w:tcPr>
            <w:tcW w:w="4001" w:type="pct"/>
          </w:tcPr>
          <w:p w14:paraId="5441279E" w14:textId="6D387B1F" w:rsidR="00EA5D7E" w:rsidRPr="001B4308" w:rsidRDefault="00EA5D7E" w:rsidP="00F96090">
            <w:pPr>
              <w:pStyle w:val="ListParagraph"/>
              <w:numPr>
                <w:ilvl w:val="0"/>
                <w:numId w:val="30"/>
              </w:numPr>
              <w:spacing w:after="120" w:line="260" w:lineRule="exact"/>
              <w:rPr>
                <w:rFonts w:eastAsia="Calibri" w:cs="Times New Roman"/>
                <w:lang w:val="en-GB"/>
              </w:rPr>
            </w:pPr>
            <w:r w:rsidRPr="001B4308">
              <w:rPr>
                <w:lang w:val="en-GB"/>
              </w:rPr>
              <w:t>is in violation of the licence conditions, the Act and Regulations or the Laws of Kenya</w:t>
            </w:r>
            <w:r w:rsidR="007E17B4" w:rsidRPr="001B4308">
              <w:rPr>
                <w:lang w:val="en-GB"/>
              </w:rPr>
              <w:t>;</w:t>
            </w:r>
          </w:p>
        </w:tc>
      </w:tr>
      <w:tr w:rsidR="00EA5D7E" w:rsidRPr="001B4308" w14:paraId="5F53BF54" w14:textId="77777777" w:rsidTr="00B90D0A">
        <w:trPr>
          <w:trHeight w:val="160"/>
        </w:trPr>
        <w:tc>
          <w:tcPr>
            <w:tcW w:w="999" w:type="pct"/>
          </w:tcPr>
          <w:p w14:paraId="6EA209AA" w14:textId="77777777" w:rsidR="00EA5D7E" w:rsidRPr="001B4308" w:rsidRDefault="00EA5D7E" w:rsidP="00F96090">
            <w:pPr>
              <w:spacing w:after="120"/>
              <w:rPr>
                <w:rFonts w:eastAsia="Calibri" w:cs="Times New Roman"/>
                <w:sz w:val="18"/>
                <w:szCs w:val="18"/>
                <w:lang w:val="en-GB"/>
              </w:rPr>
            </w:pPr>
          </w:p>
        </w:tc>
        <w:tc>
          <w:tcPr>
            <w:tcW w:w="4001" w:type="pct"/>
          </w:tcPr>
          <w:p w14:paraId="5959A675" w14:textId="51C6D08A" w:rsidR="00EA5D7E" w:rsidRPr="001B4308" w:rsidRDefault="00EA5D7E" w:rsidP="00F96090">
            <w:pPr>
              <w:pStyle w:val="ListParagraph"/>
              <w:numPr>
                <w:ilvl w:val="0"/>
                <w:numId w:val="30"/>
              </w:numPr>
              <w:spacing w:after="120" w:line="260" w:lineRule="exact"/>
              <w:rPr>
                <w:rFonts w:eastAsia="Calibri" w:cs="Times New Roman"/>
                <w:lang w:val="en-GB"/>
              </w:rPr>
            </w:pPr>
            <w:r w:rsidRPr="001B4308">
              <w:rPr>
                <w:lang w:val="en-GB"/>
              </w:rPr>
              <w:t>has applied to the Authority for approval to discontinue providing the licensed service and the necessary authorization has been issued</w:t>
            </w:r>
            <w:r w:rsidR="007E17B4" w:rsidRPr="001B4308">
              <w:rPr>
                <w:lang w:val="en-GB"/>
              </w:rPr>
              <w:t>;</w:t>
            </w:r>
          </w:p>
        </w:tc>
      </w:tr>
      <w:tr w:rsidR="00EA5D7E" w:rsidRPr="001B4308" w14:paraId="00E29415" w14:textId="77777777" w:rsidTr="00B90D0A">
        <w:trPr>
          <w:trHeight w:val="160"/>
        </w:trPr>
        <w:tc>
          <w:tcPr>
            <w:tcW w:w="999" w:type="pct"/>
          </w:tcPr>
          <w:p w14:paraId="78F0EA90" w14:textId="77777777" w:rsidR="00EA5D7E" w:rsidRPr="001B4308" w:rsidRDefault="00EA5D7E" w:rsidP="00F96090">
            <w:pPr>
              <w:spacing w:after="120"/>
              <w:rPr>
                <w:rFonts w:eastAsia="Calibri" w:cs="Times New Roman"/>
                <w:sz w:val="18"/>
                <w:szCs w:val="18"/>
                <w:lang w:val="en-GB"/>
              </w:rPr>
            </w:pPr>
          </w:p>
        </w:tc>
        <w:tc>
          <w:tcPr>
            <w:tcW w:w="4001" w:type="pct"/>
          </w:tcPr>
          <w:p w14:paraId="4D63989D" w14:textId="26CF14EC" w:rsidR="00EA5D7E" w:rsidRPr="001B4308" w:rsidRDefault="00EA5D7E" w:rsidP="00F96090">
            <w:pPr>
              <w:pStyle w:val="ListParagraph"/>
              <w:numPr>
                <w:ilvl w:val="0"/>
                <w:numId w:val="30"/>
              </w:numPr>
              <w:spacing w:after="120" w:line="260" w:lineRule="exact"/>
              <w:rPr>
                <w:rFonts w:eastAsia="Calibri" w:cs="Times New Roman"/>
                <w:lang w:val="en-GB"/>
              </w:rPr>
            </w:pPr>
            <w:r w:rsidRPr="001B4308">
              <w:rPr>
                <w:lang w:val="en-GB"/>
              </w:rPr>
              <w:t>has had its licence revoked</w:t>
            </w:r>
            <w:r w:rsidR="007E17B4" w:rsidRPr="001B4308">
              <w:rPr>
                <w:lang w:val="en-GB"/>
              </w:rPr>
              <w:t>; or</w:t>
            </w:r>
          </w:p>
        </w:tc>
      </w:tr>
      <w:tr w:rsidR="00EA5D7E" w:rsidRPr="001B4308" w14:paraId="241FCCEE" w14:textId="77777777" w:rsidTr="00B90D0A">
        <w:trPr>
          <w:trHeight w:val="160"/>
        </w:trPr>
        <w:tc>
          <w:tcPr>
            <w:tcW w:w="999" w:type="pct"/>
          </w:tcPr>
          <w:p w14:paraId="38ED556E" w14:textId="77777777" w:rsidR="00EA5D7E" w:rsidRPr="001B4308" w:rsidRDefault="00EA5D7E" w:rsidP="00F96090">
            <w:pPr>
              <w:spacing w:after="120"/>
              <w:rPr>
                <w:rFonts w:eastAsia="Calibri" w:cs="Times New Roman"/>
                <w:sz w:val="18"/>
                <w:szCs w:val="18"/>
                <w:lang w:val="en-GB"/>
              </w:rPr>
            </w:pPr>
          </w:p>
        </w:tc>
        <w:tc>
          <w:tcPr>
            <w:tcW w:w="4001" w:type="pct"/>
          </w:tcPr>
          <w:p w14:paraId="03F33408" w14:textId="1EDF9853" w:rsidR="00EA5D7E" w:rsidRPr="001B4308" w:rsidRDefault="00EA5D7E" w:rsidP="00F96090">
            <w:pPr>
              <w:pStyle w:val="ListParagraph"/>
              <w:numPr>
                <w:ilvl w:val="0"/>
                <w:numId w:val="30"/>
              </w:numPr>
              <w:spacing w:after="120" w:line="260" w:lineRule="exact"/>
              <w:rPr>
                <w:rFonts w:eastAsia="Calibri" w:cs="Times New Roman"/>
                <w:lang w:val="en-GB"/>
              </w:rPr>
            </w:pPr>
            <w:r w:rsidRPr="001B4308">
              <w:rPr>
                <w:lang w:val="en-GB"/>
              </w:rPr>
              <w:t>has failed to meet its contractual obligations</w:t>
            </w:r>
          </w:p>
        </w:tc>
      </w:tr>
      <w:tr w:rsidR="00EA5D7E" w:rsidRPr="001B4308" w14:paraId="67D79449" w14:textId="77777777" w:rsidTr="00B90D0A">
        <w:trPr>
          <w:trHeight w:val="160"/>
        </w:trPr>
        <w:tc>
          <w:tcPr>
            <w:tcW w:w="999" w:type="pct"/>
          </w:tcPr>
          <w:p w14:paraId="4A24C02B" w14:textId="77777777" w:rsidR="00EA5D7E" w:rsidRPr="001B4308" w:rsidRDefault="00EA5D7E" w:rsidP="00F96090">
            <w:pPr>
              <w:spacing w:after="120"/>
              <w:rPr>
                <w:rFonts w:eastAsia="Calibri" w:cs="Times New Roman"/>
                <w:sz w:val="18"/>
                <w:szCs w:val="18"/>
                <w:lang w:val="en-GB"/>
              </w:rPr>
            </w:pPr>
          </w:p>
        </w:tc>
        <w:tc>
          <w:tcPr>
            <w:tcW w:w="4001" w:type="pct"/>
          </w:tcPr>
          <w:p w14:paraId="7EED11FA" w14:textId="57305C74" w:rsidR="00EA5D7E" w:rsidRPr="001B4308" w:rsidRDefault="00EA5D7E" w:rsidP="00F96090">
            <w:pPr>
              <w:spacing w:after="120" w:line="260" w:lineRule="exact"/>
              <w:ind w:firstLine="302"/>
              <w:rPr>
                <w:rFonts w:eastAsia="Calibri" w:cs="Times New Roman"/>
                <w:lang w:val="en-GB"/>
              </w:rPr>
            </w:pPr>
            <w:r w:rsidRPr="001B4308">
              <w:rPr>
                <w:lang w:val="en-GB"/>
              </w:rPr>
              <w:t>(3) A signal distributor shall not discontinue the broadcast or interfere with the content of any broadcast content service provider within its platform without the written consent of such content provider or the Authority:</w:t>
            </w:r>
          </w:p>
        </w:tc>
      </w:tr>
      <w:tr w:rsidR="00EA5D7E" w:rsidRPr="001B4308" w14:paraId="14743449" w14:textId="77777777" w:rsidTr="00B90D0A">
        <w:trPr>
          <w:trHeight w:val="160"/>
        </w:trPr>
        <w:tc>
          <w:tcPr>
            <w:tcW w:w="999" w:type="pct"/>
          </w:tcPr>
          <w:p w14:paraId="053C4BFD" w14:textId="77777777" w:rsidR="00EA5D7E" w:rsidRPr="001B4308" w:rsidRDefault="00EA5D7E" w:rsidP="00F96090">
            <w:pPr>
              <w:spacing w:after="120"/>
              <w:rPr>
                <w:rFonts w:eastAsia="Calibri" w:cs="Times New Roman"/>
                <w:sz w:val="18"/>
                <w:szCs w:val="18"/>
                <w:lang w:val="en-GB"/>
              </w:rPr>
            </w:pPr>
          </w:p>
        </w:tc>
        <w:tc>
          <w:tcPr>
            <w:tcW w:w="4001" w:type="pct"/>
          </w:tcPr>
          <w:p w14:paraId="753BDC02" w14:textId="7557C0EE" w:rsidR="00EA5D7E" w:rsidRPr="001B4308" w:rsidRDefault="00EA5D7E" w:rsidP="00F96090">
            <w:pPr>
              <w:spacing w:after="120" w:line="260" w:lineRule="exact"/>
              <w:ind w:firstLine="302"/>
              <w:rPr>
                <w:rFonts w:eastAsia="Calibri" w:cs="Times New Roman"/>
                <w:lang w:val="en-GB"/>
              </w:rPr>
            </w:pPr>
            <w:r w:rsidRPr="001B4308">
              <w:rPr>
                <w:lang w:val="en-GB"/>
              </w:rPr>
              <w:t>Provided that a broadcast content service provider shall not discontinue the distribution services without prior written consent of the Authority.</w:t>
            </w:r>
          </w:p>
        </w:tc>
      </w:tr>
      <w:tr w:rsidR="00EA5D7E" w:rsidRPr="001B4308" w14:paraId="2EB89935" w14:textId="77777777" w:rsidTr="00B90D0A">
        <w:trPr>
          <w:trHeight w:val="160"/>
        </w:trPr>
        <w:tc>
          <w:tcPr>
            <w:tcW w:w="999" w:type="pct"/>
          </w:tcPr>
          <w:p w14:paraId="7176253F" w14:textId="77777777" w:rsidR="00EA5D7E" w:rsidRPr="001B4308" w:rsidRDefault="00EA5D7E" w:rsidP="00F96090">
            <w:pPr>
              <w:spacing w:after="120"/>
              <w:rPr>
                <w:rFonts w:eastAsia="Calibri" w:cs="Times New Roman"/>
                <w:sz w:val="18"/>
                <w:szCs w:val="18"/>
                <w:lang w:val="en-GB"/>
              </w:rPr>
            </w:pPr>
          </w:p>
        </w:tc>
        <w:tc>
          <w:tcPr>
            <w:tcW w:w="4001" w:type="pct"/>
          </w:tcPr>
          <w:p w14:paraId="5C7FD26D" w14:textId="77777777" w:rsidR="00EA5D7E" w:rsidRPr="001B4308" w:rsidRDefault="00EA5D7E" w:rsidP="00F96090">
            <w:pPr>
              <w:spacing w:after="120" w:line="260" w:lineRule="exact"/>
              <w:ind w:firstLine="302"/>
              <w:rPr>
                <w:rFonts w:eastAsia="Calibri" w:cs="Times New Roman"/>
                <w:lang w:val="en-GB"/>
              </w:rPr>
            </w:pPr>
          </w:p>
        </w:tc>
      </w:tr>
      <w:tr w:rsidR="00EA5D7E" w:rsidRPr="001B4308" w14:paraId="55F66C8A" w14:textId="77777777" w:rsidTr="00B90D0A">
        <w:trPr>
          <w:trHeight w:val="160"/>
        </w:trPr>
        <w:tc>
          <w:tcPr>
            <w:tcW w:w="999" w:type="pct"/>
          </w:tcPr>
          <w:p w14:paraId="31AEC785" w14:textId="73A50EEF" w:rsidR="00EA5D7E" w:rsidRPr="001B4308" w:rsidRDefault="00EA5D7E" w:rsidP="00F96090">
            <w:pPr>
              <w:spacing w:after="120"/>
              <w:rPr>
                <w:rFonts w:eastAsia="Calibri" w:cs="Times New Roman"/>
                <w:sz w:val="18"/>
                <w:szCs w:val="18"/>
                <w:lang w:val="en-GB"/>
              </w:rPr>
            </w:pPr>
            <w:r w:rsidRPr="001B4308">
              <w:rPr>
                <w:rFonts w:eastAsia="Calibri" w:cs="Times New Roman"/>
                <w:sz w:val="18"/>
                <w:szCs w:val="18"/>
                <w:lang w:val="en-GB"/>
              </w:rPr>
              <w:t>Quality of service requirements</w:t>
            </w:r>
            <w:r w:rsidR="001D6A47" w:rsidRPr="001B4308">
              <w:rPr>
                <w:rFonts w:eastAsia="Calibri" w:cs="Times New Roman"/>
                <w:sz w:val="18"/>
                <w:szCs w:val="18"/>
                <w:lang w:val="en-GB"/>
              </w:rPr>
              <w:t>.</w:t>
            </w:r>
          </w:p>
        </w:tc>
        <w:tc>
          <w:tcPr>
            <w:tcW w:w="4001" w:type="pct"/>
          </w:tcPr>
          <w:p w14:paraId="192906CC" w14:textId="2D7311C7" w:rsidR="00EA5D7E" w:rsidRPr="001B4308" w:rsidRDefault="00411ABA" w:rsidP="00411ABA">
            <w:pPr>
              <w:numPr>
                <w:ilvl w:val="0"/>
                <w:numId w:val="1"/>
              </w:numPr>
              <w:spacing w:after="120" w:line="260" w:lineRule="exact"/>
              <w:ind w:left="40" w:firstLine="361"/>
              <w:rPr>
                <w:rFonts w:eastAsia="Calibri" w:cs="Times New Roman"/>
                <w:lang w:val="en-GB"/>
              </w:rPr>
            </w:pPr>
            <w:r>
              <w:rPr>
                <w:rFonts w:eastAsia="Calibri" w:cs="Times New Roman"/>
                <w:lang w:val="en-GB"/>
              </w:rPr>
              <w:t xml:space="preserve"> </w:t>
            </w:r>
            <w:r w:rsidR="00EA5D7E" w:rsidRPr="001B4308">
              <w:rPr>
                <w:rFonts w:eastAsia="Calibri" w:cs="Times New Roman"/>
                <w:lang w:val="en-GB"/>
              </w:rPr>
              <w:t xml:space="preserve">(1) The Authority shall </w:t>
            </w:r>
            <w:r w:rsidR="00FB18BE" w:rsidRPr="001B4308">
              <w:rPr>
                <w:rFonts w:eastAsia="Calibri" w:cs="Times New Roman"/>
                <w:lang w:val="en-GB"/>
              </w:rPr>
              <w:t xml:space="preserve">specify </w:t>
            </w:r>
            <w:r w:rsidR="00EA5D7E" w:rsidRPr="001B4308">
              <w:rPr>
                <w:rFonts w:eastAsia="Calibri" w:cs="Times New Roman"/>
                <w:lang w:val="en-GB"/>
              </w:rPr>
              <w:t xml:space="preserve"> the </w:t>
            </w:r>
            <w:r w:rsidR="009130E2" w:rsidRPr="001B4308">
              <w:rPr>
                <w:rFonts w:eastAsia="Calibri" w:cs="Times New Roman"/>
                <w:lang w:val="en-GB"/>
              </w:rPr>
              <w:t xml:space="preserve">quality-of- service </w:t>
            </w:r>
            <w:r w:rsidR="00EA5D7E" w:rsidRPr="001B4308">
              <w:rPr>
                <w:rFonts w:eastAsia="Calibri" w:cs="Times New Roman"/>
                <w:lang w:val="en-GB"/>
              </w:rPr>
              <w:t xml:space="preserve">requirements to be complied with by the Signal distributor and content service providers, and shall review the </w:t>
            </w:r>
            <w:r w:rsidRPr="001B4308">
              <w:rPr>
                <w:rFonts w:eastAsia="Calibri" w:cs="Times New Roman"/>
                <w:lang w:val="en-GB"/>
              </w:rPr>
              <w:t>Quality-of-Service</w:t>
            </w:r>
            <w:r w:rsidR="00EA5D7E" w:rsidRPr="001B4308">
              <w:rPr>
                <w:rFonts w:eastAsia="Calibri" w:cs="Times New Roman"/>
                <w:lang w:val="en-GB"/>
              </w:rPr>
              <w:t xml:space="preserve"> requirements from time to time.</w:t>
            </w:r>
          </w:p>
        </w:tc>
      </w:tr>
      <w:tr w:rsidR="00411ABA" w:rsidRPr="001B4308" w14:paraId="30121B73" w14:textId="77777777" w:rsidTr="00B90D0A">
        <w:trPr>
          <w:trHeight w:val="160"/>
        </w:trPr>
        <w:tc>
          <w:tcPr>
            <w:tcW w:w="999" w:type="pct"/>
          </w:tcPr>
          <w:p w14:paraId="5EA014AF" w14:textId="77777777" w:rsidR="00411ABA" w:rsidRPr="001B4308" w:rsidRDefault="00411ABA" w:rsidP="00F96090">
            <w:pPr>
              <w:spacing w:after="120"/>
              <w:rPr>
                <w:rFonts w:eastAsia="Calibri" w:cs="Times New Roman"/>
                <w:sz w:val="18"/>
                <w:szCs w:val="18"/>
                <w:lang w:val="en-GB"/>
              </w:rPr>
            </w:pPr>
          </w:p>
        </w:tc>
        <w:tc>
          <w:tcPr>
            <w:tcW w:w="4001" w:type="pct"/>
          </w:tcPr>
          <w:p w14:paraId="3E467563" w14:textId="77777777" w:rsidR="00411ABA" w:rsidRDefault="00411ABA" w:rsidP="00411ABA">
            <w:pPr>
              <w:spacing w:after="120" w:line="260" w:lineRule="exact"/>
              <w:ind w:left="401"/>
              <w:rPr>
                <w:rFonts w:eastAsia="Calibri" w:cs="Times New Roman"/>
                <w:lang w:val="en-GB"/>
              </w:rPr>
            </w:pPr>
          </w:p>
        </w:tc>
      </w:tr>
      <w:tr w:rsidR="00EA5D7E" w:rsidRPr="001B4308" w14:paraId="3879D3B8" w14:textId="77777777" w:rsidTr="00B90D0A">
        <w:trPr>
          <w:trHeight w:val="160"/>
        </w:trPr>
        <w:tc>
          <w:tcPr>
            <w:tcW w:w="999" w:type="pct"/>
          </w:tcPr>
          <w:p w14:paraId="66EBB691" w14:textId="77777777" w:rsidR="00EA5D7E" w:rsidRPr="001B4308" w:rsidRDefault="00EA5D7E" w:rsidP="00F96090">
            <w:pPr>
              <w:spacing w:after="120"/>
              <w:rPr>
                <w:rFonts w:eastAsia="Calibri" w:cs="Times New Roman"/>
                <w:sz w:val="18"/>
                <w:szCs w:val="18"/>
                <w:lang w:val="en-GB"/>
              </w:rPr>
            </w:pPr>
          </w:p>
        </w:tc>
        <w:tc>
          <w:tcPr>
            <w:tcW w:w="4001" w:type="pct"/>
          </w:tcPr>
          <w:p w14:paraId="7BC7BBBA" w14:textId="1A35EF62" w:rsidR="00EA5D7E" w:rsidRPr="001B4308" w:rsidRDefault="00EA5D7E" w:rsidP="00F96090">
            <w:pPr>
              <w:spacing w:after="120" w:line="260" w:lineRule="exact"/>
              <w:ind w:firstLine="302"/>
              <w:rPr>
                <w:rFonts w:eastAsia="Calibri" w:cs="Times New Roman"/>
                <w:lang w:val="en-GB"/>
              </w:rPr>
            </w:pPr>
            <w:r w:rsidRPr="001B4308">
              <w:rPr>
                <w:rFonts w:eastAsia="Calibri" w:cs="Times New Roman"/>
                <w:lang w:val="en-GB"/>
              </w:rPr>
              <w:t xml:space="preserve">(2) </w:t>
            </w:r>
            <w:r w:rsidR="00FB18BE" w:rsidRPr="001B4308">
              <w:rPr>
                <w:rFonts w:eastAsia="Calibri" w:cs="Times New Roman"/>
                <w:lang w:val="en-GB"/>
              </w:rPr>
              <w:t xml:space="preserve">A </w:t>
            </w:r>
            <w:r w:rsidR="00411ABA" w:rsidRPr="001B4308">
              <w:rPr>
                <w:rFonts w:eastAsia="Calibri" w:cs="Times New Roman"/>
                <w:lang w:val="en-GB"/>
              </w:rPr>
              <w:t>signal distributor</w:t>
            </w:r>
            <w:r w:rsidRPr="001B4308">
              <w:rPr>
                <w:rFonts w:eastAsia="Calibri" w:cs="Times New Roman"/>
                <w:lang w:val="en-GB"/>
              </w:rPr>
              <w:t xml:space="preserve"> shall ensure that the channel bit rate allocated to any broadcaster is sufficient and commensurate with capacity requirements for maintaining the quality of service for the nature of content, failure of which the signal distributors shall be liable to penalties as specified in the licence.</w:t>
            </w:r>
          </w:p>
        </w:tc>
      </w:tr>
      <w:tr w:rsidR="00411ABA" w:rsidRPr="001B4308" w14:paraId="7092C293" w14:textId="77777777" w:rsidTr="00B90D0A">
        <w:trPr>
          <w:trHeight w:val="160"/>
        </w:trPr>
        <w:tc>
          <w:tcPr>
            <w:tcW w:w="999" w:type="pct"/>
          </w:tcPr>
          <w:p w14:paraId="4CDB7199" w14:textId="77777777" w:rsidR="00411ABA" w:rsidRPr="001B4308" w:rsidRDefault="00411ABA" w:rsidP="00F96090">
            <w:pPr>
              <w:spacing w:after="120"/>
              <w:rPr>
                <w:rFonts w:eastAsia="Calibri" w:cs="Times New Roman"/>
                <w:sz w:val="18"/>
                <w:szCs w:val="18"/>
                <w:lang w:val="en-GB"/>
              </w:rPr>
            </w:pPr>
          </w:p>
        </w:tc>
        <w:tc>
          <w:tcPr>
            <w:tcW w:w="4001" w:type="pct"/>
          </w:tcPr>
          <w:p w14:paraId="19A1D5C6" w14:textId="77777777" w:rsidR="00411ABA" w:rsidRPr="001B4308" w:rsidRDefault="00411ABA" w:rsidP="00F96090">
            <w:pPr>
              <w:spacing w:after="120" w:line="260" w:lineRule="exact"/>
              <w:ind w:firstLine="302"/>
              <w:rPr>
                <w:rFonts w:eastAsia="Calibri" w:cs="Times New Roman"/>
                <w:lang w:val="en-GB"/>
              </w:rPr>
            </w:pPr>
          </w:p>
        </w:tc>
      </w:tr>
      <w:tr w:rsidR="00EA5D7E" w:rsidRPr="001B4308" w14:paraId="4D415E25" w14:textId="77777777" w:rsidTr="00B90D0A">
        <w:trPr>
          <w:trHeight w:val="160"/>
        </w:trPr>
        <w:tc>
          <w:tcPr>
            <w:tcW w:w="999" w:type="pct"/>
          </w:tcPr>
          <w:p w14:paraId="36F7AFAD" w14:textId="77777777" w:rsidR="00EA5D7E" w:rsidRPr="001B4308" w:rsidRDefault="00EA5D7E" w:rsidP="00F96090">
            <w:pPr>
              <w:spacing w:after="120"/>
              <w:rPr>
                <w:rFonts w:eastAsia="Calibri" w:cs="Times New Roman"/>
                <w:sz w:val="18"/>
                <w:szCs w:val="18"/>
                <w:lang w:val="en-GB"/>
              </w:rPr>
            </w:pPr>
          </w:p>
        </w:tc>
        <w:tc>
          <w:tcPr>
            <w:tcW w:w="4001" w:type="pct"/>
          </w:tcPr>
          <w:p w14:paraId="571B4C0C" w14:textId="004F5485" w:rsidR="00EA5D7E" w:rsidRPr="001B4308" w:rsidRDefault="00EA5D7E" w:rsidP="00F96090">
            <w:pPr>
              <w:spacing w:after="120" w:line="260" w:lineRule="exact"/>
              <w:ind w:firstLine="302"/>
              <w:rPr>
                <w:rFonts w:eastAsia="Calibri" w:cs="Times New Roman"/>
                <w:lang w:val="en-GB"/>
              </w:rPr>
            </w:pPr>
            <w:r w:rsidRPr="001B4308">
              <w:rPr>
                <w:rFonts w:eastAsia="Calibri" w:cs="Times New Roman"/>
                <w:lang w:val="en-GB"/>
              </w:rPr>
              <w:t>(3) Signal distributors shall ensure audio and video compression ratios applied during multiplexing of the Radio and Television sig</w:t>
            </w:r>
            <w:r w:rsidR="00C7278C" w:rsidRPr="001B4308">
              <w:rPr>
                <w:rFonts w:eastAsia="Calibri" w:cs="Times New Roman"/>
                <w:lang w:val="en-GB"/>
              </w:rPr>
              <w:t>nals in order to guarantee set q</w:t>
            </w:r>
            <w:r w:rsidRPr="001B4308">
              <w:rPr>
                <w:rFonts w:eastAsia="Calibri" w:cs="Times New Roman"/>
                <w:lang w:val="en-GB"/>
              </w:rPr>
              <w:t>uality-of- service requirements as prescribed in the licence terms and conditions.</w:t>
            </w:r>
          </w:p>
        </w:tc>
      </w:tr>
      <w:tr w:rsidR="00EA5D7E" w:rsidRPr="001B4308" w14:paraId="1DAEE21C" w14:textId="77777777" w:rsidTr="00B90D0A">
        <w:trPr>
          <w:trHeight w:val="160"/>
        </w:trPr>
        <w:tc>
          <w:tcPr>
            <w:tcW w:w="999" w:type="pct"/>
          </w:tcPr>
          <w:p w14:paraId="4B24FF8F" w14:textId="77777777" w:rsidR="00EA5D7E" w:rsidRPr="001B4308" w:rsidRDefault="00EA5D7E" w:rsidP="00F96090">
            <w:pPr>
              <w:spacing w:after="120"/>
              <w:rPr>
                <w:rFonts w:eastAsia="Calibri" w:cs="Times New Roman"/>
                <w:sz w:val="18"/>
                <w:szCs w:val="18"/>
                <w:lang w:val="en-GB"/>
              </w:rPr>
            </w:pPr>
          </w:p>
        </w:tc>
        <w:tc>
          <w:tcPr>
            <w:tcW w:w="4001" w:type="pct"/>
          </w:tcPr>
          <w:p w14:paraId="656CE58B" w14:textId="77777777" w:rsidR="00EA5D7E" w:rsidRPr="001B4308" w:rsidRDefault="00EA5D7E" w:rsidP="00F96090">
            <w:pPr>
              <w:spacing w:after="120" w:line="260" w:lineRule="exact"/>
              <w:ind w:firstLine="302"/>
              <w:rPr>
                <w:rFonts w:eastAsia="Calibri" w:cs="Times New Roman"/>
                <w:lang w:val="en-GB"/>
              </w:rPr>
            </w:pPr>
          </w:p>
        </w:tc>
      </w:tr>
      <w:tr w:rsidR="00EA5D7E" w:rsidRPr="001B4308" w14:paraId="0E191966" w14:textId="77777777" w:rsidTr="00B90D0A">
        <w:trPr>
          <w:trHeight w:val="160"/>
        </w:trPr>
        <w:tc>
          <w:tcPr>
            <w:tcW w:w="999" w:type="pct"/>
          </w:tcPr>
          <w:p w14:paraId="5A3A1419" w14:textId="10250334" w:rsidR="00EA5D7E" w:rsidRPr="001B4308" w:rsidRDefault="001D6A47" w:rsidP="00F96090">
            <w:pPr>
              <w:spacing w:after="120"/>
              <w:rPr>
                <w:rFonts w:eastAsia="Calibri" w:cs="Times New Roman"/>
                <w:sz w:val="18"/>
                <w:szCs w:val="18"/>
                <w:lang w:val="en-GB"/>
              </w:rPr>
            </w:pPr>
            <w:r w:rsidRPr="001B4308">
              <w:rPr>
                <w:rFonts w:eastAsia="Calibri" w:cs="Times New Roman"/>
                <w:sz w:val="18"/>
                <w:szCs w:val="18"/>
                <w:lang w:val="en-GB"/>
              </w:rPr>
              <w:t>Service</w:t>
            </w:r>
            <w:r w:rsidRPr="001B4308">
              <w:rPr>
                <w:rFonts w:eastAsia="Calibri" w:cs="Times New Roman"/>
                <w:sz w:val="18"/>
                <w:szCs w:val="18"/>
                <w:lang w:val="en-GB"/>
              </w:rPr>
              <w:tab/>
              <w:t>level a</w:t>
            </w:r>
            <w:r w:rsidR="00EA5D7E" w:rsidRPr="001B4308">
              <w:rPr>
                <w:rFonts w:eastAsia="Calibri" w:cs="Times New Roman"/>
                <w:sz w:val="18"/>
                <w:szCs w:val="18"/>
                <w:lang w:val="en-GB"/>
              </w:rPr>
              <w:t>greements</w:t>
            </w:r>
            <w:r w:rsidRPr="001B4308">
              <w:rPr>
                <w:rFonts w:eastAsia="Calibri" w:cs="Times New Roman"/>
                <w:sz w:val="18"/>
                <w:szCs w:val="18"/>
                <w:lang w:val="en-GB"/>
              </w:rPr>
              <w:t>.</w:t>
            </w:r>
          </w:p>
        </w:tc>
        <w:tc>
          <w:tcPr>
            <w:tcW w:w="4001" w:type="pct"/>
          </w:tcPr>
          <w:p w14:paraId="0121F0A2" w14:textId="75352782" w:rsidR="00EA5D7E" w:rsidRPr="001B4308" w:rsidRDefault="00411ABA" w:rsidP="00411ABA">
            <w:pPr>
              <w:numPr>
                <w:ilvl w:val="0"/>
                <w:numId w:val="1"/>
              </w:numPr>
              <w:spacing w:after="120" w:line="260" w:lineRule="exact"/>
              <w:ind w:left="40" w:firstLine="361"/>
              <w:rPr>
                <w:rFonts w:eastAsia="Calibri" w:cs="Times New Roman"/>
                <w:lang w:val="en-GB"/>
              </w:rPr>
            </w:pPr>
            <w:r>
              <w:rPr>
                <w:rFonts w:eastAsia="Calibri" w:cs="Times New Roman"/>
                <w:lang w:val="en-GB"/>
              </w:rPr>
              <w:t xml:space="preserve"> </w:t>
            </w:r>
            <w:r w:rsidR="00EA5D7E" w:rsidRPr="001B4308">
              <w:rPr>
                <w:rFonts w:eastAsia="Calibri" w:cs="Times New Roman"/>
                <w:lang w:val="en-GB"/>
              </w:rPr>
              <w:t xml:space="preserve">(1) The Authority shall issue </w:t>
            </w:r>
            <w:r w:rsidR="00FB18BE" w:rsidRPr="001B4308">
              <w:rPr>
                <w:rFonts w:eastAsia="Calibri" w:cs="Times New Roman"/>
                <w:lang w:val="en-GB"/>
              </w:rPr>
              <w:t>admi</w:t>
            </w:r>
            <w:r>
              <w:rPr>
                <w:rFonts w:eastAsia="Calibri" w:cs="Times New Roman"/>
                <w:lang w:val="en-GB"/>
              </w:rPr>
              <w:t>ni</w:t>
            </w:r>
            <w:r w:rsidR="00FB18BE" w:rsidRPr="001B4308">
              <w:rPr>
                <w:rFonts w:eastAsia="Calibri" w:cs="Times New Roman"/>
                <w:lang w:val="en-GB"/>
              </w:rPr>
              <w:t>s</w:t>
            </w:r>
            <w:r w:rsidR="009C0AF6" w:rsidRPr="001B4308">
              <w:rPr>
                <w:rFonts w:eastAsia="Calibri" w:cs="Times New Roman"/>
                <w:lang w:val="en-GB"/>
              </w:rPr>
              <w:t>trative</w:t>
            </w:r>
            <w:r w:rsidR="00FB18BE" w:rsidRPr="001B4308">
              <w:rPr>
                <w:rFonts w:eastAsia="Calibri" w:cs="Times New Roman"/>
                <w:lang w:val="en-GB"/>
              </w:rPr>
              <w:t xml:space="preserve"> </w:t>
            </w:r>
            <w:r w:rsidR="00EA5D7E" w:rsidRPr="001B4308">
              <w:rPr>
                <w:rFonts w:eastAsia="Calibri" w:cs="Times New Roman"/>
                <w:lang w:val="en-GB"/>
              </w:rPr>
              <w:t>guidelines related to service level agreements between the signal distributors and broadcast content service providers.</w:t>
            </w:r>
          </w:p>
        </w:tc>
      </w:tr>
      <w:tr w:rsidR="00411ABA" w:rsidRPr="001B4308" w14:paraId="062EF1E2" w14:textId="77777777" w:rsidTr="00B90D0A">
        <w:trPr>
          <w:trHeight w:val="160"/>
        </w:trPr>
        <w:tc>
          <w:tcPr>
            <w:tcW w:w="999" w:type="pct"/>
          </w:tcPr>
          <w:p w14:paraId="601A5B80" w14:textId="77777777" w:rsidR="00411ABA" w:rsidRPr="001B4308" w:rsidRDefault="00411ABA" w:rsidP="00F96090">
            <w:pPr>
              <w:spacing w:after="120"/>
              <w:rPr>
                <w:rFonts w:eastAsia="Calibri" w:cs="Times New Roman"/>
                <w:sz w:val="18"/>
                <w:szCs w:val="18"/>
                <w:lang w:val="en-GB"/>
              </w:rPr>
            </w:pPr>
          </w:p>
        </w:tc>
        <w:tc>
          <w:tcPr>
            <w:tcW w:w="4001" w:type="pct"/>
          </w:tcPr>
          <w:p w14:paraId="6E3519E2" w14:textId="77777777" w:rsidR="00411ABA" w:rsidRDefault="00411ABA" w:rsidP="00411ABA">
            <w:pPr>
              <w:spacing w:after="120" w:line="260" w:lineRule="exact"/>
              <w:ind w:left="401"/>
              <w:rPr>
                <w:rFonts w:eastAsia="Calibri" w:cs="Times New Roman"/>
                <w:lang w:val="en-GB"/>
              </w:rPr>
            </w:pPr>
          </w:p>
        </w:tc>
      </w:tr>
      <w:tr w:rsidR="00EA5D7E" w:rsidRPr="001B4308" w14:paraId="1E594F5B" w14:textId="77777777" w:rsidTr="00B90D0A">
        <w:trPr>
          <w:trHeight w:val="160"/>
        </w:trPr>
        <w:tc>
          <w:tcPr>
            <w:tcW w:w="999" w:type="pct"/>
          </w:tcPr>
          <w:p w14:paraId="62B213E5" w14:textId="77777777" w:rsidR="00EA5D7E" w:rsidRPr="001B4308" w:rsidRDefault="00EA5D7E" w:rsidP="00F96090">
            <w:pPr>
              <w:spacing w:after="120"/>
              <w:rPr>
                <w:rFonts w:eastAsia="Calibri" w:cs="Times New Roman"/>
                <w:sz w:val="18"/>
                <w:szCs w:val="18"/>
                <w:lang w:val="en-GB"/>
              </w:rPr>
            </w:pPr>
          </w:p>
        </w:tc>
        <w:tc>
          <w:tcPr>
            <w:tcW w:w="4001" w:type="pct"/>
          </w:tcPr>
          <w:p w14:paraId="64B21194" w14:textId="15CCF846" w:rsidR="00EA5D7E" w:rsidRPr="001B4308" w:rsidRDefault="00EA5D7E" w:rsidP="00F96090">
            <w:pPr>
              <w:spacing w:after="120" w:line="260" w:lineRule="exact"/>
              <w:ind w:firstLine="302"/>
              <w:rPr>
                <w:rFonts w:eastAsia="Calibri" w:cs="Times New Roman"/>
                <w:lang w:val="en-GB"/>
              </w:rPr>
            </w:pPr>
            <w:r w:rsidRPr="001B4308">
              <w:rPr>
                <w:rFonts w:eastAsia="Calibri" w:cs="Times New Roman"/>
                <w:lang w:val="en-GB"/>
              </w:rPr>
              <w:t>(2) A broadcast signal distributor shall ensure service level agreements are signed with the broadcaster service providers accommodated on its digital platform</w:t>
            </w:r>
            <w:r w:rsidR="009C0AF6" w:rsidRPr="001B4308">
              <w:rPr>
                <w:rFonts w:eastAsia="Calibri" w:cs="Times New Roman"/>
                <w:lang w:val="en-GB"/>
              </w:rPr>
              <w:t xml:space="preserve"> </w:t>
            </w:r>
            <w:r w:rsidRPr="001B4308">
              <w:rPr>
                <w:rFonts w:eastAsia="Calibri" w:cs="Times New Roman"/>
                <w:lang w:val="en-GB"/>
              </w:rPr>
              <w:t xml:space="preserve">and </w:t>
            </w:r>
            <w:r w:rsidR="009C0AF6" w:rsidRPr="001B4308">
              <w:rPr>
                <w:rFonts w:eastAsia="Calibri" w:cs="Times New Roman"/>
                <w:lang w:val="en-GB"/>
              </w:rPr>
              <w:t xml:space="preserve">a copy </w:t>
            </w:r>
            <w:r w:rsidRPr="001B4308">
              <w:rPr>
                <w:rFonts w:eastAsia="Calibri" w:cs="Times New Roman"/>
                <w:lang w:val="en-GB"/>
              </w:rPr>
              <w:t>filed with the Authority</w:t>
            </w:r>
            <w:r w:rsidR="00411ABA">
              <w:rPr>
                <w:rFonts w:eastAsia="Calibri" w:cs="Times New Roman"/>
                <w:lang w:val="en-GB"/>
              </w:rPr>
              <w:t>.</w:t>
            </w:r>
          </w:p>
        </w:tc>
      </w:tr>
      <w:tr w:rsidR="00EA5D7E" w:rsidRPr="001B4308" w14:paraId="644456F1" w14:textId="77777777" w:rsidTr="00B90D0A">
        <w:trPr>
          <w:trHeight w:val="160"/>
        </w:trPr>
        <w:tc>
          <w:tcPr>
            <w:tcW w:w="999" w:type="pct"/>
          </w:tcPr>
          <w:p w14:paraId="53483488" w14:textId="77777777" w:rsidR="00EA5D7E" w:rsidRPr="001B4308" w:rsidRDefault="00EA5D7E" w:rsidP="00F96090">
            <w:pPr>
              <w:spacing w:after="120"/>
              <w:rPr>
                <w:rFonts w:eastAsia="Calibri" w:cs="Times New Roman"/>
                <w:sz w:val="18"/>
                <w:szCs w:val="18"/>
                <w:lang w:val="en-GB"/>
              </w:rPr>
            </w:pPr>
          </w:p>
        </w:tc>
        <w:tc>
          <w:tcPr>
            <w:tcW w:w="4001" w:type="pct"/>
          </w:tcPr>
          <w:p w14:paraId="141427B7" w14:textId="77777777" w:rsidR="00EA5D7E" w:rsidRPr="001B4308" w:rsidRDefault="00EA5D7E" w:rsidP="00F96090">
            <w:pPr>
              <w:spacing w:after="120" w:line="260" w:lineRule="exact"/>
              <w:ind w:firstLine="302"/>
              <w:rPr>
                <w:rFonts w:eastAsia="Calibri" w:cs="Times New Roman"/>
                <w:lang w:val="en-GB"/>
              </w:rPr>
            </w:pPr>
          </w:p>
        </w:tc>
      </w:tr>
      <w:tr w:rsidR="00EA5D7E" w:rsidRPr="001B4308" w14:paraId="004E0A78" w14:textId="77777777" w:rsidTr="00B90D0A">
        <w:trPr>
          <w:trHeight w:val="160"/>
        </w:trPr>
        <w:tc>
          <w:tcPr>
            <w:tcW w:w="999" w:type="pct"/>
          </w:tcPr>
          <w:p w14:paraId="0D2527ED" w14:textId="5E06E9C5" w:rsidR="00EA5D7E" w:rsidRPr="001B4308" w:rsidRDefault="00EA5D7E" w:rsidP="00F96090">
            <w:pPr>
              <w:spacing w:after="120"/>
              <w:rPr>
                <w:rFonts w:eastAsia="Calibri" w:cs="Times New Roman"/>
                <w:sz w:val="18"/>
                <w:szCs w:val="18"/>
                <w:lang w:val="en-GB"/>
              </w:rPr>
            </w:pPr>
            <w:r w:rsidRPr="001B4308">
              <w:rPr>
                <w:rFonts w:eastAsia="Calibri" w:cs="Times New Roman"/>
                <w:sz w:val="18"/>
                <w:szCs w:val="18"/>
                <w:lang w:val="en-GB"/>
              </w:rPr>
              <w:lastRenderedPageBreak/>
              <w:t>Supply of digital broadcasting receivers</w:t>
            </w:r>
            <w:r w:rsidR="001D6A47" w:rsidRPr="001B4308">
              <w:rPr>
                <w:rFonts w:eastAsia="Calibri" w:cs="Times New Roman"/>
                <w:sz w:val="18"/>
                <w:szCs w:val="18"/>
                <w:lang w:val="en-GB"/>
              </w:rPr>
              <w:t>.</w:t>
            </w:r>
          </w:p>
        </w:tc>
        <w:tc>
          <w:tcPr>
            <w:tcW w:w="4001" w:type="pct"/>
          </w:tcPr>
          <w:p w14:paraId="65797A19" w14:textId="20577A72" w:rsidR="00EA5D7E" w:rsidRPr="001B4308" w:rsidRDefault="00EA5D7E" w:rsidP="00411ABA">
            <w:pPr>
              <w:numPr>
                <w:ilvl w:val="0"/>
                <w:numId w:val="1"/>
              </w:numPr>
              <w:spacing w:after="120" w:line="260" w:lineRule="exact"/>
              <w:ind w:left="40" w:firstLine="361"/>
              <w:rPr>
                <w:rFonts w:eastAsia="Calibri" w:cs="Times New Roman"/>
                <w:lang w:val="en-GB"/>
              </w:rPr>
            </w:pPr>
            <w:r w:rsidRPr="001B4308">
              <w:rPr>
                <w:rFonts w:eastAsia="Calibri" w:cs="Times New Roman"/>
                <w:lang w:val="en-GB"/>
              </w:rPr>
              <w:t>(1) Any person or entity intending to assemble, import, distribute or sell digital broadcast receiving apparatus, including—</w:t>
            </w:r>
          </w:p>
        </w:tc>
      </w:tr>
      <w:tr w:rsidR="00EA5D7E" w:rsidRPr="001B4308" w14:paraId="50A65452" w14:textId="77777777" w:rsidTr="00B90D0A">
        <w:trPr>
          <w:trHeight w:val="160"/>
        </w:trPr>
        <w:tc>
          <w:tcPr>
            <w:tcW w:w="999" w:type="pct"/>
          </w:tcPr>
          <w:p w14:paraId="71DFAD3C" w14:textId="77777777" w:rsidR="00EA5D7E" w:rsidRPr="001B4308" w:rsidRDefault="00EA5D7E" w:rsidP="00F96090">
            <w:pPr>
              <w:spacing w:after="120"/>
              <w:rPr>
                <w:rFonts w:eastAsia="Calibri" w:cs="Times New Roman"/>
                <w:sz w:val="18"/>
                <w:szCs w:val="18"/>
                <w:lang w:val="en-GB"/>
              </w:rPr>
            </w:pPr>
          </w:p>
        </w:tc>
        <w:tc>
          <w:tcPr>
            <w:tcW w:w="4001" w:type="pct"/>
          </w:tcPr>
          <w:p w14:paraId="2D05C013" w14:textId="46CD3F41" w:rsidR="00EA5D7E" w:rsidRPr="001B4308" w:rsidRDefault="00EA5D7E" w:rsidP="00F96090">
            <w:pPr>
              <w:pStyle w:val="ListParagraph"/>
              <w:numPr>
                <w:ilvl w:val="0"/>
                <w:numId w:val="31"/>
              </w:numPr>
              <w:spacing w:after="120" w:line="260" w:lineRule="exact"/>
              <w:rPr>
                <w:rFonts w:eastAsia="Calibri" w:cs="Times New Roman"/>
                <w:lang w:val="en-GB"/>
              </w:rPr>
            </w:pPr>
            <w:r w:rsidRPr="001B4308">
              <w:rPr>
                <w:lang w:val="en-GB"/>
              </w:rPr>
              <w:t>set top boxes or decoders;</w:t>
            </w:r>
          </w:p>
        </w:tc>
      </w:tr>
      <w:tr w:rsidR="00EA5D7E" w:rsidRPr="001B4308" w14:paraId="5BEC5E9A" w14:textId="77777777" w:rsidTr="00B90D0A">
        <w:trPr>
          <w:trHeight w:val="160"/>
        </w:trPr>
        <w:tc>
          <w:tcPr>
            <w:tcW w:w="999" w:type="pct"/>
          </w:tcPr>
          <w:p w14:paraId="76D3026C" w14:textId="77777777" w:rsidR="00EA5D7E" w:rsidRPr="001B4308" w:rsidRDefault="00EA5D7E" w:rsidP="00F96090">
            <w:pPr>
              <w:spacing w:after="120"/>
              <w:rPr>
                <w:rFonts w:eastAsia="Calibri" w:cs="Times New Roman"/>
                <w:sz w:val="18"/>
                <w:szCs w:val="18"/>
                <w:lang w:val="en-GB"/>
              </w:rPr>
            </w:pPr>
          </w:p>
        </w:tc>
        <w:tc>
          <w:tcPr>
            <w:tcW w:w="4001" w:type="pct"/>
          </w:tcPr>
          <w:p w14:paraId="1810E9F7" w14:textId="0B19B3B2" w:rsidR="00EA5D7E" w:rsidRPr="001B4308" w:rsidRDefault="00EA5D7E" w:rsidP="00F96090">
            <w:pPr>
              <w:pStyle w:val="ListParagraph"/>
              <w:numPr>
                <w:ilvl w:val="0"/>
                <w:numId w:val="31"/>
              </w:numPr>
              <w:spacing w:after="120" w:line="260" w:lineRule="exact"/>
              <w:rPr>
                <w:rFonts w:eastAsia="Calibri" w:cs="Times New Roman"/>
                <w:lang w:val="en-GB"/>
              </w:rPr>
            </w:pPr>
            <w:r w:rsidRPr="001B4308">
              <w:rPr>
                <w:lang w:val="en-GB"/>
              </w:rPr>
              <w:t>integrated digital television receivers;</w:t>
            </w:r>
          </w:p>
        </w:tc>
      </w:tr>
      <w:tr w:rsidR="00EA5D7E" w:rsidRPr="001B4308" w14:paraId="15F11C22" w14:textId="77777777" w:rsidTr="00B90D0A">
        <w:trPr>
          <w:trHeight w:val="160"/>
        </w:trPr>
        <w:tc>
          <w:tcPr>
            <w:tcW w:w="999" w:type="pct"/>
          </w:tcPr>
          <w:p w14:paraId="76E1FC9D" w14:textId="77777777" w:rsidR="00EA5D7E" w:rsidRPr="001B4308" w:rsidRDefault="00EA5D7E" w:rsidP="00F96090">
            <w:pPr>
              <w:spacing w:after="120"/>
              <w:rPr>
                <w:rFonts w:eastAsia="Calibri" w:cs="Times New Roman"/>
                <w:sz w:val="18"/>
                <w:szCs w:val="18"/>
                <w:lang w:val="en-GB"/>
              </w:rPr>
            </w:pPr>
          </w:p>
        </w:tc>
        <w:tc>
          <w:tcPr>
            <w:tcW w:w="4001" w:type="pct"/>
          </w:tcPr>
          <w:p w14:paraId="56A513B0" w14:textId="7EA6DD68" w:rsidR="00EA5D7E" w:rsidRPr="001B4308" w:rsidRDefault="00EA5D7E" w:rsidP="00F96090">
            <w:pPr>
              <w:pStyle w:val="ListParagraph"/>
              <w:numPr>
                <w:ilvl w:val="0"/>
                <w:numId w:val="31"/>
              </w:numPr>
              <w:spacing w:after="120" w:line="260" w:lineRule="exact"/>
              <w:rPr>
                <w:rFonts w:eastAsia="Calibri" w:cs="Times New Roman"/>
                <w:lang w:val="en-GB"/>
              </w:rPr>
            </w:pPr>
            <w:r w:rsidRPr="001B4308">
              <w:rPr>
                <w:lang w:val="en-GB"/>
              </w:rPr>
              <w:t>universal serial bus</w:t>
            </w:r>
            <w:r w:rsidRPr="001B4308">
              <w:rPr>
                <w:spacing w:val="-1"/>
                <w:lang w:val="en-GB"/>
              </w:rPr>
              <w:t xml:space="preserve"> </w:t>
            </w:r>
            <w:r w:rsidRPr="001B4308">
              <w:rPr>
                <w:lang w:val="en-GB"/>
              </w:rPr>
              <w:t>dongle;</w:t>
            </w:r>
          </w:p>
        </w:tc>
      </w:tr>
      <w:tr w:rsidR="00EA5D7E" w:rsidRPr="001B4308" w14:paraId="06541A50" w14:textId="77777777" w:rsidTr="00B90D0A">
        <w:trPr>
          <w:trHeight w:val="160"/>
        </w:trPr>
        <w:tc>
          <w:tcPr>
            <w:tcW w:w="999" w:type="pct"/>
          </w:tcPr>
          <w:p w14:paraId="76F2DCC1" w14:textId="77777777" w:rsidR="00EA5D7E" w:rsidRPr="001B4308" w:rsidRDefault="00EA5D7E" w:rsidP="00F96090">
            <w:pPr>
              <w:spacing w:after="120"/>
              <w:rPr>
                <w:rFonts w:eastAsia="Calibri" w:cs="Times New Roman"/>
                <w:sz w:val="18"/>
                <w:szCs w:val="18"/>
                <w:lang w:val="en-GB"/>
              </w:rPr>
            </w:pPr>
          </w:p>
        </w:tc>
        <w:tc>
          <w:tcPr>
            <w:tcW w:w="4001" w:type="pct"/>
          </w:tcPr>
          <w:p w14:paraId="5E0BD0BF" w14:textId="317C1D67" w:rsidR="00EA5D7E" w:rsidRPr="001B4308" w:rsidRDefault="00EA5D7E" w:rsidP="00F96090">
            <w:pPr>
              <w:pStyle w:val="ListParagraph"/>
              <w:numPr>
                <w:ilvl w:val="0"/>
                <w:numId w:val="31"/>
              </w:numPr>
              <w:spacing w:after="120" w:line="260" w:lineRule="exact"/>
              <w:rPr>
                <w:rFonts w:eastAsia="Calibri" w:cs="Times New Roman"/>
                <w:lang w:val="en-GB"/>
              </w:rPr>
            </w:pPr>
            <w:r w:rsidRPr="001B4308">
              <w:rPr>
                <w:lang w:val="en-GB"/>
              </w:rPr>
              <w:t xml:space="preserve">digital audio </w:t>
            </w:r>
            <w:r w:rsidRPr="001B4308">
              <w:rPr>
                <w:spacing w:val="-3"/>
                <w:lang w:val="en-GB"/>
              </w:rPr>
              <w:t xml:space="preserve">broadcasting </w:t>
            </w:r>
            <w:r w:rsidRPr="001B4308">
              <w:rPr>
                <w:lang w:val="en-GB"/>
              </w:rPr>
              <w:t>receivers;</w:t>
            </w:r>
            <w:r w:rsidRPr="001B4308">
              <w:rPr>
                <w:spacing w:val="-1"/>
                <w:lang w:val="en-GB"/>
              </w:rPr>
              <w:t xml:space="preserve"> </w:t>
            </w:r>
            <w:r w:rsidRPr="001B4308">
              <w:rPr>
                <w:lang w:val="en-GB"/>
              </w:rPr>
              <w:t>or</w:t>
            </w:r>
          </w:p>
        </w:tc>
      </w:tr>
      <w:tr w:rsidR="00EA5D7E" w:rsidRPr="001B4308" w14:paraId="43097E3A" w14:textId="77777777" w:rsidTr="00B90D0A">
        <w:trPr>
          <w:trHeight w:val="160"/>
        </w:trPr>
        <w:tc>
          <w:tcPr>
            <w:tcW w:w="999" w:type="pct"/>
          </w:tcPr>
          <w:p w14:paraId="370BCBB4" w14:textId="77777777" w:rsidR="00EA5D7E" w:rsidRPr="001B4308" w:rsidRDefault="00EA5D7E" w:rsidP="00F96090">
            <w:pPr>
              <w:spacing w:after="120"/>
              <w:rPr>
                <w:rFonts w:eastAsia="Calibri" w:cs="Times New Roman"/>
                <w:sz w:val="18"/>
                <w:szCs w:val="18"/>
                <w:lang w:val="en-GB"/>
              </w:rPr>
            </w:pPr>
          </w:p>
        </w:tc>
        <w:tc>
          <w:tcPr>
            <w:tcW w:w="4001" w:type="pct"/>
          </w:tcPr>
          <w:p w14:paraId="5A928BC9" w14:textId="10B77FC1" w:rsidR="00EA5D7E" w:rsidRPr="001B4308" w:rsidRDefault="00EA5D7E" w:rsidP="00F96090">
            <w:pPr>
              <w:pStyle w:val="ListParagraph"/>
              <w:numPr>
                <w:ilvl w:val="0"/>
                <w:numId w:val="31"/>
              </w:numPr>
              <w:spacing w:after="120" w:line="260" w:lineRule="exact"/>
              <w:rPr>
                <w:rFonts w:eastAsia="Calibri" w:cs="Times New Roman"/>
                <w:lang w:val="en-GB"/>
              </w:rPr>
            </w:pPr>
            <w:r w:rsidRPr="001B4308">
              <w:rPr>
                <w:lang w:val="en-GB"/>
              </w:rPr>
              <w:t>any other customer premise</w:t>
            </w:r>
            <w:r w:rsidRPr="001B4308">
              <w:rPr>
                <w:spacing w:val="-6"/>
                <w:lang w:val="en-GB"/>
              </w:rPr>
              <w:t xml:space="preserve"> </w:t>
            </w:r>
            <w:r w:rsidRPr="001B4308">
              <w:rPr>
                <w:lang w:val="en-GB"/>
              </w:rPr>
              <w:t>equipment,</w:t>
            </w:r>
          </w:p>
        </w:tc>
      </w:tr>
      <w:tr w:rsidR="00EA5D7E" w:rsidRPr="001B4308" w14:paraId="1F254429" w14:textId="77777777" w:rsidTr="00B90D0A">
        <w:trPr>
          <w:trHeight w:val="160"/>
        </w:trPr>
        <w:tc>
          <w:tcPr>
            <w:tcW w:w="999" w:type="pct"/>
          </w:tcPr>
          <w:p w14:paraId="637AD03A" w14:textId="77777777" w:rsidR="00EA5D7E" w:rsidRPr="001B4308" w:rsidRDefault="00EA5D7E" w:rsidP="00F96090">
            <w:pPr>
              <w:spacing w:after="120"/>
              <w:rPr>
                <w:rFonts w:eastAsia="Calibri" w:cs="Times New Roman"/>
                <w:sz w:val="18"/>
                <w:szCs w:val="18"/>
                <w:lang w:val="en-GB"/>
              </w:rPr>
            </w:pPr>
          </w:p>
        </w:tc>
        <w:tc>
          <w:tcPr>
            <w:tcW w:w="4001" w:type="pct"/>
          </w:tcPr>
          <w:p w14:paraId="79933355" w14:textId="0924C5C3" w:rsidR="00EA5D7E" w:rsidRPr="001B4308" w:rsidRDefault="00EA5D7E" w:rsidP="00F96090">
            <w:pPr>
              <w:spacing w:after="120" w:line="260" w:lineRule="exact"/>
              <w:ind w:firstLine="302"/>
              <w:rPr>
                <w:rFonts w:eastAsia="Calibri" w:cs="Times New Roman"/>
                <w:lang w:val="en-GB"/>
              </w:rPr>
            </w:pPr>
            <w:r w:rsidRPr="001B4308">
              <w:rPr>
                <w:lang w:val="en-GB"/>
              </w:rPr>
              <w:t>for digital broadcast reception in Kenya shall be required to obtain type approval</w:t>
            </w:r>
            <w:r w:rsidR="009C7018" w:rsidRPr="001B4308">
              <w:rPr>
                <w:lang w:val="en-GB"/>
              </w:rPr>
              <w:t xml:space="preserve">, </w:t>
            </w:r>
            <w:r w:rsidRPr="001B4308">
              <w:rPr>
                <w:lang w:val="en-GB"/>
              </w:rPr>
              <w:t>acceptance certificate</w:t>
            </w:r>
            <w:r w:rsidR="009C7018" w:rsidRPr="001B4308">
              <w:rPr>
                <w:lang w:val="en-GB"/>
              </w:rPr>
              <w:t xml:space="preserve"> or </w:t>
            </w:r>
            <w:r w:rsidR="00411ABA" w:rsidRPr="001B4308">
              <w:rPr>
                <w:lang w:val="en-GB"/>
              </w:rPr>
              <w:t>a vendor’s</w:t>
            </w:r>
            <w:r w:rsidRPr="001B4308">
              <w:rPr>
                <w:lang w:val="en-GB"/>
              </w:rPr>
              <w:t xml:space="preserve"> licence from the Authority prior to distribution or selling of  the apparatus.</w:t>
            </w:r>
          </w:p>
        </w:tc>
      </w:tr>
      <w:tr w:rsidR="00411ABA" w:rsidRPr="001B4308" w14:paraId="4E3A0B43" w14:textId="77777777" w:rsidTr="00B90D0A">
        <w:trPr>
          <w:trHeight w:val="160"/>
        </w:trPr>
        <w:tc>
          <w:tcPr>
            <w:tcW w:w="999" w:type="pct"/>
          </w:tcPr>
          <w:p w14:paraId="52E74FE6" w14:textId="77777777" w:rsidR="00411ABA" w:rsidRPr="001B4308" w:rsidRDefault="00411ABA" w:rsidP="00F96090">
            <w:pPr>
              <w:spacing w:after="120"/>
              <w:rPr>
                <w:rFonts w:eastAsia="Calibri" w:cs="Times New Roman"/>
                <w:sz w:val="18"/>
                <w:szCs w:val="18"/>
                <w:lang w:val="en-GB"/>
              </w:rPr>
            </w:pPr>
          </w:p>
        </w:tc>
        <w:tc>
          <w:tcPr>
            <w:tcW w:w="4001" w:type="pct"/>
          </w:tcPr>
          <w:p w14:paraId="0EF0FD82" w14:textId="77777777" w:rsidR="00411ABA" w:rsidRPr="001B4308" w:rsidRDefault="00411ABA" w:rsidP="00F96090">
            <w:pPr>
              <w:spacing w:after="120" w:line="260" w:lineRule="exact"/>
              <w:ind w:firstLine="302"/>
              <w:rPr>
                <w:lang w:val="en-GB"/>
              </w:rPr>
            </w:pPr>
          </w:p>
        </w:tc>
      </w:tr>
      <w:tr w:rsidR="00EA5D7E" w:rsidRPr="001B4308" w14:paraId="7E64CA49" w14:textId="77777777" w:rsidTr="00B90D0A">
        <w:trPr>
          <w:trHeight w:val="160"/>
        </w:trPr>
        <w:tc>
          <w:tcPr>
            <w:tcW w:w="999" w:type="pct"/>
          </w:tcPr>
          <w:p w14:paraId="7473F90E" w14:textId="77777777" w:rsidR="00EA5D7E" w:rsidRPr="001B4308" w:rsidRDefault="00EA5D7E" w:rsidP="00F96090">
            <w:pPr>
              <w:spacing w:after="120"/>
              <w:rPr>
                <w:rFonts w:eastAsia="Calibri" w:cs="Times New Roman"/>
                <w:sz w:val="18"/>
                <w:szCs w:val="18"/>
                <w:lang w:val="en-GB"/>
              </w:rPr>
            </w:pPr>
          </w:p>
        </w:tc>
        <w:tc>
          <w:tcPr>
            <w:tcW w:w="4001" w:type="pct"/>
          </w:tcPr>
          <w:p w14:paraId="2026750A" w14:textId="604C5C72" w:rsidR="00EA5D7E" w:rsidRPr="001B4308" w:rsidRDefault="00EA5D7E" w:rsidP="00F96090">
            <w:pPr>
              <w:spacing w:after="120" w:line="260" w:lineRule="exact"/>
              <w:ind w:firstLine="302"/>
              <w:rPr>
                <w:rFonts w:eastAsia="Calibri" w:cs="Times New Roman"/>
                <w:lang w:val="en-GB"/>
              </w:rPr>
            </w:pPr>
            <w:r w:rsidRPr="001B4308">
              <w:rPr>
                <w:lang w:val="en-GB"/>
              </w:rPr>
              <w:t>(2) Any licensed vendor or supplier of digital receiving apparatus shall ensure that only models type approved by the Authority are offered for sale to consumers in Kenya;</w:t>
            </w:r>
          </w:p>
        </w:tc>
      </w:tr>
      <w:tr w:rsidR="00411ABA" w:rsidRPr="001B4308" w14:paraId="5094B42D" w14:textId="77777777" w:rsidTr="00B90D0A">
        <w:trPr>
          <w:trHeight w:val="160"/>
        </w:trPr>
        <w:tc>
          <w:tcPr>
            <w:tcW w:w="999" w:type="pct"/>
          </w:tcPr>
          <w:p w14:paraId="15B45076" w14:textId="77777777" w:rsidR="00411ABA" w:rsidRPr="001B4308" w:rsidRDefault="00411ABA" w:rsidP="00F96090">
            <w:pPr>
              <w:spacing w:after="120"/>
              <w:rPr>
                <w:rFonts w:eastAsia="Calibri" w:cs="Times New Roman"/>
                <w:sz w:val="18"/>
                <w:szCs w:val="18"/>
                <w:lang w:val="en-GB"/>
              </w:rPr>
            </w:pPr>
          </w:p>
        </w:tc>
        <w:tc>
          <w:tcPr>
            <w:tcW w:w="4001" w:type="pct"/>
          </w:tcPr>
          <w:p w14:paraId="417F6D66" w14:textId="77777777" w:rsidR="00411ABA" w:rsidRPr="001B4308" w:rsidRDefault="00411ABA" w:rsidP="00F96090">
            <w:pPr>
              <w:spacing w:after="120" w:line="260" w:lineRule="exact"/>
              <w:ind w:firstLine="302"/>
              <w:rPr>
                <w:lang w:val="en-GB"/>
              </w:rPr>
            </w:pPr>
          </w:p>
        </w:tc>
      </w:tr>
      <w:tr w:rsidR="00EA5D7E" w:rsidRPr="001B4308" w14:paraId="09A554B4" w14:textId="77777777" w:rsidTr="00B90D0A">
        <w:trPr>
          <w:trHeight w:val="160"/>
        </w:trPr>
        <w:tc>
          <w:tcPr>
            <w:tcW w:w="999" w:type="pct"/>
          </w:tcPr>
          <w:p w14:paraId="47FD01B8" w14:textId="77777777" w:rsidR="00EA5D7E" w:rsidRPr="001B4308" w:rsidRDefault="00EA5D7E" w:rsidP="00F96090">
            <w:pPr>
              <w:spacing w:after="120"/>
              <w:rPr>
                <w:rFonts w:eastAsia="Calibri" w:cs="Times New Roman"/>
                <w:sz w:val="18"/>
                <w:szCs w:val="18"/>
                <w:lang w:val="en-GB"/>
              </w:rPr>
            </w:pPr>
          </w:p>
        </w:tc>
        <w:tc>
          <w:tcPr>
            <w:tcW w:w="4001" w:type="pct"/>
          </w:tcPr>
          <w:p w14:paraId="5037D9A4" w14:textId="08A2A4F6" w:rsidR="00EA5D7E" w:rsidRPr="001B4308" w:rsidRDefault="00EA5D7E" w:rsidP="00F96090">
            <w:pPr>
              <w:tabs>
                <w:tab w:val="left" w:pos="815"/>
              </w:tabs>
              <w:spacing w:after="120" w:line="260" w:lineRule="exact"/>
              <w:ind w:firstLine="302"/>
              <w:rPr>
                <w:lang w:val="en-GB"/>
              </w:rPr>
            </w:pPr>
            <w:r w:rsidRPr="001B4308">
              <w:rPr>
                <w:lang w:val="en-GB"/>
              </w:rPr>
              <w:t xml:space="preserve">(3) The Authority shall </w:t>
            </w:r>
            <w:r w:rsidR="009C7018" w:rsidRPr="001B4308">
              <w:rPr>
                <w:lang w:val="en-GB"/>
              </w:rPr>
              <w:t xml:space="preserve">specify </w:t>
            </w:r>
            <w:r w:rsidRPr="001B4308">
              <w:rPr>
                <w:lang w:val="en-GB"/>
              </w:rPr>
              <w:t>the minimum specifications for digital receiving apparatus to be used for the basis of type approval evaluation and shall review the specifications from time to time.</w:t>
            </w:r>
          </w:p>
        </w:tc>
      </w:tr>
      <w:tr w:rsidR="00411ABA" w:rsidRPr="001B4308" w14:paraId="6A8B28A5" w14:textId="77777777" w:rsidTr="00B90D0A">
        <w:trPr>
          <w:trHeight w:val="160"/>
        </w:trPr>
        <w:tc>
          <w:tcPr>
            <w:tcW w:w="999" w:type="pct"/>
          </w:tcPr>
          <w:p w14:paraId="61EA8A30" w14:textId="77777777" w:rsidR="00411ABA" w:rsidRPr="001B4308" w:rsidRDefault="00411ABA" w:rsidP="00F96090">
            <w:pPr>
              <w:spacing w:after="120"/>
              <w:rPr>
                <w:rFonts w:eastAsia="Calibri" w:cs="Times New Roman"/>
                <w:sz w:val="18"/>
                <w:szCs w:val="18"/>
                <w:lang w:val="en-GB"/>
              </w:rPr>
            </w:pPr>
          </w:p>
        </w:tc>
        <w:tc>
          <w:tcPr>
            <w:tcW w:w="4001" w:type="pct"/>
          </w:tcPr>
          <w:p w14:paraId="7DC430A5" w14:textId="77777777" w:rsidR="00411ABA" w:rsidRPr="001B4308" w:rsidRDefault="00411ABA" w:rsidP="00F96090">
            <w:pPr>
              <w:tabs>
                <w:tab w:val="left" w:pos="815"/>
              </w:tabs>
              <w:spacing w:after="120" w:line="260" w:lineRule="exact"/>
              <w:ind w:firstLine="302"/>
              <w:rPr>
                <w:lang w:val="en-GB"/>
              </w:rPr>
            </w:pPr>
          </w:p>
        </w:tc>
      </w:tr>
      <w:tr w:rsidR="00EA5D7E" w:rsidRPr="001B4308" w14:paraId="6F132CC1" w14:textId="77777777" w:rsidTr="00B90D0A">
        <w:trPr>
          <w:trHeight w:val="160"/>
        </w:trPr>
        <w:tc>
          <w:tcPr>
            <w:tcW w:w="999" w:type="pct"/>
          </w:tcPr>
          <w:p w14:paraId="64AA9EFE" w14:textId="77777777" w:rsidR="00EA5D7E" w:rsidRPr="001B4308" w:rsidRDefault="00EA5D7E" w:rsidP="00F96090">
            <w:pPr>
              <w:spacing w:after="120"/>
              <w:rPr>
                <w:rFonts w:eastAsia="Calibri" w:cs="Times New Roman"/>
                <w:sz w:val="18"/>
                <w:szCs w:val="18"/>
                <w:lang w:val="en-GB"/>
              </w:rPr>
            </w:pPr>
          </w:p>
        </w:tc>
        <w:tc>
          <w:tcPr>
            <w:tcW w:w="4001" w:type="pct"/>
          </w:tcPr>
          <w:p w14:paraId="00A257E9" w14:textId="7E77385C" w:rsidR="00EA5D7E" w:rsidRPr="001B4308" w:rsidRDefault="00EA5D7E" w:rsidP="00F96090">
            <w:pPr>
              <w:tabs>
                <w:tab w:val="left" w:pos="815"/>
              </w:tabs>
              <w:spacing w:after="120" w:line="260" w:lineRule="exact"/>
              <w:ind w:firstLine="302"/>
              <w:rPr>
                <w:rFonts w:eastAsia="Calibri" w:cs="Times New Roman"/>
                <w:lang w:val="en-GB"/>
              </w:rPr>
            </w:pPr>
            <w:r w:rsidRPr="001B4308">
              <w:rPr>
                <w:lang w:val="en-GB"/>
              </w:rPr>
              <w:t>(4) Any licensed vendor or supplier shall ensure provision of after sales maintenance</w:t>
            </w:r>
            <w:r w:rsidR="00AA5805" w:rsidRPr="001B4308">
              <w:rPr>
                <w:lang w:val="en-GB"/>
              </w:rPr>
              <w:t>,</w:t>
            </w:r>
            <w:r w:rsidRPr="001B4308">
              <w:rPr>
                <w:lang w:val="en-GB"/>
              </w:rPr>
              <w:t xml:space="preserve"> backup of the supplied digital apparatus and shall submit such returns to the Authority as may be required from time to time.</w:t>
            </w:r>
          </w:p>
        </w:tc>
      </w:tr>
      <w:tr w:rsidR="00411ABA" w:rsidRPr="001B4308" w14:paraId="1BEEC280" w14:textId="77777777" w:rsidTr="00B90D0A">
        <w:trPr>
          <w:trHeight w:val="160"/>
        </w:trPr>
        <w:tc>
          <w:tcPr>
            <w:tcW w:w="999" w:type="pct"/>
          </w:tcPr>
          <w:p w14:paraId="48A11C28" w14:textId="77777777" w:rsidR="00411ABA" w:rsidRPr="001B4308" w:rsidRDefault="00411ABA" w:rsidP="00F96090">
            <w:pPr>
              <w:spacing w:after="120"/>
              <w:rPr>
                <w:rFonts w:eastAsia="Calibri" w:cs="Times New Roman"/>
                <w:sz w:val="18"/>
                <w:szCs w:val="18"/>
                <w:lang w:val="en-GB"/>
              </w:rPr>
            </w:pPr>
          </w:p>
        </w:tc>
        <w:tc>
          <w:tcPr>
            <w:tcW w:w="4001" w:type="pct"/>
          </w:tcPr>
          <w:p w14:paraId="67C216BA" w14:textId="77777777" w:rsidR="00411ABA" w:rsidRPr="001B4308" w:rsidRDefault="00411ABA" w:rsidP="00F96090">
            <w:pPr>
              <w:tabs>
                <w:tab w:val="left" w:pos="815"/>
              </w:tabs>
              <w:spacing w:after="120" w:line="260" w:lineRule="exact"/>
              <w:ind w:firstLine="302"/>
              <w:rPr>
                <w:lang w:val="en-GB"/>
              </w:rPr>
            </w:pPr>
          </w:p>
        </w:tc>
      </w:tr>
      <w:tr w:rsidR="00EA5D7E" w:rsidRPr="001B4308" w14:paraId="517340DA" w14:textId="77777777" w:rsidTr="00B90D0A">
        <w:trPr>
          <w:trHeight w:val="160"/>
        </w:trPr>
        <w:tc>
          <w:tcPr>
            <w:tcW w:w="999" w:type="pct"/>
          </w:tcPr>
          <w:p w14:paraId="3650F29D" w14:textId="77777777" w:rsidR="00EA5D7E" w:rsidRPr="001B4308" w:rsidRDefault="00EA5D7E" w:rsidP="00F96090">
            <w:pPr>
              <w:spacing w:after="120"/>
              <w:rPr>
                <w:rFonts w:eastAsia="Calibri" w:cs="Times New Roman"/>
                <w:sz w:val="18"/>
                <w:szCs w:val="18"/>
                <w:lang w:val="en-GB"/>
              </w:rPr>
            </w:pPr>
          </w:p>
        </w:tc>
        <w:tc>
          <w:tcPr>
            <w:tcW w:w="4001" w:type="pct"/>
          </w:tcPr>
          <w:p w14:paraId="5A783AC3" w14:textId="53325089" w:rsidR="00EA5D7E" w:rsidRPr="001B4308" w:rsidRDefault="00EA5D7E" w:rsidP="00F96090">
            <w:pPr>
              <w:spacing w:after="120" w:line="260" w:lineRule="exact"/>
              <w:ind w:firstLine="302"/>
              <w:rPr>
                <w:rFonts w:eastAsia="Calibri" w:cs="Times New Roman"/>
                <w:lang w:val="en-GB"/>
              </w:rPr>
            </w:pPr>
            <w:r w:rsidRPr="001B4308">
              <w:rPr>
                <w:lang w:val="en-GB"/>
              </w:rPr>
              <w:t>(5) Where a subscription broadcasting service provider supplies digital receivers to its subscribers for reception of its pay services, the provider shall clearly specify the period during which the cost of the digital receiver shall be recovered through monthly payments after which ownership restriction on the subscriber shall be removed.</w:t>
            </w:r>
          </w:p>
        </w:tc>
      </w:tr>
      <w:tr w:rsidR="00411ABA" w:rsidRPr="001B4308" w14:paraId="35898B5E" w14:textId="77777777" w:rsidTr="00B90D0A">
        <w:trPr>
          <w:trHeight w:val="160"/>
        </w:trPr>
        <w:tc>
          <w:tcPr>
            <w:tcW w:w="999" w:type="pct"/>
          </w:tcPr>
          <w:p w14:paraId="60CA36A9" w14:textId="77777777" w:rsidR="00411ABA" w:rsidRPr="001B4308" w:rsidRDefault="00411ABA" w:rsidP="00F96090">
            <w:pPr>
              <w:spacing w:after="120"/>
              <w:rPr>
                <w:rFonts w:eastAsia="Calibri" w:cs="Times New Roman"/>
                <w:sz w:val="18"/>
                <w:szCs w:val="18"/>
                <w:lang w:val="en-GB"/>
              </w:rPr>
            </w:pPr>
          </w:p>
        </w:tc>
        <w:tc>
          <w:tcPr>
            <w:tcW w:w="4001" w:type="pct"/>
          </w:tcPr>
          <w:p w14:paraId="489FCD08" w14:textId="77777777" w:rsidR="00411ABA" w:rsidRPr="001B4308" w:rsidRDefault="00411ABA" w:rsidP="00F96090">
            <w:pPr>
              <w:spacing w:after="120" w:line="260" w:lineRule="exact"/>
              <w:ind w:firstLine="302"/>
              <w:rPr>
                <w:lang w:val="en-GB"/>
              </w:rPr>
            </w:pPr>
          </w:p>
        </w:tc>
      </w:tr>
      <w:tr w:rsidR="00EA5D7E" w:rsidRPr="001B4308" w14:paraId="19741137" w14:textId="77777777" w:rsidTr="00B90D0A">
        <w:trPr>
          <w:trHeight w:val="160"/>
        </w:trPr>
        <w:tc>
          <w:tcPr>
            <w:tcW w:w="999" w:type="pct"/>
          </w:tcPr>
          <w:p w14:paraId="5F11341B" w14:textId="77777777" w:rsidR="00EA5D7E" w:rsidRPr="001B4308" w:rsidRDefault="00EA5D7E" w:rsidP="00F96090">
            <w:pPr>
              <w:spacing w:after="120"/>
              <w:rPr>
                <w:rFonts w:eastAsia="Calibri" w:cs="Times New Roman"/>
                <w:sz w:val="18"/>
                <w:szCs w:val="18"/>
                <w:lang w:val="en-GB"/>
              </w:rPr>
            </w:pPr>
          </w:p>
        </w:tc>
        <w:tc>
          <w:tcPr>
            <w:tcW w:w="4001" w:type="pct"/>
          </w:tcPr>
          <w:p w14:paraId="3208DF87" w14:textId="2D8AAF9E" w:rsidR="00EA5D7E" w:rsidRPr="001B4308" w:rsidRDefault="00EA5D7E" w:rsidP="00F96090">
            <w:pPr>
              <w:spacing w:after="120" w:line="260" w:lineRule="exact"/>
              <w:ind w:firstLine="302"/>
              <w:rPr>
                <w:rFonts w:eastAsia="Calibri" w:cs="Times New Roman"/>
                <w:lang w:val="en-GB"/>
              </w:rPr>
            </w:pPr>
            <w:r w:rsidRPr="001B4308">
              <w:rPr>
                <w:lang w:val="en-GB"/>
              </w:rPr>
              <w:t>(6) The Authority</w:t>
            </w:r>
            <w:r w:rsidR="009C7018" w:rsidRPr="001B4308">
              <w:rPr>
                <w:lang w:val="en-GB"/>
              </w:rPr>
              <w:t xml:space="preserve"> </w:t>
            </w:r>
            <w:r w:rsidRPr="001B4308">
              <w:rPr>
                <w:lang w:val="en-GB"/>
              </w:rPr>
              <w:t xml:space="preserve"> </w:t>
            </w:r>
            <w:r w:rsidR="009C7018" w:rsidRPr="001B4308">
              <w:rPr>
                <w:lang w:val="en-GB"/>
              </w:rPr>
              <w:t xml:space="preserve">may by a </w:t>
            </w:r>
            <w:r w:rsidRPr="001B4308">
              <w:rPr>
                <w:lang w:val="en-GB"/>
              </w:rPr>
              <w:t xml:space="preserve">notice </w:t>
            </w:r>
            <w:r w:rsidR="009C7018" w:rsidRPr="001B4308">
              <w:rPr>
                <w:lang w:val="en-GB"/>
              </w:rPr>
              <w:t xml:space="preserve">to </w:t>
            </w:r>
            <w:r w:rsidRPr="001B4308">
              <w:rPr>
                <w:lang w:val="en-GB"/>
              </w:rPr>
              <w:t xml:space="preserve"> the public </w:t>
            </w:r>
            <w:r w:rsidR="009C7018" w:rsidRPr="001B4308">
              <w:rPr>
                <w:lang w:val="en-GB"/>
              </w:rPr>
              <w:t xml:space="preserve">advise on </w:t>
            </w:r>
            <w:r w:rsidRPr="001B4308">
              <w:rPr>
                <w:lang w:val="en-GB"/>
              </w:rPr>
              <w:t xml:space="preserve"> the </w:t>
            </w:r>
            <w:r w:rsidR="009C7018" w:rsidRPr="001B4308">
              <w:rPr>
                <w:lang w:val="en-GB"/>
              </w:rPr>
              <w:t xml:space="preserve">period </w:t>
            </w:r>
            <w:r w:rsidRPr="001B4308">
              <w:rPr>
                <w:lang w:val="en-GB"/>
              </w:rPr>
              <w:t xml:space="preserve"> beyond which broadcasting receivers considered to </w:t>
            </w:r>
            <w:r w:rsidRPr="001B4308">
              <w:rPr>
                <w:lang w:val="en-GB"/>
              </w:rPr>
              <w:lastRenderedPageBreak/>
              <w:t>be of obsolete technology will not be allowed to be imported in the</w:t>
            </w:r>
            <w:r w:rsidRPr="001B4308">
              <w:rPr>
                <w:spacing w:val="-2"/>
                <w:lang w:val="en-GB"/>
              </w:rPr>
              <w:t xml:space="preserve"> </w:t>
            </w:r>
            <w:r w:rsidRPr="001B4308">
              <w:rPr>
                <w:lang w:val="en-GB"/>
              </w:rPr>
              <w:t>country.</w:t>
            </w:r>
          </w:p>
        </w:tc>
      </w:tr>
      <w:tr w:rsidR="00EA5D7E" w:rsidRPr="001B4308" w14:paraId="205C671F" w14:textId="77777777" w:rsidTr="00B90D0A">
        <w:trPr>
          <w:trHeight w:val="160"/>
        </w:trPr>
        <w:tc>
          <w:tcPr>
            <w:tcW w:w="999" w:type="pct"/>
          </w:tcPr>
          <w:p w14:paraId="1E8802AF" w14:textId="77777777" w:rsidR="00EA5D7E" w:rsidRPr="001B4308" w:rsidRDefault="00EA5D7E" w:rsidP="00F96090">
            <w:pPr>
              <w:spacing w:after="120"/>
              <w:rPr>
                <w:rFonts w:eastAsia="Calibri" w:cs="Times New Roman"/>
                <w:sz w:val="18"/>
                <w:szCs w:val="18"/>
                <w:lang w:val="en-GB"/>
              </w:rPr>
            </w:pPr>
          </w:p>
        </w:tc>
        <w:tc>
          <w:tcPr>
            <w:tcW w:w="4001" w:type="pct"/>
          </w:tcPr>
          <w:p w14:paraId="62DBABD8" w14:textId="77777777" w:rsidR="00EA5D7E" w:rsidRPr="001B4308" w:rsidRDefault="00EA5D7E" w:rsidP="00F96090">
            <w:pPr>
              <w:spacing w:after="120" w:line="260" w:lineRule="exact"/>
              <w:ind w:firstLine="302"/>
              <w:rPr>
                <w:rFonts w:eastAsia="Calibri" w:cs="Times New Roman"/>
                <w:lang w:val="en-GB"/>
              </w:rPr>
            </w:pPr>
          </w:p>
        </w:tc>
      </w:tr>
      <w:tr w:rsidR="00EA5D7E" w:rsidRPr="001B4308" w14:paraId="0C1538A4" w14:textId="77777777" w:rsidTr="00B90D0A">
        <w:trPr>
          <w:trHeight w:val="160"/>
        </w:trPr>
        <w:tc>
          <w:tcPr>
            <w:tcW w:w="999" w:type="pct"/>
          </w:tcPr>
          <w:p w14:paraId="036090AB" w14:textId="77777777" w:rsidR="00EA5D7E" w:rsidRPr="001B4308" w:rsidRDefault="00EA5D7E" w:rsidP="00F96090">
            <w:pPr>
              <w:spacing w:after="120"/>
              <w:rPr>
                <w:rFonts w:eastAsia="Calibri" w:cs="Times New Roman"/>
                <w:sz w:val="18"/>
                <w:szCs w:val="18"/>
                <w:lang w:val="en-GB"/>
              </w:rPr>
            </w:pPr>
          </w:p>
        </w:tc>
        <w:tc>
          <w:tcPr>
            <w:tcW w:w="4001" w:type="pct"/>
          </w:tcPr>
          <w:p w14:paraId="2A9AB4C2" w14:textId="03C24FF6" w:rsidR="00EA5D7E" w:rsidRPr="001B4308" w:rsidRDefault="00B042AF" w:rsidP="00F96090">
            <w:pPr>
              <w:spacing w:after="120" w:line="260" w:lineRule="exact"/>
              <w:ind w:firstLine="302"/>
              <w:jc w:val="center"/>
              <w:rPr>
                <w:rFonts w:eastAsia="Calibri" w:cs="Times New Roman"/>
                <w:lang w:val="en-GB"/>
              </w:rPr>
            </w:pPr>
            <w:r w:rsidRPr="001B4308">
              <w:rPr>
                <w:rFonts w:eastAsia="Calibri" w:cs="Times New Roman"/>
                <w:b/>
                <w:lang w:val="en-GB"/>
              </w:rPr>
              <w:t>PART V</w:t>
            </w:r>
            <w:r w:rsidR="00EA5D7E" w:rsidRPr="001B4308">
              <w:rPr>
                <w:rFonts w:eastAsia="Calibri" w:cs="Times New Roman"/>
                <w:b/>
                <w:lang w:val="en-GB"/>
              </w:rPr>
              <w:t>—COMPLAINTS HANDLING PROCEDURE</w:t>
            </w:r>
          </w:p>
        </w:tc>
      </w:tr>
      <w:tr w:rsidR="00EA5D7E" w:rsidRPr="001B4308" w14:paraId="68B25CCD" w14:textId="77777777" w:rsidTr="00B90D0A">
        <w:trPr>
          <w:trHeight w:val="160"/>
        </w:trPr>
        <w:tc>
          <w:tcPr>
            <w:tcW w:w="999" w:type="pct"/>
          </w:tcPr>
          <w:p w14:paraId="7B9856EF" w14:textId="77777777" w:rsidR="00EA5D7E" w:rsidRPr="001B4308" w:rsidRDefault="00EA5D7E" w:rsidP="00F96090">
            <w:pPr>
              <w:spacing w:after="120"/>
              <w:rPr>
                <w:rFonts w:eastAsia="Calibri" w:cs="Times New Roman"/>
                <w:sz w:val="18"/>
                <w:szCs w:val="18"/>
                <w:lang w:val="en-GB"/>
              </w:rPr>
            </w:pPr>
          </w:p>
        </w:tc>
        <w:tc>
          <w:tcPr>
            <w:tcW w:w="4001" w:type="pct"/>
          </w:tcPr>
          <w:p w14:paraId="1E4C1AF1" w14:textId="77777777" w:rsidR="00EA5D7E" w:rsidRPr="001B4308" w:rsidRDefault="00EA5D7E" w:rsidP="00F96090">
            <w:pPr>
              <w:spacing w:after="120" w:line="260" w:lineRule="exact"/>
              <w:ind w:firstLine="302"/>
              <w:rPr>
                <w:rFonts w:eastAsia="Calibri" w:cs="Times New Roman"/>
                <w:lang w:val="en-GB"/>
              </w:rPr>
            </w:pPr>
          </w:p>
        </w:tc>
      </w:tr>
      <w:tr w:rsidR="00EA5D7E" w:rsidRPr="001B4308" w14:paraId="387B911C" w14:textId="77777777" w:rsidTr="00B90D0A">
        <w:trPr>
          <w:trHeight w:val="160"/>
        </w:trPr>
        <w:tc>
          <w:tcPr>
            <w:tcW w:w="999" w:type="pct"/>
          </w:tcPr>
          <w:p w14:paraId="30FE8D0D" w14:textId="2753DD1C" w:rsidR="00EA5D7E" w:rsidRPr="001B4308" w:rsidRDefault="00EA5D7E" w:rsidP="00F96090">
            <w:pPr>
              <w:spacing w:after="120"/>
              <w:rPr>
                <w:rFonts w:eastAsia="Calibri" w:cs="Times New Roman"/>
                <w:sz w:val="18"/>
                <w:szCs w:val="18"/>
                <w:lang w:val="en-GB"/>
              </w:rPr>
            </w:pPr>
            <w:r w:rsidRPr="001B4308">
              <w:rPr>
                <w:rFonts w:eastAsia="Calibri" w:cs="Times New Roman"/>
                <w:sz w:val="18"/>
                <w:szCs w:val="18"/>
                <w:lang w:val="en-GB"/>
              </w:rPr>
              <w:t>Complaints handling procedure.</w:t>
            </w:r>
          </w:p>
        </w:tc>
        <w:tc>
          <w:tcPr>
            <w:tcW w:w="4001" w:type="pct"/>
          </w:tcPr>
          <w:p w14:paraId="3075F66D" w14:textId="213BA511" w:rsidR="00EA5D7E" w:rsidRPr="001B4308" w:rsidRDefault="001617EC" w:rsidP="00411ABA">
            <w:pPr>
              <w:numPr>
                <w:ilvl w:val="0"/>
                <w:numId w:val="1"/>
              </w:numPr>
              <w:spacing w:after="120" w:line="260" w:lineRule="exact"/>
              <w:ind w:left="40" w:firstLine="361"/>
              <w:rPr>
                <w:rFonts w:eastAsia="Calibri" w:cs="Times New Roman"/>
                <w:lang w:val="en-GB"/>
              </w:rPr>
            </w:pPr>
            <w:r w:rsidRPr="001B4308">
              <w:rPr>
                <w:rFonts w:eastAsia="Calibri" w:cs="Times New Roman"/>
                <w:lang w:val="en-GB"/>
              </w:rPr>
              <w:t xml:space="preserve"> </w:t>
            </w:r>
            <w:r w:rsidR="00EA5D7E" w:rsidRPr="001B4308">
              <w:rPr>
                <w:rFonts w:eastAsia="Calibri" w:cs="Times New Roman"/>
                <w:lang w:val="en-GB"/>
              </w:rPr>
              <w:t>(1) Every broadcaster shall develop a procedure, for handling complaints from persons who are aggrieved by its broadcasts.</w:t>
            </w:r>
          </w:p>
        </w:tc>
      </w:tr>
      <w:tr w:rsidR="00411ABA" w:rsidRPr="001B4308" w14:paraId="41341080" w14:textId="77777777" w:rsidTr="00B90D0A">
        <w:trPr>
          <w:trHeight w:val="160"/>
        </w:trPr>
        <w:tc>
          <w:tcPr>
            <w:tcW w:w="999" w:type="pct"/>
          </w:tcPr>
          <w:p w14:paraId="7A92E10F" w14:textId="77777777" w:rsidR="00411ABA" w:rsidRPr="001B4308" w:rsidRDefault="00411ABA" w:rsidP="00F96090">
            <w:pPr>
              <w:spacing w:after="120"/>
              <w:rPr>
                <w:rFonts w:eastAsia="Calibri" w:cs="Times New Roman"/>
                <w:sz w:val="18"/>
                <w:szCs w:val="18"/>
                <w:lang w:val="en-GB"/>
              </w:rPr>
            </w:pPr>
          </w:p>
        </w:tc>
        <w:tc>
          <w:tcPr>
            <w:tcW w:w="4001" w:type="pct"/>
          </w:tcPr>
          <w:p w14:paraId="6FD10830" w14:textId="77777777" w:rsidR="00411ABA" w:rsidRPr="001B4308" w:rsidRDefault="00411ABA" w:rsidP="00411ABA">
            <w:pPr>
              <w:spacing w:after="120" w:line="260" w:lineRule="exact"/>
              <w:ind w:left="401"/>
              <w:rPr>
                <w:rFonts w:eastAsia="Calibri" w:cs="Times New Roman"/>
                <w:lang w:val="en-GB"/>
              </w:rPr>
            </w:pPr>
          </w:p>
        </w:tc>
      </w:tr>
      <w:tr w:rsidR="00EA5D7E" w:rsidRPr="001B4308" w14:paraId="77609CBF" w14:textId="77777777" w:rsidTr="00B90D0A">
        <w:trPr>
          <w:trHeight w:val="160"/>
        </w:trPr>
        <w:tc>
          <w:tcPr>
            <w:tcW w:w="999" w:type="pct"/>
          </w:tcPr>
          <w:p w14:paraId="31322EFB" w14:textId="77777777" w:rsidR="00EA5D7E" w:rsidRPr="001B4308" w:rsidRDefault="00EA5D7E" w:rsidP="00F96090">
            <w:pPr>
              <w:spacing w:after="120"/>
              <w:rPr>
                <w:rFonts w:eastAsia="Calibri" w:cs="Times New Roman"/>
                <w:sz w:val="18"/>
                <w:szCs w:val="18"/>
                <w:lang w:val="en-GB"/>
              </w:rPr>
            </w:pPr>
          </w:p>
        </w:tc>
        <w:tc>
          <w:tcPr>
            <w:tcW w:w="4001" w:type="pct"/>
          </w:tcPr>
          <w:p w14:paraId="6D412620" w14:textId="23E86763" w:rsidR="00EA5D7E" w:rsidRPr="001B4308" w:rsidRDefault="00EA5D7E" w:rsidP="00F96090">
            <w:pPr>
              <w:spacing w:after="120" w:line="260" w:lineRule="exact"/>
              <w:ind w:left="44" w:firstLine="302"/>
              <w:rPr>
                <w:rFonts w:eastAsia="Calibri" w:cs="Times New Roman"/>
                <w:lang w:val="en-GB"/>
              </w:rPr>
            </w:pPr>
            <w:r w:rsidRPr="001B4308">
              <w:rPr>
                <w:lang w:val="en-GB"/>
              </w:rPr>
              <w:t>(2)</w:t>
            </w:r>
            <w:r w:rsidRPr="001B4308">
              <w:rPr>
                <w:lang w:val="en-GB"/>
              </w:rPr>
              <w:tab/>
              <w:t>The</w:t>
            </w:r>
            <w:r w:rsidRPr="001B4308">
              <w:rPr>
                <w:lang w:val="en-GB"/>
              </w:rPr>
              <w:tab/>
              <w:t xml:space="preserve">complaints handling procedure, </w:t>
            </w:r>
            <w:r w:rsidRPr="001B4308">
              <w:rPr>
                <w:spacing w:val="-3"/>
                <w:lang w:val="en-GB"/>
              </w:rPr>
              <w:t xml:space="preserve">shall, </w:t>
            </w:r>
            <w:r w:rsidRPr="001B4308">
              <w:rPr>
                <w:lang w:val="en-GB"/>
              </w:rPr>
              <w:t>provide for the</w:t>
            </w:r>
            <w:r w:rsidRPr="001B4308">
              <w:rPr>
                <w:spacing w:val="-4"/>
                <w:lang w:val="en-GB"/>
              </w:rPr>
              <w:t xml:space="preserve"> </w:t>
            </w:r>
            <w:r w:rsidRPr="001B4308">
              <w:rPr>
                <w:lang w:val="en-GB"/>
              </w:rPr>
              <w:t>following—</w:t>
            </w:r>
          </w:p>
        </w:tc>
      </w:tr>
      <w:tr w:rsidR="00EA5D7E" w:rsidRPr="001B4308" w14:paraId="31DA10DD" w14:textId="77777777" w:rsidTr="00B90D0A">
        <w:trPr>
          <w:trHeight w:val="160"/>
        </w:trPr>
        <w:tc>
          <w:tcPr>
            <w:tcW w:w="999" w:type="pct"/>
          </w:tcPr>
          <w:p w14:paraId="25509398" w14:textId="77777777" w:rsidR="00EA5D7E" w:rsidRPr="001B4308" w:rsidRDefault="00EA5D7E" w:rsidP="00F96090">
            <w:pPr>
              <w:spacing w:after="120"/>
              <w:rPr>
                <w:rFonts w:eastAsia="Calibri" w:cs="Times New Roman"/>
                <w:sz w:val="18"/>
                <w:szCs w:val="18"/>
                <w:lang w:val="en-GB"/>
              </w:rPr>
            </w:pPr>
          </w:p>
        </w:tc>
        <w:tc>
          <w:tcPr>
            <w:tcW w:w="4001" w:type="pct"/>
          </w:tcPr>
          <w:p w14:paraId="1F3AE7C4" w14:textId="5B29245E" w:rsidR="00EA5D7E" w:rsidRPr="001B4308" w:rsidRDefault="00EA5D7E" w:rsidP="00F96090">
            <w:pPr>
              <w:pStyle w:val="ListParagraph"/>
              <w:numPr>
                <w:ilvl w:val="0"/>
                <w:numId w:val="49"/>
              </w:numPr>
              <w:spacing w:after="120" w:line="260" w:lineRule="exact"/>
              <w:rPr>
                <w:rFonts w:eastAsia="Calibri" w:cs="Times New Roman"/>
                <w:lang w:val="en-GB"/>
              </w:rPr>
            </w:pPr>
            <w:r w:rsidRPr="001B4308">
              <w:rPr>
                <w:lang w:val="en-GB"/>
              </w:rPr>
              <w:t>the full name of the broadcaster as it appears in the license as well as the broadcast station identity specific to different broadcast services offered;</w:t>
            </w:r>
          </w:p>
        </w:tc>
      </w:tr>
      <w:tr w:rsidR="00EA5D7E" w:rsidRPr="001B4308" w14:paraId="36F4FC6B" w14:textId="77777777" w:rsidTr="00B90D0A">
        <w:trPr>
          <w:trHeight w:val="160"/>
        </w:trPr>
        <w:tc>
          <w:tcPr>
            <w:tcW w:w="999" w:type="pct"/>
          </w:tcPr>
          <w:p w14:paraId="7AC79AFE" w14:textId="77777777" w:rsidR="00EA5D7E" w:rsidRPr="001B4308" w:rsidRDefault="00EA5D7E" w:rsidP="00F96090">
            <w:pPr>
              <w:spacing w:after="120"/>
              <w:rPr>
                <w:rFonts w:eastAsia="Calibri" w:cs="Times New Roman"/>
                <w:sz w:val="18"/>
                <w:szCs w:val="18"/>
                <w:lang w:val="en-GB"/>
              </w:rPr>
            </w:pPr>
          </w:p>
        </w:tc>
        <w:tc>
          <w:tcPr>
            <w:tcW w:w="4001" w:type="pct"/>
          </w:tcPr>
          <w:p w14:paraId="5691EB19" w14:textId="3E13BF4D" w:rsidR="00EA5D7E" w:rsidRPr="001B4308" w:rsidRDefault="00EA5D7E" w:rsidP="00F96090">
            <w:pPr>
              <w:pStyle w:val="ListParagraph"/>
              <w:numPr>
                <w:ilvl w:val="0"/>
                <w:numId w:val="49"/>
              </w:numPr>
              <w:spacing w:after="120" w:line="260" w:lineRule="exact"/>
              <w:rPr>
                <w:rFonts w:eastAsia="Calibri" w:cs="Times New Roman"/>
                <w:lang w:val="en-GB"/>
              </w:rPr>
            </w:pPr>
            <w:r w:rsidRPr="001B4308">
              <w:rPr>
                <w:lang w:val="en-GB"/>
              </w:rPr>
              <w:t xml:space="preserve">the physical and postal address, email addresses, social media handles and telephone numbers where complaints  </w:t>
            </w:r>
            <w:r w:rsidRPr="001B4308">
              <w:rPr>
                <w:spacing w:val="-4"/>
                <w:lang w:val="en-GB"/>
              </w:rPr>
              <w:t xml:space="preserve">may </w:t>
            </w:r>
            <w:r w:rsidRPr="001B4308">
              <w:rPr>
                <w:lang w:val="en-GB"/>
              </w:rPr>
              <w:t>be</w:t>
            </w:r>
            <w:r w:rsidRPr="001B4308">
              <w:rPr>
                <w:spacing w:val="-2"/>
                <w:lang w:val="en-GB"/>
              </w:rPr>
              <w:t xml:space="preserve"> </w:t>
            </w:r>
            <w:r w:rsidRPr="001B4308">
              <w:rPr>
                <w:lang w:val="en-GB"/>
              </w:rPr>
              <w:t>sent;</w:t>
            </w:r>
          </w:p>
        </w:tc>
      </w:tr>
      <w:tr w:rsidR="00EA5D7E" w:rsidRPr="001B4308" w14:paraId="6BA9C97F" w14:textId="77777777" w:rsidTr="00B90D0A">
        <w:trPr>
          <w:trHeight w:val="160"/>
        </w:trPr>
        <w:tc>
          <w:tcPr>
            <w:tcW w:w="999" w:type="pct"/>
          </w:tcPr>
          <w:p w14:paraId="4A6CC0FA" w14:textId="77777777" w:rsidR="00EA5D7E" w:rsidRPr="001B4308" w:rsidRDefault="00EA5D7E" w:rsidP="00F96090">
            <w:pPr>
              <w:spacing w:after="120"/>
              <w:rPr>
                <w:rFonts w:eastAsia="Calibri" w:cs="Times New Roman"/>
                <w:sz w:val="18"/>
                <w:szCs w:val="18"/>
                <w:lang w:val="en-GB"/>
              </w:rPr>
            </w:pPr>
          </w:p>
        </w:tc>
        <w:tc>
          <w:tcPr>
            <w:tcW w:w="4001" w:type="pct"/>
          </w:tcPr>
          <w:p w14:paraId="493404D2" w14:textId="23CA087F" w:rsidR="00EA5D7E" w:rsidRPr="001B4308" w:rsidRDefault="00EA5D7E" w:rsidP="00F96090">
            <w:pPr>
              <w:pStyle w:val="ListParagraph"/>
              <w:numPr>
                <w:ilvl w:val="0"/>
                <w:numId w:val="49"/>
              </w:numPr>
              <w:spacing w:after="120" w:line="260" w:lineRule="exact"/>
              <w:rPr>
                <w:rFonts w:eastAsia="Calibri" w:cs="Times New Roman"/>
                <w:lang w:val="en-GB"/>
              </w:rPr>
            </w:pPr>
            <w:r w:rsidRPr="001B4308">
              <w:rPr>
                <w:lang w:val="en-GB"/>
              </w:rPr>
              <w:t>the details of the contact person authorized to receive and handle complaints;</w:t>
            </w:r>
          </w:p>
        </w:tc>
      </w:tr>
      <w:tr w:rsidR="00EA5D7E" w:rsidRPr="001B4308" w14:paraId="0347CBE4" w14:textId="77777777" w:rsidTr="00B90D0A">
        <w:trPr>
          <w:trHeight w:val="160"/>
        </w:trPr>
        <w:tc>
          <w:tcPr>
            <w:tcW w:w="999" w:type="pct"/>
          </w:tcPr>
          <w:p w14:paraId="5032EAE0" w14:textId="77777777" w:rsidR="00EA5D7E" w:rsidRPr="001B4308" w:rsidRDefault="00EA5D7E" w:rsidP="00F96090">
            <w:pPr>
              <w:spacing w:after="120"/>
              <w:rPr>
                <w:rFonts w:eastAsia="Calibri" w:cs="Times New Roman"/>
                <w:sz w:val="18"/>
                <w:szCs w:val="18"/>
                <w:lang w:val="en-GB"/>
              </w:rPr>
            </w:pPr>
          </w:p>
        </w:tc>
        <w:tc>
          <w:tcPr>
            <w:tcW w:w="4001" w:type="pct"/>
          </w:tcPr>
          <w:p w14:paraId="4C696B57" w14:textId="0E2EAD3A" w:rsidR="00EA5D7E" w:rsidRPr="001B4308" w:rsidRDefault="00EA5D7E" w:rsidP="00F96090">
            <w:pPr>
              <w:pStyle w:val="ListParagraph"/>
              <w:numPr>
                <w:ilvl w:val="0"/>
                <w:numId w:val="49"/>
              </w:numPr>
              <w:spacing w:after="120" w:line="260" w:lineRule="exact"/>
              <w:rPr>
                <w:rFonts w:eastAsia="Calibri" w:cs="Times New Roman"/>
                <w:lang w:val="en-GB"/>
              </w:rPr>
            </w:pPr>
            <w:r w:rsidRPr="001B4308">
              <w:rPr>
                <w:lang w:val="en-GB"/>
              </w:rPr>
              <w:t>the manner in which the complaint may be lodged including the applicable languages;</w:t>
            </w:r>
          </w:p>
        </w:tc>
      </w:tr>
      <w:tr w:rsidR="00EA5D7E" w:rsidRPr="001B4308" w14:paraId="01E47D25" w14:textId="77777777" w:rsidTr="00B90D0A">
        <w:trPr>
          <w:trHeight w:val="160"/>
        </w:trPr>
        <w:tc>
          <w:tcPr>
            <w:tcW w:w="999" w:type="pct"/>
          </w:tcPr>
          <w:p w14:paraId="4DA8476F" w14:textId="77777777" w:rsidR="00EA5D7E" w:rsidRPr="001B4308" w:rsidRDefault="00EA5D7E" w:rsidP="00F96090">
            <w:pPr>
              <w:spacing w:after="120"/>
              <w:rPr>
                <w:rFonts w:eastAsia="Calibri" w:cs="Times New Roman"/>
                <w:sz w:val="18"/>
                <w:szCs w:val="18"/>
                <w:lang w:val="en-GB"/>
              </w:rPr>
            </w:pPr>
          </w:p>
        </w:tc>
        <w:tc>
          <w:tcPr>
            <w:tcW w:w="4001" w:type="pct"/>
          </w:tcPr>
          <w:p w14:paraId="4BC93AE0" w14:textId="289038B4" w:rsidR="00EA5D7E" w:rsidRPr="001B4308" w:rsidRDefault="00EA5D7E" w:rsidP="00F96090">
            <w:pPr>
              <w:pStyle w:val="ListParagraph"/>
              <w:numPr>
                <w:ilvl w:val="0"/>
                <w:numId w:val="49"/>
              </w:numPr>
              <w:spacing w:after="120" w:line="260" w:lineRule="exact"/>
              <w:rPr>
                <w:rFonts w:eastAsia="Calibri" w:cs="Times New Roman"/>
                <w:lang w:val="en-GB"/>
              </w:rPr>
            </w:pPr>
            <w:r w:rsidRPr="001B4308">
              <w:rPr>
                <w:lang w:val="en-GB"/>
              </w:rPr>
              <w:t>details</w:t>
            </w:r>
            <w:r w:rsidR="007E4A24" w:rsidRPr="001B4308">
              <w:rPr>
                <w:lang w:val="en-GB"/>
              </w:rPr>
              <w:t xml:space="preserve"> </w:t>
            </w:r>
            <w:r w:rsidRPr="001B4308">
              <w:rPr>
                <w:lang w:val="en-GB"/>
              </w:rPr>
              <w:t>which</w:t>
            </w:r>
            <w:r w:rsidR="00667F06" w:rsidRPr="001B4308">
              <w:rPr>
                <w:lang w:val="en-GB"/>
              </w:rPr>
              <w:t xml:space="preserve"> </w:t>
            </w:r>
            <w:r w:rsidRPr="001B4308">
              <w:rPr>
                <w:lang w:val="en-GB"/>
              </w:rPr>
              <w:t>need</w:t>
            </w:r>
            <w:r w:rsidRPr="001B4308">
              <w:rPr>
                <w:lang w:val="en-GB"/>
              </w:rPr>
              <w:tab/>
              <w:t>to</w:t>
            </w:r>
            <w:r w:rsidR="007E4A24" w:rsidRPr="001B4308">
              <w:rPr>
                <w:lang w:val="en-GB"/>
              </w:rPr>
              <w:t xml:space="preserve"> </w:t>
            </w:r>
            <w:r w:rsidRPr="001B4308">
              <w:rPr>
                <w:spacing w:val="-9"/>
                <w:lang w:val="en-GB"/>
              </w:rPr>
              <w:t xml:space="preserve">be </w:t>
            </w:r>
            <w:r w:rsidRPr="001B4308">
              <w:rPr>
                <w:lang w:val="en-GB"/>
              </w:rPr>
              <w:t>submitted when lodging a</w:t>
            </w:r>
            <w:r w:rsidRPr="001B4308">
              <w:rPr>
                <w:spacing w:val="-2"/>
                <w:lang w:val="en-GB"/>
              </w:rPr>
              <w:t xml:space="preserve"> </w:t>
            </w:r>
            <w:r w:rsidRPr="001B4308">
              <w:rPr>
                <w:lang w:val="en-GB"/>
              </w:rPr>
              <w:t>complaint;</w:t>
            </w:r>
          </w:p>
        </w:tc>
      </w:tr>
      <w:tr w:rsidR="00EA5D7E" w:rsidRPr="001B4308" w14:paraId="5081BA14" w14:textId="77777777" w:rsidTr="00B90D0A">
        <w:trPr>
          <w:trHeight w:val="160"/>
        </w:trPr>
        <w:tc>
          <w:tcPr>
            <w:tcW w:w="999" w:type="pct"/>
          </w:tcPr>
          <w:p w14:paraId="4B22FA1C" w14:textId="77777777" w:rsidR="00EA5D7E" w:rsidRPr="001B4308" w:rsidRDefault="00EA5D7E" w:rsidP="00F96090">
            <w:pPr>
              <w:spacing w:after="120"/>
              <w:rPr>
                <w:rFonts w:eastAsia="Calibri" w:cs="Times New Roman"/>
                <w:sz w:val="18"/>
                <w:szCs w:val="18"/>
                <w:lang w:val="en-GB"/>
              </w:rPr>
            </w:pPr>
          </w:p>
        </w:tc>
        <w:tc>
          <w:tcPr>
            <w:tcW w:w="4001" w:type="pct"/>
          </w:tcPr>
          <w:p w14:paraId="17E1E7AE" w14:textId="3FDC29BB" w:rsidR="00EA5D7E" w:rsidRPr="001B4308" w:rsidRDefault="00EA5D7E" w:rsidP="00F96090">
            <w:pPr>
              <w:pStyle w:val="ListParagraph"/>
              <w:numPr>
                <w:ilvl w:val="0"/>
                <w:numId w:val="49"/>
              </w:numPr>
              <w:spacing w:after="120" w:line="260" w:lineRule="exact"/>
              <w:rPr>
                <w:rFonts w:eastAsia="Calibri" w:cs="Times New Roman"/>
                <w:lang w:val="en-GB"/>
              </w:rPr>
            </w:pPr>
            <w:r w:rsidRPr="001B4308">
              <w:rPr>
                <w:lang w:val="en-GB"/>
              </w:rPr>
              <w:t xml:space="preserve">the need for the complainant to retain a copy of every correspondence exchanged between </w:t>
            </w:r>
            <w:r w:rsidR="0061515F" w:rsidRPr="001B4308">
              <w:rPr>
                <w:lang w:val="en-GB"/>
              </w:rPr>
              <w:t>the complainant</w:t>
            </w:r>
            <w:r w:rsidRPr="001B4308">
              <w:rPr>
                <w:lang w:val="en-GB"/>
              </w:rPr>
              <w:t xml:space="preserve"> and a broadcaster; and</w:t>
            </w:r>
          </w:p>
        </w:tc>
      </w:tr>
      <w:tr w:rsidR="00EA5D7E" w:rsidRPr="001B4308" w14:paraId="33E88669" w14:textId="77777777" w:rsidTr="00B90D0A">
        <w:trPr>
          <w:trHeight w:val="160"/>
        </w:trPr>
        <w:tc>
          <w:tcPr>
            <w:tcW w:w="999" w:type="pct"/>
          </w:tcPr>
          <w:p w14:paraId="056AAB24" w14:textId="77777777" w:rsidR="00EA5D7E" w:rsidRPr="001B4308" w:rsidRDefault="00EA5D7E" w:rsidP="00F96090">
            <w:pPr>
              <w:spacing w:after="120"/>
              <w:rPr>
                <w:rFonts w:eastAsia="Calibri" w:cs="Times New Roman"/>
                <w:sz w:val="18"/>
                <w:szCs w:val="18"/>
                <w:lang w:val="en-GB"/>
              </w:rPr>
            </w:pPr>
          </w:p>
        </w:tc>
        <w:tc>
          <w:tcPr>
            <w:tcW w:w="4001" w:type="pct"/>
          </w:tcPr>
          <w:p w14:paraId="683427D2" w14:textId="4732DAFE" w:rsidR="00EA5D7E" w:rsidRPr="001B4308" w:rsidRDefault="00EA5D7E" w:rsidP="00F96090">
            <w:pPr>
              <w:pStyle w:val="ListParagraph"/>
              <w:numPr>
                <w:ilvl w:val="0"/>
                <w:numId w:val="49"/>
              </w:numPr>
              <w:spacing w:after="120" w:line="260" w:lineRule="exact"/>
              <w:rPr>
                <w:rFonts w:eastAsia="Calibri" w:cs="Times New Roman"/>
                <w:lang w:val="en-GB"/>
              </w:rPr>
            </w:pPr>
            <w:r w:rsidRPr="001B4308">
              <w:rPr>
                <w:lang w:val="en-GB"/>
              </w:rPr>
              <w:t xml:space="preserve">the manner in which the complaint shall be investigated and </w:t>
            </w:r>
            <w:r w:rsidR="0061515F" w:rsidRPr="001B4308">
              <w:rPr>
                <w:lang w:val="en-GB"/>
              </w:rPr>
              <w:t xml:space="preserve">the </w:t>
            </w:r>
            <w:r w:rsidRPr="001B4308">
              <w:rPr>
                <w:lang w:val="en-GB"/>
              </w:rPr>
              <w:t>process of investigation.</w:t>
            </w:r>
          </w:p>
        </w:tc>
      </w:tr>
      <w:tr w:rsidR="00411ABA" w:rsidRPr="001B4308" w14:paraId="14C9169E" w14:textId="77777777" w:rsidTr="00B90D0A">
        <w:trPr>
          <w:trHeight w:val="160"/>
        </w:trPr>
        <w:tc>
          <w:tcPr>
            <w:tcW w:w="999" w:type="pct"/>
          </w:tcPr>
          <w:p w14:paraId="7E4E0CF4" w14:textId="77777777" w:rsidR="00411ABA" w:rsidRPr="001B4308" w:rsidRDefault="00411ABA" w:rsidP="00F96090">
            <w:pPr>
              <w:spacing w:after="120"/>
              <w:rPr>
                <w:rFonts w:eastAsia="Calibri" w:cs="Times New Roman"/>
                <w:sz w:val="18"/>
                <w:szCs w:val="18"/>
                <w:lang w:val="en-GB"/>
              </w:rPr>
            </w:pPr>
          </w:p>
        </w:tc>
        <w:tc>
          <w:tcPr>
            <w:tcW w:w="4001" w:type="pct"/>
          </w:tcPr>
          <w:p w14:paraId="1353E6C7" w14:textId="77777777" w:rsidR="00411ABA" w:rsidRPr="001B4308" w:rsidRDefault="00411ABA" w:rsidP="00411ABA">
            <w:pPr>
              <w:pStyle w:val="ListParagraph"/>
              <w:spacing w:after="120" w:line="260" w:lineRule="exact"/>
              <w:ind w:left="1022"/>
              <w:rPr>
                <w:lang w:val="en-GB"/>
              </w:rPr>
            </w:pPr>
          </w:p>
        </w:tc>
      </w:tr>
      <w:tr w:rsidR="00EA5D7E" w:rsidRPr="001B4308" w14:paraId="127C87C9" w14:textId="77777777" w:rsidTr="00B90D0A">
        <w:trPr>
          <w:trHeight w:val="160"/>
        </w:trPr>
        <w:tc>
          <w:tcPr>
            <w:tcW w:w="999" w:type="pct"/>
          </w:tcPr>
          <w:p w14:paraId="69DEA1B7" w14:textId="77777777" w:rsidR="00EA5D7E" w:rsidRPr="001B4308" w:rsidRDefault="00EA5D7E" w:rsidP="00F96090">
            <w:pPr>
              <w:spacing w:after="120"/>
              <w:rPr>
                <w:rFonts w:eastAsia="Calibri" w:cs="Times New Roman"/>
                <w:sz w:val="18"/>
                <w:szCs w:val="18"/>
                <w:lang w:val="en-GB"/>
              </w:rPr>
            </w:pPr>
          </w:p>
        </w:tc>
        <w:tc>
          <w:tcPr>
            <w:tcW w:w="4001" w:type="pct"/>
          </w:tcPr>
          <w:p w14:paraId="1CEEDC0C" w14:textId="5420AD7B" w:rsidR="00EA5D7E" w:rsidRPr="001B4308" w:rsidRDefault="00EA5D7E" w:rsidP="00F96090">
            <w:pPr>
              <w:spacing w:after="120" w:line="260" w:lineRule="exact"/>
              <w:ind w:firstLine="302"/>
              <w:rPr>
                <w:rFonts w:eastAsia="Calibri" w:cs="Times New Roman"/>
                <w:lang w:val="en-GB"/>
              </w:rPr>
            </w:pPr>
            <w:r w:rsidRPr="001B4308">
              <w:rPr>
                <w:lang w:val="en-GB"/>
              </w:rPr>
              <w:t>(3) In addition to the information specified under paragraph (2) the complaint handling procedure shall include information—</w:t>
            </w:r>
          </w:p>
        </w:tc>
      </w:tr>
      <w:tr w:rsidR="00EA5D7E" w:rsidRPr="001B4308" w14:paraId="5A9451E6" w14:textId="77777777" w:rsidTr="00B90D0A">
        <w:trPr>
          <w:trHeight w:val="160"/>
        </w:trPr>
        <w:tc>
          <w:tcPr>
            <w:tcW w:w="999" w:type="pct"/>
          </w:tcPr>
          <w:p w14:paraId="3EEE654E" w14:textId="77777777" w:rsidR="00EA5D7E" w:rsidRPr="001B4308" w:rsidRDefault="00EA5D7E" w:rsidP="00F96090">
            <w:pPr>
              <w:spacing w:after="120"/>
              <w:rPr>
                <w:rFonts w:eastAsia="Calibri" w:cs="Times New Roman"/>
                <w:sz w:val="18"/>
                <w:szCs w:val="18"/>
                <w:lang w:val="en-GB"/>
              </w:rPr>
            </w:pPr>
          </w:p>
        </w:tc>
        <w:tc>
          <w:tcPr>
            <w:tcW w:w="4001" w:type="pct"/>
          </w:tcPr>
          <w:p w14:paraId="5AB1303C" w14:textId="342061BA" w:rsidR="00EA5D7E" w:rsidRPr="001B4308" w:rsidRDefault="00EA5D7E" w:rsidP="00F96090">
            <w:pPr>
              <w:pStyle w:val="ListParagraph"/>
              <w:numPr>
                <w:ilvl w:val="0"/>
                <w:numId w:val="50"/>
              </w:numPr>
              <w:spacing w:after="120" w:line="260" w:lineRule="exact"/>
              <w:rPr>
                <w:rFonts w:eastAsia="Calibri" w:cs="Times New Roman"/>
                <w:lang w:val="en-GB"/>
              </w:rPr>
            </w:pPr>
            <w:r w:rsidRPr="001B4308">
              <w:rPr>
                <w:lang w:val="en-GB"/>
              </w:rPr>
              <w:t xml:space="preserve">to listeners or viewers that the </w:t>
            </w:r>
            <w:r w:rsidRPr="001B4308">
              <w:rPr>
                <w:spacing w:val="-4"/>
                <w:lang w:val="en-GB"/>
              </w:rPr>
              <w:t xml:space="preserve">first </w:t>
            </w:r>
            <w:r w:rsidRPr="001B4308">
              <w:rPr>
                <w:lang w:val="en-GB"/>
              </w:rPr>
              <w:t xml:space="preserve">opportunity to resolve a complaint shall </w:t>
            </w:r>
            <w:r w:rsidRPr="001B4308">
              <w:rPr>
                <w:spacing w:val="-6"/>
                <w:lang w:val="en-GB"/>
              </w:rPr>
              <w:t xml:space="preserve">be </w:t>
            </w:r>
            <w:r w:rsidRPr="001B4308">
              <w:rPr>
                <w:lang w:val="en-GB"/>
              </w:rPr>
              <w:t xml:space="preserve">given to the broadcaster to resolve </w:t>
            </w:r>
            <w:r w:rsidRPr="001B4308">
              <w:rPr>
                <w:spacing w:val="-4"/>
                <w:lang w:val="en-GB"/>
              </w:rPr>
              <w:t xml:space="preserve">the </w:t>
            </w:r>
            <w:r w:rsidRPr="001B4308">
              <w:rPr>
                <w:lang w:val="en-GB"/>
              </w:rPr>
              <w:t>complaint;</w:t>
            </w:r>
          </w:p>
        </w:tc>
      </w:tr>
      <w:tr w:rsidR="00EA5D7E" w:rsidRPr="001B4308" w14:paraId="0FD61FB9" w14:textId="77777777" w:rsidTr="00B90D0A">
        <w:trPr>
          <w:trHeight w:val="160"/>
        </w:trPr>
        <w:tc>
          <w:tcPr>
            <w:tcW w:w="999" w:type="pct"/>
          </w:tcPr>
          <w:p w14:paraId="5836DA51" w14:textId="77777777" w:rsidR="00EA5D7E" w:rsidRPr="001B4308" w:rsidRDefault="00EA5D7E" w:rsidP="00F96090">
            <w:pPr>
              <w:spacing w:after="120"/>
              <w:rPr>
                <w:rFonts w:eastAsia="Calibri" w:cs="Times New Roman"/>
                <w:sz w:val="18"/>
                <w:szCs w:val="18"/>
                <w:lang w:val="en-GB"/>
              </w:rPr>
            </w:pPr>
          </w:p>
        </w:tc>
        <w:tc>
          <w:tcPr>
            <w:tcW w:w="4001" w:type="pct"/>
          </w:tcPr>
          <w:p w14:paraId="4B622945" w14:textId="169DB2CF" w:rsidR="00EA5D7E" w:rsidRPr="001B4308" w:rsidRDefault="00EA5D7E" w:rsidP="00F96090">
            <w:pPr>
              <w:pStyle w:val="ListParagraph"/>
              <w:numPr>
                <w:ilvl w:val="0"/>
                <w:numId w:val="50"/>
              </w:numPr>
              <w:spacing w:after="120" w:line="260" w:lineRule="exact"/>
              <w:rPr>
                <w:rFonts w:eastAsia="Calibri" w:cs="Times New Roman"/>
                <w:lang w:val="en-GB"/>
              </w:rPr>
            </w:pPr>
            <w:r w:rsidRPr="001B4308">
              <w:rPr>
                <w:lang w:val="en-GB"/>
              </w:rPr>
              <w:t>relating to the timeframes for responding to the complainant, and resolving the complaint;</w:t>
            </w:r>
          </w:p>
        </w:tc>
      </w:tr>
      <w:tr w:rsidR="00EA5D7E" w:rsidRPr="001B4308" w14:paraId="2993990E" w14:textId="77777777" w:rsidTr="00B90D0A">
        <w:trPr>
          <w:trHeight w:val="160"/>
        </w:trPr>
        <w:tc>
          <w:tcPr>
            <w:tcW w:w="999" w:type="pct"/>
          </w:tcPr>
          <w:p w14:paraId="7C5F1271" w14:textId="77777777" w:rsidR="00EA5D7E" w:rsidRPr="001B4308" w:rsidRDefault="00EA5D7E" w:rsidP="00F96090">
            <w:pPr>
              <w:spacing w:after="120"/>
              <w:rPr>
                <w:rFonts w:eastAsia="Calibri" w:cs="Times New Roman"/>
                <w:sz w:val="18"/>
                <w:szCs w:val="18"/>
                <w:lang w:val="en-GB"/>
              </w:rPr>
            </w:pPr>
          </w:p>
        </w:tc>
        <w:tc>
          <w:tcPr>
            <w:tcW w:w="4001" w:type="pct"/>
          </w:tcPr>
          <w:p w14:paraId="66536D43" w14:textId="7A8998CF" w:rsidR="00EA5D7E" w:rsidRPr="001B4308" w:rsidRDefault="00EA5D7E" w:rsidP="00F96090">
            <w:pPr>
              <w:pStyle w:val="ListParagraph"/>
              <w:numPr>
                <w:ilvl w:val="0"/>
                <w:numId w:val="50"/>
              </w:numPr>
              <w:spacing w:after="120" w:line="260" w:lineRule="exact"/>
              <w:rPr>
                <w:rFonts w:eastAsia="Calibri" w:cs="Times New Roman"/>
                <w:lang w:val="en-GB"/>
              </w:rPr>
            </w:pPr>
            <w:r w:rsidRPr="001B4308">
              <w:rPr>
                <w:lang w:val="en-GB"/>
              </w:rPr>
              <w:t xml:space="preserve">relating to the manner in which complaints lodged by persons living with a disability and consumers who are not capable of providing complaints in writing, shall </w:t>
            </w:r>
            <w:r w:rsidRPr="001B4308">
              <w:rPr>
                <w:spacing w:val="-6"/>
                <w:lang w:val="en-GB"/>
              </w:rPr>
              <w:t xml:space="preserve">be </w:t>
            </w:r>
            <w:r w:rsidRPr="001B4308">
              <w:rPr>
                <w:lang w:val="en-GB"/>
              </w:rPr>
              <w:t>addressed;</w:t>
            </w:r>
          </w:p>
        </w:tc>
      </w:tr>
      <w:tr w:rsidR="00EA5D7E" w:rsidRPr="001B4308" w14:paraId="5D2C3672" w14:textId="77777777" w:rsidTr="00B90D0A">
        <w:trPr>
          <w:trHeight w:val="160"/>
        </w:trPr>
        <w:tc>
          <w:tcPr>
            <w:tcW w:w="999" w:type="pct"/>
          </w:tcPr>
          <w:p w14:paraId="26EA0ABD" w14:textId="77777777" w:rsidR="00EA5D7E" w:rsidRPr="001B4308" w:rsidRDefault="00EA5D7E" w:rsidP="00F96090">
            <w:pPr>
              <w:spacing w:after="120"/>
              <w:rPr>
                <w:rFonts w:eastAsia="Calibri" w:cs="Times New Roman"/>
                <w:sz w:val="18"/>
                <w:szCs w:val="18"/>
                <w:lang w:val="en-GB"/>
              </w:rPr>
            </w:pPr>
          </w:p>
        </w:tc>
        <w:tc>
          <w:tcPr>
            <w:tcW w:w="4001" w:type="pct"/>
          </w:tcPr>
          <w:p w14:paraId="7BAAA942" w14:textId="654988B1" w:rsidR="00EA5D7E" w:rsidRPr="001B4308" w:rsidRDefault="00EA5D7E" w:rsidP="00F96090">
            <w:pPr>
              <w:pStyle w:val="ListParagraph"/>
              <w:numPr>
                <w:ilvl w:val="0"/>
                <w:numId w:val="50"/>
              </w:numPr>
              <w:spacing w:after="120" w:line="260" w:lineRule="exact"/>
              <w:rPr>
                <w:rFonts w:eastAsia="Calibri" w:cs="Times New Roman"/>
                <w:lang w:val="en-GB"/>
              </w:rPr>
            </w:pPr>
            <w:r w:rsidRPr="001B4308">
              <w:rPr>
                <w:lang w:val="en-GB"/>
              </w:rPr>
              <w:t>on the methods of recording and tracking of complaints, including the responses thereto;</w:t>
            </w:r>
          </w:p>
        </w:tc>
      </w:tr>
      <w:tr w:rsidR="00EA5D7E" w:rsidRPr="001B4308" w14:paraId="6990D09A" w14:textId="77777777" w:rsidTr="00B90D0A">
        <w:trPr>
          <w:trHeight w:val="160"/>
        </w:trPr>
        <w:tc>
          <w:tcPr>
            <w:tcW w:w="999" w:type="pct"/>
          </w:tcPr>
          <w:p w14:paraId="71FD1DF7" w14:textId="77777777" w:rsidR="00EA5D7E" w:rsidRPr="001B4308" w:rsidRDefault="00EA5D7E" w:rsidP="00F96090">
            <w:pPr>
              <w:spacing w:after="120"/>
              <w:rPr>
                <w:rFonts w:eastAsia="Calibri" w:cs="Times New Roman"/>
                <w:sz w:val="18"/>
                <w:szCs w:val="18"/>
                <w:lang w:val="en-GB"/>
              </w:rPr>
            </w:pPr>
          </w:p>
        </w:tc>
        <w:tc>
          <w:tcPr>
            <w:tcW w:w="4001" w:type="pct"/>
          </w:tcPr>
          <w:p w14:paraId="16738A64" w14:textId="26D329AE" w:rsidR="00EA5D7E" w:rsidRPr="001B4308" w:rsidRDefault="00EA5D7E" w:rsidP="00F96090">
            <w:pPr>
              <w:pStyle w:val="ListParagraph"/>
              <w:numPr>
                <w:ilvl w:val="0"/>
                <w:numId w:val="50"/>
              </w:numPr>
              <w:spacing w:after="120" w:line="260" w:lineRule="exact"/>
              <w:rPr>
                <w:rFonts w:eastAsia="Calibri" w:cs="Times New Roman"/>
                <w:lang w:val="en-GB"/>
              </w:rPr>
            </w:pPr>
            <w:r w:rsidRPr="001B4308">
              <w:rPr>
                <w:lang w:val="en-GB"/>
              </w:rPr>
              <w:t>on the duration of storage of records of complaints received and actions taken;</w:t>
            </w:r>
          </w:p>
        </w:tc>
      </w:tr>
      <w:tr w:rsidR="00EA5D7E" w:rsidRPr="001B4308" w14:paraId="47DB202B" w14:textId="77777777" w:rsidTr="00B90D0A">
        <w:trPr>
          <w:trHeight w:val="160"/>
        </w:trPr>
        <w:tc>
          <w:tcPr>
            <w:tcW w:w="999" w:type="pct"/>
          </w:tcPr>
          <w:p w14:paraId="339E60D9" w14:textId="77777777" w:rsidR="00EA5D7E" w:rsidRPr="001B4308" w:rsidRDefault="00EA5D7E" w:rsidP="00F96090">
            <w:pPr>
              <w:spacing w:after="120"/>
              <w:rPr>
                <w:rFonts w:eastAsia="Calibri" w:cs="Times New Roman"/>
                <w:sz w:val="18"/>
                <w:szCs w:val="18"/>
                <w:lang w:val="en-GB"/>
              </w:rPr>
            </w:pPr>
          </w:p>
        </w:tc>
        <w:tc>
          <w:tcPr>
            <w:tcW w:w="4001" w:type="pct"/>
          </w:tcPr>
          <w:p w14:paraId="5DF62AF7" w14:textId="0FEA8F19" w:rsidR="00EA5D7E" w:rsidRPr="001B4308" w:rsidRDefault="00EA5D7E" w:rsidP="00F96090">
            <w:pPr>
              <w:pStyle w:val="ListParagraph"/>
              <w:numPr>
                <w:ilvl w:val="0"/>
                <w:numId w:val="50"/>
              </w:numPr>
              <w:spacing w:after="120" w:line="260" w:lineRule="exact"/>
              <w:rPr>
                <w:rFonts w:eastAsia="Calibri" w:cs="Times New Roman"/>
                <w:lang w:val="en-GB"/>
              </w:rPr>
            </w:pPr>
            <w:r w:rsidRPr="001B4308">
              <w:rPr>
                <w:lang w:val="en-GB"/>
              </w:rPr>
              <w:t xml:space="preserve">on the retention and production of </w:t>
            </w:r>
            <w:r w:rsidRPr="001B4308">
              <w:rPr>
                <w:spacing w:val="-3"/>
                <w:lang w:val="en-GB"/>
              </w:rPr>
              <w:t xml:space="preserve">recordings </w:t>
            </w:r>
            <w:r w:rsidRPr="001B4308">
              <w:rPr>
                <w:lang w:val="en-GB"/>
              </w:rPr>
              <w:t>of any programme which is the subject matter of a</w:t>
            </w:r>
            <w:r w:rsidRPr="001B4308">
              <w:rPr>
                <w:spacing w:val="-3"/>
                <w:lang w:val="en-GB"/>
              </w:rPr>
              <w:t xml:space="preserve"> </w:t>
            </w:r>
            <w:r w:rsidRPr="001B4308">
              <w:rPr>
                <w:lang w:val="en-GB"/>
              </w:rPr>
              <w:t>complaint;</w:t>
            </w:r>
            <w:r w:rsidR="009E2120" w:rsidRPr="001B4308">
              <w:rPr>
                <w:lang w:val="en-GB"/>
              </w:rPr>
              <w:t xml:space="preserve"> and </w:t>
            </w:r>
          </w:p>
        </w:tc>
      </w:tr>
      <w:tr w:rsidR="00EA5D7E" w:rsidRPr="001B4308" w14:paraId="47726635" w14:textId="77777777" w:rsidTr="00B90D0A">
        <w:trPr>
          <w:trHeight w:val="160"/>
        </w:trPr>
        <w:tc>
          <w:tcPr>
            <w:tcW w:w="999" w:type="pct"/>
          </w:tcPr>
          <w:p w14:paraId="79FB63BB" w14:textId="77777777" w:rsidR="00EA5D7E" w:rsidRPr="001B4308" w:rsidRDefault="00EA5D7E" w:rsidP="00F96090">
            <w:pPr>
              <w:spacing w:after="120"/>
              <w:rPr>
                <w:rFonts w:eastAsia="Calibri" w:cs="Times New Roman"/>
                <w:sz w:val="18"/>
                <w:szCs w:val="18"/>
                <w:lang w:val="en-GB"/>
              </w:rPr>
            </w:pPr>
          </w:p>
        </w:tc>
        <w:tc>
          <w:tcPr>
            <w:tcW w:w="4001" w:type="pct"/>
          </w:tcPr>
          <w:p w14:paraId="3C2DE336" w14:textId="6E60C61D" w:rsidR="00EA5D7E" w:rsidRPr="001B4308" w:rsidRDefault="00EA5D7E" w:rsidP="00F96090">
            <w:pPr>
              <w:pStyle w:val="ListParagraph"/>
              <w:numPr>
                <w:ilvl w:val="0"/>
                <w:numId w:val="50"/>
              </w:numPr>
              <w:spacing w:after="120" w:line="260" w:lineRule="exact"/>
              <w:rPr>
                <w:rFonts w:eastAsia="Calibri" w:cs="Times New Roman"/>
                <w:lang w:val="en-GB"/>
              </w:rPr>
            </w:pPr>
            <w:r w:rsidRPr="001B4308">
              <w:rPr>
                <w:lang w:val="en-GB"/>
              </w:rPr>
              <w:t xml:space="preserve">on the categories of complaints which the broadcaster has no obligation to respond </w:t>
            </w:r>
            <w:r w:rsidRPr="001B4308">
              <w:rPr>
                <w:spacing w:val="-6"/>
                <w:lang w:val="en-GB"/>
              </w:rPr>
              <w:t xml:space="preserve">to </w:t>
            </w:r>
            <w:r w:rsidRPr="001B4308">
              <w:rPr>
                <w:lang w:val="en-GB"/>
              </w:rPr>
              <w:t>or complaints considered frivolous, vexatious or an abuse of the complaint process or from complainants who choose to remain</w:t>
            </w:r>
            <w:r w:rsidRPr="001B4308">
              <w:rPr>
                <w:spacing w:val="-1"/>
                <w:lang w:val="en-GB"/>
              </w:rPr>
              <w:t xml:space="preserve"> </w:t>
            </w:r>
            <w:r w:rsidR="00AD734A" w:rsidRPr="001B4308">
              <w:rPr>
                <w:lang w:val="en-GB"/>
              </w:rPr>
              <w:t xml:space="preserve">anonymous; </w:t>
            </w:r>
          </w:p>
        </w:tc>
      </w:tr>
      <w:tr w:rsidR="00EA5D7E" w:rsidRPr="001B4308" w14:paraId="21C1A204" w14:textId="77777777" w:rsidTr="00B90D0A">
        <w:trPr>
          <w:trHeight w:val="160"/>
        </w:trPr>
        <w:tc>
          <w:tcPr>
            <w:tcW w:w="999" w:type="pct"/>
          </w:tcPr>
          <w:p w14:paraId="26B4197D" w14:textId="77777777" w:rsidR="00EA5D7E" w:rsidRPr="001B4308" w:rsidRDefault="00EA5D7E" w:rsidP="00F96090">
            <w:pPr>
              <w:spacing w:after="120"/>
              <w:rPr>
                <w:rFonts w:eastAsia="Calibri" w:cs="Times New Roman"/>
                <w:sz w:val="18"/>
                <w:szCs w:val="18"/>
                <w:lang w:val="en-GB"/>
              </w:rPr>
            </w:pPr>
          </w:p>
        </w:tc>
        <w:tc>
          <w:tcPr>
            <w:tcW w:w="4001" w:type="pct"/>
          </w:tcPr>
          <w:p w14:paraId="66428A54" w14:textId="77777777" w:rsidR="00EA5D7E" w:rsidRPr="001B4308" w:rsidRDefault="00EA5D7E" w:rsidP="00F96090">
            <w:pPr>
              <w:spacing w:after="120" w:line="260" w:lineRule="exact"/>
              <w:ind w:firstLine="302"/>
              <w:rPr>
                <w:rFonts w:eastAsia="Calibri" w:cs="Times New Roman"/>
                <w:lang w:val="en-GB"/>
              </w:rPr>
            </w:pPr>
          </w:p>
        </w:tc>
      </w:tr>
      <w:tr w:rsidR="00EA5D7E" w:rsidRPr="001B4308" w14:paraId="7500F040" w14:textId="77777777" w:rsidTr="00B90D0A">
        <w:trPr>
          <w:trHeight w:val="160"/>
        </w:trPr>
        <w:tc>
          <w:tcPr>
            <w:tcW w:w="999" w:type="pct"/>
          </w:tcPr>
          <w:p w14:paraId="00485304" w14:textId="3923760D" w:rsidR="00EA5D7E" w:rsidRPr="001B4308" w:rsidRDefault="00EA5D7E" w:rsidP="00F96090">
            <w:pPr>
              <w:spacing w:after="120"/>
              <w:rPr>
                <w:rFonts w:eastAsia="Calibri" w:cs="Times New Roman"/>
                <w:sz w:val="18"/>
                <w:szCs w:val="18"/>
                <w:lang w:val="en-GB"/>
              </w:rPr>
            </w:pPr>
            <w:r w:rsidRPr="001B4308">
              <w:rPr>
                <w:rFonts w:eastAsia="Calibri" w:cs="Times New Roman"/>
                <w:sz w:val="18"/>
                <w:szCs w:val="18"/>
                <w:lang w:val="en-GB"/>
              </w:rPr>
              <w:t>Obligations of licensees.</w:t>
            </w:r>
          </w:p>
        </w:tc>
        <w:tc>
          <w:tcPr>
            <w:tcW w:w="4001" w:type="pct"/>
          </w:tcPr>
          <w:p w14:paraId="71A57EDE" w14:textId="399F6222" w:rsidR="00EA5D7E" w:rsidRPr="001B4308" w:rsidRDefault="00EA5D7E" w:rsidP="00411ABA">
            <w:pPr>
              <w:numPr>
                <w:ilvl w:val="0"/>
                <w:numId w:val="1"/>
              </w:numPr>
              <w:spacing w:after="120" w:line="260" w:lineRule="exact"/>
              <w:ind w:left="40" w:firstLine="361"/>
              <w:rPr>
                <w:rFonts w:eastAsia="Calibri" w:cs="Times New Roman"/>
                <w:lang w:val="en-GB"/>
              </w:rPr>
            </w:pPr>
            <w:r w:rsidRPr="001B4308">
              <w:rPr>
                <w:rFonts w:eastAsia="Calibri" w:cs="Times New Roman"/>
                <w:lang w:val="en-GB"/>
              </w:rPr>
              <w:t>(1) A</w:t>
            </w:r>
            <w:r w:rsidR="009E2120" w:rsidRPr="001B4308">
              <w:rPr>
                <w:rFonts w:eastAsia="Calibri" w:cs="Times New Roman"/>
                <w:lang w:val="en-GB"/>
              </w:rPr>
              <w:t xml:space="preserve"> broadcaster </w:t>
            </w:r>
            <w:r w:rsidRPr="001B4308">
              <w:rPr>
                <w:rFonts w:eastAsia="Calibri" w:cs="Times New Roman"/>
                <w:lang w:val="en-GB"/>
              </w:rPr>
              <w:t xml:space="preserve"> shall—</w:t>
            </w:r>
          </w:p>
        </w:tc>
      </w:tr>
      <w:tr w:rsidR="00EA5D7E" w:rsidRPr="001B4308" w14:paraId="1EB4B535" w14:textId="77777777" w:rsidTr="00B90D0A">
        <w:trPr>
          <w:trHeight w:val="160"/>
        </w:trPr>
        <w:tc>
          <w:tcPr>
            <w:tcW w:w="999" w:type="pct"/>
          </w:tcPr>
          <w:p w14:paraId="1D98FA8A" w14:textId="77777777" w:rsidR="00EA5D7E" w:rsidRPr="001B4308" w:rsidRDefault="00EA5D7E" w:rsidP="00F96090">
            <w:pPr>
              <w:spacing w:after="120"/>
              <w:rPr>
                <w:rFonts w:eastAsia="Calibri" w:cs="Times New Roman"/>
                <w:sz w:val="18"/>
                <w:szCs w:val="18"/>
                <w:lang w:val="en-GB"/>
              </w:rPr>
            </w:pPr>
          </w:p>
        </w:tc>
        <w:tc>
          <w:tcPr>
            <w:tcW w:w="4001" w:type="pct"/>
          </w:tcPr>
          <w:p w14:paraId="10D03602" w14:textId="2BB1EAF1" w:rsidR="00EA5D7E" w:rsidRPr="001B4308" w:rsidRDefault="00EA5D7E" w:rsidP="00F96090">
            <w:pPr>
              <w:pStyle w:val="ListParagraph"/>
              <w:numPr>
                <w:ilvl w:val="0"/>
                <w:numId w:val="51"/>
              </w:numPr>
              <w:spacing w:after="120" w:line="260" w:lineRule="exact"/>
              <w:rPr>
                <w:rFonts w:eastAsia="Calibri" w:cs="Times New Roman"/>
                <w:lang w:val="en-GB"/>
              </w:rPr>
            </w:pPr>
            <w:r w:rsidRPr="001B4308">
              <w:rPr>
                <w:lang w:val="en-GB"/>
              </w:rPr>
              <w:t>make its complaints handling procedure available to the public;</w:t>
            </w:r>
          </w:p>
        </w:tc>
      </w:tr>
      <w:tr w:rsidR="00EA5D7E" w:rsidRPr="001B4308" w14:paraId="68766AB3" w14:textId="77777777" w:rsidTr="00B90D0A">
        <w:trPr>
          <w:trHeight w:val="160"/>
        </w:trPr>
        <w:tc>
          <w:tcPr>
            <w:tcW w:w="999" w:type="pct"/>
          </w:tcPr>
          <w:p w14:paraId="4BEDBF56" w14:textId="77777777" w:rsidR="00EA5D7E" w:rsidRPr="001B4308" w:rsidRDefault="00EA5D7E" w:rsidP="00F96090">
            <w:pPr>
              <w:spacing w:after="120"/>
              <w:rPr>
                <w:rFonts w:eastAsia="Calibri" w:cs="Times New Roman"/>
                <w:sz w:val="18"/>
                <w:szCs w:val="18"/>
                <w:lang w:val="en-GB"/>
              </w:rPr>
            </w:pPr>
          </w:p>
        </w:tc>
        <w:tc>
          <w:tcPr>
            <w:tcW w:w="4001" w:type="pct"/>
          </w:tcPr>
          <w:p w14:paraId="7AD214D7" w14:textId="537F0A2B" w:rsidR="00EA5D7E" w:rsidRPr="001B4308" w:rsidRDefault="00EA5D7E" w:rsidP="00F96090">
            <w:pPr>
              <w:pStyle w:val="ListParagraph"/>
              <w:numPr>
                <w:ilvl w:val="0"/>
                <w:numId w:val="51"/>
              </w:numPr>
              <w:spacing w:after="120" w:line="260" w:lineRule="exact"/>
              <w:rPr>
                <w:rFonts w:eastAsia="Calibri" w:cs="Times New Roman"/>
                <w:lang w:val="en-GB"/>
              </w:rPr>
            </w:pPr>
            <w:r w:rsidRPr="001B4308">
              <w:rPr>
                <w:lang w:val="en-GB"/>
              </w:rPr>
              <w:t xml:space="preserve">respond to a complaint within fifteen days </w:t>
            </w:r>
            <w:r w:rsidRPr="001B4308">
              <w:rPr>
                <w:spacing w:val="-6"/>
                <w:lang w:val="en-GB"/>
              </w:rPr>
              <w:t xml:space="preserve">of </w:t>
            </w:r>
            <w:r w:rsidRPr="001B4308">
              <w:rPr>
                <w:lang w:val="en-GB"/>
              </w:rPr>
              <w:t xml:space="preserve">being lodged and resolve the </w:t>
            </w:r>
            <w:r w:rsidRPr="001B4308">
              <w:rPr>
                <w:spacing w:val="-3"/>
                <w:lang w:val="en-GB"/>
              </w:rPr>
              <w:t xml:space="preserve">complaint </w:t>
            </w:r>
            <w:r w:rsidRPr="001B4308">
              <w:rPr>
                <w:lang w:val="en-GB"/>
              </w:rPr>
              <w:t>within thirty days of receipt of the</w:t>
            </w:r>
            <w:r w:rsidRPr="001B4308">
              <w:rPr>
                <w:spacing w:val="-10"/>
                <w:lang w:val="en-GB"/>
              </w:rPr>
              <w:t xml:space="preserve"> </w:t>
            </w:r>
            <w:r w:rsidRPr="001B4308">
              <w:rPr>
                <w:lang w:val="en-GB"/>
              </w:rPr>
              <w:t>complaint;</w:t>
            </w:r>
          </w:p>
        </w:tc>
      </w:tr>
      <w:tr w:rsidR="00EA5D7E" w:rsidRPr="001B4308" w14:paraId="71E70F1F" w14:textId="77777777" w:rsidTr="00B90D0A">
        <w:trPr>
          <w:trHeight w:val="160"/>
        </w:trPr>
        <w:tc>
          <w:tcPr>
            <w:tcW w:w="999" w:type="pct"/>
          </w:tcPr>
          <w:p w14:paraId="25995236" w14:textId="77777777" w:rsidR="00EA5D7E" w:rsidRPr="001B4308" w:rsidRDefault="00EA5D7E" w:rsidP="00F96090">
            <w:pPr>
              <w:spacing w:after="120"/>
              <w:rPr>
                <w:rFonts w:eastAsia="Calibri" w:cs="Times New Roman"/>
                <w:sz w:val="18"/>
                <w:szCs w:val="18"/>
                <w:lang w:val="en-GB"/>
              </w:rPr>
            </w:pPr>
          </w:p>
        </w:tc>
        <w:tc>
          <w:tcPr>
            <w:tcW w:w="4001" w:type="pct"/>
          </w:tcPr>
          <w:p w14:paraId="05F3B803" w14:textId="4260490E" w:rsidR="00EA5D7E" w:rsidRPr="001B4308" w:rsidRDefault="00EA5D7E" w:rsidP="00F96090">
            <w:pPr>
              <w:pStyle w:val="ListParagraph"/>
              <w:numPr>
                <w:ilvl w:val="0"/>
                <w:numId w:val="51"/>
              </w:numPr>
              <w:spacing w:after="120" w:line="260" w:lineRule="exact"/>
              <w:rPr>
                <w:rFonts w:eastAsia="Calibri" w:cs="Times New Roman"/>
                <w:lang w:val="en-GB"/>
              </w:rPr>
            </w:pPr>
            <w:r w:rsidRPr="001B4308">
              <w:rPr>
                <w:lang w:val="en-GB"/>
              </w:rPr>
              <w:t xml:space="preserve">inform their listeners or viewers, during the station’s prime time, of the existence and content of a complaints handling procedure at such intervals as the Authority </w:t>
            </w:r>
            <w:r w:rsidRPr="001B4308">
              <w:rPr>
                <w:spacing w:val="-3"/>
                <w:lang w:val="en-GB"/>
              </w:rPr>
              <w:t xml:space="preserve">may </w:t>
            </w:r>
            <w:r w:rsidRPr="001B4308">
              <w:rPr>
                <w:lang w:val="en-GB"/>
              </w:rPr>
              <w:t>determine;</w:t>
            </w:r>
          </w:p>
        </w:tc>
      </w:tr>
      <w:tr w:rsidR="00EA5D7E" w:rsidRPr="001B4308" w14:paraId="3D1CB516" w14:textId="77777777" w:rsidTr="00B90D0A">
        <w:trPr>
          <w:trHeight w:val="160"/>
        </w:trPr>
        <w:tc>
          <w:tcPr>
            <w:tcW w:w="999" w:type="pct"/>
          </w:tcPr>
          <w:p w14:paraId="186F24D7" w14:textId="77777777" w:rsidR="00EA5D7E" w:rsidRPr="001B4308" w:rsidRDefault="00EA5D7E" w:rsidP="00F96090">
            <w:pPr>
              <w:spacing w:after="120"/>
              <w:rPr>
                <w:rFonts w:eastAsia="Calibri" w:cs="Times New Roman"/>
                <w:sz w:val="18"/>
                <w:szCs w:val="18"/>
                <w:lang w:val="en-GB"/>
              </w:rPr>
            </w:pPr>
          </w:p>
        </w:tc>
        <w:tc>
          <w:tcPr>
            <w:tcW w:w="4001" w:type="pct"/>
          </w:tcPr>
          <w:p w14:paraId="7AE4F876" w14:textId="1A21A4B3" w:rsidR="00EA5D7E" w:rsidRPr="001B4308" w:rsidRDefault="00EA5D7E" w:rsidP="00F96090">
            <w:pPr>
              <w:pStyle w:val="ListParagraph"/>
              <w:numPr>
                <w:ilvl w:val="0"/>
                <w:numId w:val="51"/>
              </w:numPr>
              <w:spacing w:after="120" w:line="260" w:lineRule="exact"/>
              <w:rPr>
                <w:rFonts w:eastAsia="Calibri" w:cs="Times New Roman"/>
                <w:lang w:val="en-GB"/>
              </w:rPr>
            </w:pPr>
            <w:r w:rsidRPr="001B4308">
              <w:rPr>
                <w:lang w:val="en-GB"/>
              </w:rPr>
              <w:t xml:space="preserve">not dispose of broadcast transcripts or recordings relating to a complaint that </w:t>
            </w:r>
            <w:r w:rsidRPr="001B4308">
              <w:rPr>
                <w:spacing w:val="-5"/>
                <w:lang w:val="en-GB"/>
              </w:rPr>
              <w:t xml:space="preserve">has </w:t>
            </w:r>
            <w:r w:rsidRPr="001B4308">
              <w:rPr>
                <w:lang w:val="en-GB"/>
              </w:rPr>
              <w:t xml:space="preserve">not been summarily resolved either by the broadcaster, the Authority, </w:t>
            </w:r>
            <w:r w:rsidRPr="001B4308">
              <w:rPr>
                <w:spacing w:val="-4"/>
                <w:lang w:val="en-GB"/>
              </w:rPr>
              <w:t xml:space="preserve">the </w:t>
            </w:r>
            <w:r w:rsidRPr="001B4308">
              <w:rPr>
                <w:lang w:val="en-GB"/>
              </w:rPr>
              <w:t>Communications and Multimedia Appeals Tribunal or the High Court;</w:t>
            </w:r>
            <w:r w:rsidRPr="001B4308">
              <w:rPr>
                <w:spacing w:val="-2"/>
                <w:lang w:val="en-GB"/>
              </w:rPr>
              <w:t xml:space="preserve"> </w:t>
            </w:r>
            <w:r w:rsidRPr="001B4308">
              <w:rPr>
                <w:lang w:val="en-GB"/>
              </w:rPr>
              <w:t>and</w:t>
            </w:r>
          </w:p>
        </w:tc>
      </w:tr>
      <w:tr w:rsidR="00EA5D7E" w:rsidRPr="001B4308" w14:paraId="06CFE7E6" w14:textId="77777777" w:rsidTr="00B90D0A">
        <w:trPr>
          <w:trHeight w:val="160"/>
        </w:trPr>
        <w:tc>
          <w:tcPr>
            <w:tcW w:w="999" w:type="pct"/>
          </w:tcPr>
          <w:p w14:paraId="1B45DA03" w14:textId="77777777" w:rsidR="00EA5D7E" w:rsidRPr="001B4308" w:rsidRDefault="00EA5D7E" w:rsidP="00F96090">
            <w:pPr>
              <w:spacing w:after="120"/>
              <w:rPr>
                <w:rFonts w:eastAsia="Calibri" w:cs="Times New Roman"/>
                <w:sz w:val="18"/>
                <w:szCs w:val="18"/>
                <w:lang w:val="en-GB"/>
              </w:rPr>
            </w:pPr>
          </w:p>
        </w:tc>
        <w:tc>
          <w:tcPr>
            <w:tcW w:w="4001" w:type="pct"/>
          </w:tcPr>
          <w:p w14:paraId="61C9690C" w14:textId="07BECB53" w:rsidR="00EA5D7E" w:rsidRPr="001B4308" w:rsidRDefault="00EA5D7E" w:rsidP="00F96090">
            <w:pPr>
              <w:pStyle w:val="ListParagraph"/>
              <w:numPr>
                <w:ilvl w:val="0"/>
                <w:numId w:val="51"/>
              </w:numPr>
              <w:spacing w:after="120" w:line="260" w:lineRule="exact"/>
              <w:rPr>
                <w:rFonts w:eastAsia="Calibri" w:cs="Times New Roman"/>
                <w:lang w:val="en-GB"/>
              </w:rPr>
            </w:pPr>
            <w:r w:rsidRPr="001B4308">
              <w:rPr>
                <w:lang w:val="en-GB"/>
              </w:rPr>
              <w:t xml:space="preserve">submit to the Authority, on a quarterly basis, a written report of all complaints received during the </w:t>
            </w:r>
            <w:r w:rsidRPr="001B4308">
              <w:rPr>
                <w:lang w:val="en-GB"/>
              </w:rPr>
              <w:lastRenderedPageBreak/>
              <w:t>period and the manner in which the complaints were</w:t>
            </w:r>
            <w:r w:rsidRPr="001B4308">
              <w:rPr>
                <w:spacing w:val="-1"/>
                <w:lang w:val="en-GB"/>
              </w:rPr>
              <w:t xml:space="preserve"> </w:t>
            </w:r>
            <w:r w:rsidRPr="001B4308">
              <w:rPr>
                <w:lang w:val="en-GB"/>
              </w:rPr>
              <w:t>addressed.</w:t>
            </w:r>
          </w:p>
        </w:tc>
      </w:tr>
      <w:tr w:rsidR="00EA5D7E" w:rsidRPr="001B4308" w14:paraId="70699DC3" w14:textId="77777777" w:rsidTr="00B90D0A">
        <w:trPr>
          <w:trHeight w:val="160"/>
        </w:trPr>
        <w:tc>
          <w:tcPr>
            <w:tcW w:w="999" w:type="pct"/>
          </w:tcPr>
          <w:p w14:paraId="3E3D7624" w14:textId="77777777" w:rsidR="00EA5D7E" w:rsidRPr="001B4308" w:rsidRDefault="00EA5D7E" w:rsidP="00F96090">
            <w:pPr>
              <w:spacing w:after="120"/>
              <w:rPr>
                <w:rFonts w:eastAsia="Calibri" w:cs="Times New Roman"/>
                <w:sz w:val="18"/>
                <w:szCs w:val="18"/>
                <w:lang w:val="en-GB"/>
              </w:rPr>
            </w:pPr>
          </w:p>
        </w:tc>
        <w:tc>
          <w:tcPr>
            <w:tcW w:w="4001" w:type="pct"/>
          </w:tcPr>
          <w:p w14:paraId="56EA2A67" w14:textId="7F772185" w:rsidR="00EA5D7E" w:rsidRPr="001B4308" w:rsidRDefault="00EA5D7E" w:rsidP="00F96090">
            <w:pPr>
              <w:spacing w:after="120" w:line="260" w:lineRule="exact"/>
              <w:ind w:firstLine="302"/>
              <w:rPr>
                <w:rFonts w:eastAsia="Calibri" w:cs="Times New Roman"/>
                <w:lang w:val="en-GB"/>
              </w:rPr>
            </w:pPr>
            <w:r w:rsidRPr="001B4308">
              <w:rPr>
                <w:lang w:val="en-GB"/>
              </w:rPr>
              <w:t xml:space="preserve">(2) The </w:t>
            </w:r>
            <w:r w:rsidR="009E2120" w:rsidRPr="001B4308">
              <w:rPr>
                <w:lang w:val="en-GB"/>
              </w:rPr>
              <w:t xml:space="preserve">provision </w:t>
            </w:r>
            <w:r w:rsidRPr="001B4308">
              <w:rPr>
                <w:lang w:val="en-GB"/>
              </w:rPr>
              <w:t xml:space="preserve"> in the license specifying the minimum duration that a licensee shall retain a copy of recordings of broadcasts shall not apply to paragraph (1) (d).</w:t>
            </w:r>
          </w:p>
        </w:tc>
      </w:tr>
      <w:tr w:rsidR="00EA5D7E" w:rsidRPr="001B4308" w14:paraId="38B7D41F" w14:textId="77777777" w:rsidTr="00B90D0A">
        <w:trPr>
          <w:trHeight w:val="160"/>
        </w:trPr>
        <w:tc>
          <w:tcPr>
            <w:tcW w:w="999" w:type="pct"/>
          </w:tcPr>
          <w:p w14:paraId="58E4BBBB" w14:textId="77777777" w:rsidR="00EA5D7E" w:rsidRPr="001B4308" w:rsidRDefault="00EA5D7E" w:rsidP="00F96090">
            <w:pPr>
              <w:spacing w:after="120"/>
              <w:rPr>
                <w:rFonts w:eastAsia="Calibri" w:cs="Times New Roman"/>
                <w:sz w:val="18"/>
                <w:szCs w:val="18"/>
                <w:lang w:val="en-GB"/>
              </w:rPr>
            </w:pPr>
          </w:p>
        </w:tc>
        <w:tc>
          <w:tcPr>
            <w:tcW w:w="4001" w:type="pct"/>
          </w:tcPr>
          <w:p w14:paraId="5A02CE79" w14:textId="77777777" w:rsidR="00EA5D7E" w:rsidRPr="001B4308" w:rsidRDefault="00EA5D7E" w:rsidP="00F96090">
            <w:pPr>
              <w:spacing w:after="120" w:line="260" w:lineRule="exact"/>
              <w:ind w:firstLine="302"/>
              <w:rPr>
                <w:rFonts w:eastAsia="Calibri" w:cs="Times New Roman"/>
                <w:lang w:val="en-GB"/>
              </w:rPr>
            </w:pPr>
          </w:p>
        </w:tc>
      </w:tr>
      <w:tr w:rsidR="00EA5D7E" w:rsidRPr="001B4308" w14:paraId="7D399293" w14:textId="77777777" w:rsidTr="00B90D0A">
        <w:trPr>
          <w:trHeight w:val="160"/>
        </w:trPr>
        <w:tc>
          <w:tcPr>
            <w:tcW w:w="999" w:type="pct"/>
          </w:tcPr>
          <w:p w14:paraId="7D9FCAA3" w14:textId="184DF82F" w:rsidR="00EA5D7E" w:rsidRPr="001B4308" w:rsidRDefault="009E2120" w:rsidP="00F96090">
            <w:pPr>
              <w:pStyle w:val="TableParagraph"/>
              <w:tabs>
                <w:tab w:val="left" w:pos="1557"/>
              </w:tabs>
              <w:spacing w:before="134"/>
              <w:ind w:right="121"/>
              <w:rPr>
                <w:sz w:val="18"/>
                <w:szCs w:val="18"/>
                <w:lang w:val="en-GB"/>
              </w:rPr>
            </w:pPr>
            <w:r w:rsidRPr="001B4308">
              <w:rPr>
                <w:sz w:val="18"/>
                <w:szCs w:val="18"/>
                <w:lang w:val="en-GB"/>
              </w:rPr>
              <w:t xml:space="preserve">Filing </w:t>
            </w:r>
            <w:r w:rsidR="00EA5D7E" w:rsidRPr="001B4308">
              <w:rPr>
                <w:sz w:val="18"/>
                <w:szCs w:val="18"/>
                <w:lang w:val="en-GB"/>
              </w:rPr>
              <w:t xml:space="preserve"> </w:t>
            </w:r>
            <w:r w:rsidR="00EA5D7E" w:rsidRPr="001B4308">
              <w:rPr>
                <w:spacing w:val="-9"/>
                <w:sz w:val="18"/>
                <w:szCs w:val="18"/>
                <w:lang w:val="en-GB"/>
              </w:rPr>
              <w:t xml:space="preserve">of </w:t>
            </w:r>
            <w:r w:rsidR="001D6A47" w:rsidRPr="001B4308">
              <w:rPr>
                <w:sz w:val="18"/>
                <w:szCs w:val="18"/>
                <w:lang w:val="en-GB"/>
              </w:rPr>
              <w:t>complaints</w:t>
            </w:r>
          </w:p>
          <w:p w14:paraId="11572CD9" w14:textId="63B4305A" w:rsidR="00EA5D7E" w:rsidRPr="001B4308" w:rsidRDefault="001D6A47" w:rsidP="00F96090">
            <w:pPr>
              <w:spacing w:after="120"/>
              <w:rPr>
                <w:rFonts w:eastAsia="Calibri" w:cs="Times New Roman"/>
                <w:sz w:val="18"/>
                <w:szCs w:val="18"/>
                <w:lang w:val="en-GB"/>
              </w:rPr>
            </w:pPr>
            <w:r w:rsidRPr="001B4308">
              <w:rPr>
                <w:sz w:val="18"/>
                <w:szCs w:val="18"/>
                <w:lang w:val="en-GB"/>
              </w:rPr>
              <w:t>handling procedure</w:t>
            </w:r>
            <w:r w:rsidR="00EA5D7E" w:rsidRPr="001B4308">
              <w:rPr>
                <w:sz w:val="18"/>
                <w:szCs w:val="18"/>
                <w:lang w:val="en-GB"/>
              </w:rPr>
              <w:t>.</w:t>
            </w:r>
          </w:p>
        </w:tc>
        <w:tc>
          <w:tcPr>
            <w:tcW w:w="4001" w:type="pct"/>
          </w:tcPr>
          <w:p w14:paraId="586030B6" w14:textId="1A6401A5" w:rsidR="00EA5D7E" w:rsidRPr="001B4308" w:rsidRDefault="00EA5D7E" w:rsidP="00411ABA">
            <w:pPr>
              <w:numPr>
                <w:ilvl w:val="0"/>
                <w:numId w:val="1"/>
              </w:numPr>
              <w:spacing w:after="120" w:line="260" w:lineRule="exact"/>
              <w:ind w:left="40" w:firstLine="361"/>
              <w:rPr>
                <w:rFonts w:eastAsia="Calibri" w:cs="Times New Roman"/>
                <w:lang w:val="en-GB"/>
              </w:rPr>
            </w:pPr>
            <w:r w:rsidRPr="001B4308">
              <w:rPr>
                <w:rFonts w:eastAsia="Calibri" w:cs="Times New Roman"/>
                <w:lang w:val="en-GB"/>
              </w:rPr>
              <w:t>A</w:t>
            </w:r>
            <w:r w:rsidR="009E2120" w:rsidRPr="001B4308">
              <w:rPr>
                <w:rFonts w:eastAsia="Calibri" w:cs="Times New Roman"/>
                <w:lang w:val="en-GB"/>
              </w:rPr>
              <w:t xml:space="preserve"> broadcaster </w:t>
            </w:r>
            <w:r w:rsidRPr="001B4308">
              <w:rPr>
                <w:rFonts w:eastAsia="Calibri" w:cs="Times New Roman"/>
                <w:lang w:val="en-GB"/>
              </w:rPr>
              <w:t xml:space="preserve">shall </w:t>
            </w:r>
            <w:r w:rsidR="00FC2459">
              <w:rPr>
                <w:rFonts w:eastAsia="Calibri" w:cs="Times New Roman"/>
                <w:lang w:val="en-GB"/>
              </w:rPr>
              <w:t>file</w:t>
            </w:r>
            <w:r w:rsidRPr="001B4308">
              <w:rPr>
                <w:rFonts w:eastAsia="Calibri" w:cs="Times New Roman"/>
                <w:lang w:val="en-GB"/>
              </w:rPr>
              <w:t xml:space="preserve"> </w:t>
            </w:r>
            <w:r w:rsidR="009E2120" w:rsidRPr="001B4308">
              <w:rPr>
                <w:rFonts w:eastAsia="Calibri" w:cs="Times New Roman"/>
                <w:lang w:val="en-GB"/>
              </w:rPr>
              <w:t xml:space="preserve">a copy of </w:t>
            </w:r>
            <w:r w:rsidRPr="001B4308">
              <w:rPr>
                <w:rFonts w:eastAsia="Calibri" w:cs="Times New Roman"/>
                <w:lang w:val="en-GB"/>
              </w:rPr>
              <w:t xml:space="preserve">its </w:t>
            </w:r>
            <w:r w:rsidR="009E2120" w:rsidRPr="001B4308">
              <w:rPr>
                <w:rFonts w:eastAsia="Calibri" w:cs="Times New Roman"/>
                <w:lang w:val="en-GB"/>
              </w:rPr>
              <w:t xml:space="preserve">published </w:t>
            </w:r>
            <w:r w:rsidR="008611F6" w:rsidRPr="001B4308">
              <w:rPr>
                <w:rFonts w:eastAsia="Calibri" w:cs="Times New Roman"/>
                <w:lang w:val="en-GB"/>
              </w:rPr>
              <w:t xml:space="preserve">complaints handling procedure </w:t>
            </w:r>
            <w:r w:rsidR="00FC2459">
              <w:rPr>
                <w:rFonts w:eastAsia="Calibri" w:cs="Times New Roman"/>
                <w:lang w:val="en-GB"/>
              </w:rPr>
              <w:t>with</w:t>
            </w:r>
            <w:r w:rsidRPr="001B4308">
              <w:rPr>
                <w:rFonts w:eastAsia="Calibri" w:cs="Times New Roman"/>
                <w:lang w:val="en-GB"/>
              </w:rPr>
              <w:t xml:space="preserve"> the Authority.</w:t>
            </w:r>
          </w:p>
        </w:tc>
      </w:tr>
      <w:tr w:rsidR="00EA5D7E" w:rsidRPr="001B4308" w14:paraId="69592CA7" w14:textId="77777777" w:rsidTr="00B90D0A">
        <w:trPr>
          <w:trHeight w:val="160"/>
        </w:trPr>
        <w:tc>
          <w:tcPr>
            <w:tcW w:w="999" w:type="pct"/>
          </w:tcPr>
          <w:p w14:paraId="29E813A3" w14:textId="77777777" w:rsidR="00EA5D7E" w:rsidRPr="001B4308" w:rsidRDefault="00EA5D7E" w:rsidP="00F96090">
            <w:pPr>
              <w:spacing w:after="120"/>
              <w:rPr>
                <w:rFonts w:eastAsia="Calibri" w:cs="Times New Roman"/>
                <w:sz w:val="18"/>
                <w:szCs w:val="18"/>
                <w:lang w:val="en-GB"/>
              </w:rPr>
            </w:pPr>
          </w:p>
        </w:tc>
        <w:tc>
          <w:tcPr>
            <w:tcW w:w="4001" w:type="pct"/>
          </w:tcPr>
          <w:p w14:paraId="47462729" w14:textId="3207EEC6" w:rsidR="00EA5D7E" w:rsidRPr="001B4308" w:rsidRDefault="00EA5D7E" w:rsidP="00F96090">
            <w:pPr>
              <w:spacing w:after="120" w:line="260" w:lineRule="exact"/>
              <w:ind w:firstLine="302"/>
              <w:rPr>
                <w:rFonts w:eastAsia="Calibri" w:cs="Times New Roman"/>
                <w:lang w:val="en-GB"/>
              </w:rPr>
            </w:pPr>
          </w:p>
        </w:tc>
      </w:tr>
      <w:tr w:rsidR="00EA5D7E" w:rsidRPr="001B4308" w14:paraId="1CC7303D" w14:textId="77777777" w:rsidTr="00B90D0A">
        <w:trPr>
          <w:trHeight w:val="160"/>
        </w:trPr>
        <w:tc>
          <w:tcPr>
            <w:tcW w:w="999" w:type="pct"/>
          </w:tcPr>
          <w:p w14:paraId="053BC71A" w14:textId="678B9C80" w:rsidR="00EA5D7E" w:rsidRPr="001B4308" w:rsidRDefault="00EA5D7E" w:rsidP="00F96090">
            <w:pPr>
              <w:spacing w:after="120"/>
              <w:rPr>
                <w:rFonts w:eastAsia="Calibri" w:cs="Times New Roman"/>
                <w:sz w:val="18"/>
                <w:szCs w:val="18"/>
                <w:lang w:val="en-GB"/>
              </w:rPr>
            </w:pPr>
            <w:r w:rsidRPr="001B4308">
              <w:rPr>
                <w:rFonts w:eastAsia="Calibri" w:cs="Times New Roman"/>
                <w:sz w:val="18"/>
                <w:szCs w:val="18"/>
                <w:lang w:val="en-GB"/>
              </w:rPr>
              <w:t>Escalating Complaints to the Authority.</w:t>
            </w:r>
          </w:p>
        </w:tc>
        <w:tc>
          <w:tcPr>
            <w:tcW w:w="4001" w:type="pct"/>
          </w:tcPr>
          <w:p w14:paraId="6151DE3A" w14:textId="02810CF7" w:rsidR="00EA5D7E" w:rsidRPr="001B4308" w:rsidRDefault="00EA5D7E" w:rsidP="00411ABA">
            <w:pPr>
              <w:numPr>
                <w:ilvl w:val="0"/>
                <w:numId w:val="1"/>
              </w:numPr>
              <w:spacing w:after="120" w:line="260" w:lineRule="exact"/>
              <w:ind w:left="40" w:firstLine="361"/>
              <w:rPr>
                <w:rFonts w:eastAsia="Calibri" w:cs="Times New Roman"/>
                <w:lang w:val="en-GB"/>
              </w:rPr>
            </w:pPr>
            <w:r w:rsidRPr="001B4308">
              <w:rPr>
                <w:rFonts w:eastAsia="Calibri" w:cs="Times New Roman"/>
                <w:lang w:val="en-GB"/>
              </w:rPr>
              <w:t xml:space="preserve">(1) Where any person alleges that they have exhausted the mechanisms in the broadcasters’ complaints handling procedure and they are not satisfied with the remedy offered or action taken, the person may appeal to the Authority and such appeal shall be dealt with in accordance with  such procedures as may be determined by the Authority </w:t>
            </w:r>
          </w:p>
        </w:tc>
      </w:tr>
      <w:tr w:rsidR="00411ABA" w:rsidRPr="001B4308" w14:paraId="38F4A0AA" w14:textId="77777777" w:rsidTr="00B90D0A">
        <w:trPr>
          <w:trHeight w:val="160"/>
        </w:trPr>
        <w:tc>
          <w:tcPr>
            <w:tcW w:w="999" w:type="pct"/>
          </w:tcPr>
          <w:p w14:paraId="4678ED57" w14:textId="77777777" w:rsidR="00411ABA" w:rsidRPr="001B4308" w:rsidRDefault="00411ABA" w:rsidP="00F96090">
            <w:pPr>
              <w:spacing w:after="120"/>
              <w:rPr>
                <w:rFonts w:eastAsia="Calibri" w:cs="Times New Roman"/>
                <w:sz w:val="18"/>
                <w:szCs w:val="18"/>
                <w:lang w:val="en-GB"/>
              </w:rPr>
            </w:pPr>
          </w:p>
        </w:tc>
        <w:tc>
          <w:tcPr>
            <w:tcW w:w="4001" w:type="pct"/>
          </w:tcPr>
          <w:p w14:paraId="2835F494" w14:textId="77777777" w:rsidR="00411ABA" w:rsidRPr="001B4308" w:rsidRDefault="00411ABA" w:rsidP="00411ABA">
            <w:pPr>
              <w:spacing w:after="120" w:line="260" w:lineRule="exact"/>
              <w:ind w:left="401"/>
              <w:rPr>
                <w:rFonts w:eastAsia="Calibri" w:cs="Times New Roman"/>
                <w:lang w:val="en-GB"/>
              </w:rPr>
            </w:pPr>
          </w:p>
        </w:tc>
      </w:tr>
      <w:tr w:rsidR="00EA5D7E" w:rsidRPr="001B4308" w14:paraId="4394082D" w14:textId="77777777" w:rsidTr="00B90D0A">
        <w:trPr>
          <w:trHeight w:val="160"/>
        </w:trPr>
        <w:tc>
          <w:tcPr>
            <w:tcW w:w="999" w:type="pct"/>
          </w:tcPr>
          <w:p w14:paraId="587E2EDD" w14:textId="77777777" w:rsidR="00EA5D7E" w:rsidRPr="001B4308" w:rsidRDefault="00EA5D7E" w:rsidP="00F96090">
            <w:pPr>
              <w:spacing w:after="120"/>
              <w:rPr>
                <w:rFonts w:eastAsia="Calibri" w:cs="Times New Roman"/>
                <w:sz w:val="18"/>
                <w:szCs w:val="18"/>
                <w:lang w:val="en-GB"/>
              </w:rPr>
            </w:pPr>
          </w:p>
        </w:tc>
        <w:tc>
          <w:tcPr>
            <w:tcW w:w="4001" w:type="pct"/>
          </w:tcPr>
          <w:p w14:paraId="7BD8B491" w14:textId="4F527E63" w:rsidR="00EA5D7E" w:rsidRPr="001B4308" w:rsidRDefault="00EA5D7E" w:rsidP="00F96090">
            <w:pPr>
              <w:spacing w:after="120" w:line="260" w:lineRule="exact"/>
              <w:ind w:firstLine="302"/>
              <w:rPr>
                <w:rFonts w:eastAsia="Calibri" w:cs="Times New Roman"/>
                <w:lang w:val="en-GB"/>
              </w:rPr>
            </w:pPr>
            <w:r w:rsidRPr="001B4308">
              <w:rPr>
                <w:rFonts w:eastAsia="Calibri" w:cs="Times New Roman"/>
                <w:lang w:val="en-GB"/>
              </w:rPr>
              <w:t>(2) The Authority may, on its own motion, investigate a matter where in its view a broadcaster has breached the provisions of the Act, Regulations</w:t>
            </w:r>
            <w:r w:rsidR="00796192" w:rsidRPr="001B4308">
              <w:rPr>
                <w:rFonts w:eastAsia="Calibri" w:cs="Times New Roman"/>
                <w:lang w:val="en-GB"/>
              </w:rPr>
              <w:t xml:space="preserve">, or </w:t>
            </w:r>
            <w:r w:rsidRPr="001B4308">
              <w:rPr>
                <w:rFonts w:eastAsia="Calibri" w:cs="Times New Roman"/>
                <w:lang w:val="en-GB"/>
              </w:rPr>
              <w:t>licence terms and conditions.</w:t>
            </w:r>
          </w:p>
        </w:tc>
      </w:tr>
      <w:tr w:rsidR="00411ABA" w:rsidRPr="001B4308" w14:paraId="79EC7F3B" w14:textId="77777777" w:rsidTr="00B90D0A">
        <w:trPr>
          <w:trHeight w:val="160"/>
        </w:trPr>
        <w:tc>
          <w:tcPr>
            <w:tcW w:w="999" w:type="pct"/>
          </w:tcPr>
          <w:p w14:paraId="6C40F005" w14:textId="77777777" w:rsidR="00411ABA" w:rsidRPr="001B4308" w:rsidRDefault="00411ABA" w:rsidP="00F96090">
            <w:pPr>
              <w:spacing w:after="120"/>
              <w:rPr>
                <w:rFonts w:eastAsia="Calibri" w:cs="Times New Roman"/>
                <w:sz w:val="18"/>
                <w:szCs w:val="18"/>
                <w:lang w:val="en-GB"/>
              </w:rPr>
            </w:pPr>
          </w:p>
        </w:tc>
        <w:tc>
          <w:tcPr>
            <w:tcW w:w="4001" w:type="pct"/>
          </w:tcPr>
          <w:p w14:paraId="1244F15F" w14:textId="77777777" w:rsidR="00411ABA" w:rsidRPr="001B4308" w:rsidRDefault="00411ABA" w:rsidP="00F96090">
            <w:pPr>
              <w:spacing w:after="120" w:line="260" w:lineRule="exact"/>
              <w:ind w:firstLine="302"/>
              <w:rPr>
                <w:rFonts w:eastAsia="Calibri" w:cs="Times New Roman"/>
                <w:lang w:val="en-GB"/>
              </w:rPr>
            </w:pPr>
          </w:p>
        </w:tc>
      </w:tr>
      <w:tr w:rsidR="00EA5D7E" w:rsidRPr="001B4308" w14:paraId="4ACD71EA" w14:textId="77777777" w:rsidTr="00B90D0A">
        <w:trPr>
          <w:trHeight w:val="160"/>
        </w:trPr>
        <w:tc>
          <w:tcPr>
            <w:tcW w:w="999" w:type="pct"/>
          </w:tcPr>
          <w:p w14:paraId="4268E838" w14:textId="77777777" w:rsidR="00EA5D7E" w:rsidRPr="001B4308" w:rsidRDefault="00EA5D7E" w:rsidP="00F96090">
            <w:pPr>
              <w:spacing w:after="120"/>
              <w:rPr>
                <w:rFonts w:eastAsia="Calibri" w:cs="Times New Roman"/>
                <w:sz w:val="18"/>
                <w:szCs w:val="18"/>
                <w:lang w:val="en-GB"/>
              </w:rPr>
            </w:pPr>
          </w:p>
        </w:tc>
        <w:tc>
          <w:tcPr>
            <w:tcW w:w="4001" w:type="pct"/>
          </w:tcPr>
          <w:p w14:paraId="4DA19492" w14:textId="5614AA99" w:rsidR="00EA5D7E" w:rsidRPr="001B4308" w:rsidRDefault="00EA5D7E" w:rsidP="00F96090">
            <w:pPr>
              <w:spacing w:after="120" w:line="260" w:lineRule="exact"/>
              <w:ind w:firstLine="302"/>
              <w:rPr>
                <w:rFonts w:eastAsia="Calibri" w:cs="Times New Roman"/>
                <w:lang w:val="en-GB"/>
              </w:rPr>
            </w:pPr>
            <w:r w:rsidRPr="001B4308">
              <w:rPr>
                <w:lang w:val="en-GB"/>
              </w:rPr>
              <w:t>(3) An aggrieved party to a broadcast shall lodge a complaint with the broadcaster within a period of thirty days from the date of occurrence of the subject broadcast, or date when they became aware or ought to have been aware of the said offensive</w:t>
            </w:r>
            <w:r w:rsidRPr="001B4308">
              <w:rPr>
                <w:spacing w:val="-3"/>
                <w:lang w:val="en-GB"/>
              </w:rPr>
              <w:t xml:space="preserve"> </w:t>
            </w:r>
            <w:r w:rsidRPr="001B4308">
              <w:rPr>
                <w:lang w:val="en-GB"/>
              </w:rPr>
              <w:t>broadcast.</w:t>
            </w:r>
          </w:p>
        </w:tc>
      </w:tr>
      <w:tr w:rsidR="00411ABA" w:rsidRPr="001B4308" w14:paraId="17BF1AA3" w14:textId="77777777" w:rsidTr="00B90D0A">
        <w:trPr>
          <w:trHeight w:val="160"/>
        </w:trPr>
        <w:tc>
          <w:tcPr>
            <w:tcW w:w="999" w:type="pct"/>
          </w:tcPr>
          <w:p w14:paraId="3CE9BAA0" w14:textId="77777777" w:rsidR="00411ABA" w:rsidRPr="001B4308" w:rsidRDefault="00411ABA" w:rsidP="00F96090">
            <w:pPr>
              <w:spacing w:after="120"/>
              <w:rPr>
                <w:rFonts w:eastAsia="Calibri" w:cs="Times New Roman"/>
                <w:sz w:val="18"/>
                <w:szCs w:val="18"/>
                <w:lang w:val="en-GB"/>
              </w:rPr>
            </w:pPr>
          </w:p>
        </w:tc>
        <w:tc>
          <w:tcPr>
            <w:tcW w:w="4001" w:type="pct"/>
          </w:tcPr>
          <w:p w14:paraId="6DA96CC8" w14:textId="77777777" w:rsidR="00411ABA" w:rsidRPr="001B4308" w:rsidRDefault="00411ABA" w:rsidP="00F96090">
            <w:pPr>
              <w:spacing w:after="120" w:line="260" w:lineRule="exact"/>
              <w:ind w:firstLine="302"/>
              <w:rPr>
                <w:lang w:val="en-GB"/>
              </w:rPr>
            </w:pPr>
          </w:p>
        </w:tc>
      </w:tr>
      <w:tr w:rsidR="00EA5D7E" w:rsidRPr="001B4308" w14:paraId="7BB28692" w14:textId="77777777" w:rsidTr="00B90D0A">
        <w:trPr>
          <w:trHeight w:val="160"/>
        </w:trPr>
        <w:tc>
          <w:tcPr>
            <w:tcW w:w="999" w:type="pct"/>
          </w:tcPr>
          <w:p w14:paraId="57ADE92F" w14:textId="77777777" w:rsidR="00EA5D7E" w:rsidRPr="001B4308" w:rsidRDefault="00EA5D7E" w:rsidP="00F96090">
            <w:pPr>
              <w:spacing w:after="120"/>
              <w:rPr>
                <w:rFonts w:eastAsia="Calibri" w:cs="Times New Roman"/>
                <w:sz w:val="18"/>
                <w:szCs w:val="18"/>
                <w:lang w:val="en-GB"/>
              </w:rPr>
            </w:pPr>
          </w:p>
        </w:tc>
        <w:tc>
          <w:tcPr>
            <w:tcW w:w="4001" w:type="pct"/>
          </w:tcPr>
          <w:p w14:paraId="45D79D18" w14:textId="421223CE" w:rsidR="00EA5D7E" w:rsidRPr="001B4308" w:rsidRDefault="00EA5D7E" w:rsidP="00F96090">
            <w:pPr>
              <w:spacing w:after="120" w:line="260" w:lineRule="exact"/>
              <w:ind w:firstLine="302"/>
              <w:rPr>
                <w:rFonts w:eastAsia="Calibri" w:cs="Times New Roman"/>
                <w:lang w:val="en-GB"/>
              </w:rPr>
            </w:pPr>
            <w:r w:rsidRPr="001B4308">
              <w:rPr>
                <w:lang w:val="en-GB"/>
              </w:rPr>
              <w:t xml:space="preserve">(4) Where a licensee and a complainant settle a complaint under these Regulations, the settlement or agreement shall be </w:t>
            </w:r>
            <w:r w:rsidR="00766DC2" w:rsidRPr="001B4308">
              <w:rPr>
                <w:lang w:val="en-GB"/>
              </w:rPr>
              <w:t xml:space="preserve">administratively </w:t>
            </w:r>
            <w:r w:rsidRPr="001B4308">
              <w:rPr>
                <w:lang w:val="en-GB"/>
              </w:rPr>
              <w:t>binding.</w:t>
            </w:r>
          </w:p>
        </w:tc>
      </w:tr>
      <w:tr w:rsidR="00EA5D7E" w:rsidRPr="001B4308" w14:paraId="2299A267" w14:textId="77777777" w:rsidTr="00B90D0A">
        <w:trPr>
          <w:trHeight w:val="160"/>
        </w:trPr>
        <w:tc>
          <w:tcPr>
            <w:tcW w:w="999" w:type="pct"/>
          </w:tcPr>
          <w:p w14:paraId="3BB6972A" w14:textId="77777777" w:rsidR="00EA5D7E" w:rsidRPr="001B4308" w:rsidRDefault="00EA5D7E" w:rsidP="00F96090">
            <w:pPr>
              <w:spacing w:after="120"/>
              <w:rPr>
                <w:rFonts w:eastAsia="Calibri" w:cs="Times New Roman"/>
                <w:sz w:val="18"/>
                <w:szCs w:val="18"/>
                <w:lang w:val="en-GB"/>
              </w:rPr>
            </w:pPr>
          </w:p>
        </w:tc>
        <w:tc>
          <w:tcPr>
            <w:tcW w:w="4001" w:type="pct"/>
          </w:tcPr>
          <w:p w14:paraId="66D20869" w14:textId="77777777" w:rsidR="00EA5D7E" w:rsidRPr="001B4308" w:rsidRDefault="00EA5D7E" w:rsidP="00F96090">
            <w:pPr>
              <w:spacing w:after="120" w:line="260" w:lineRule="exact"/>
              <w:ind w:firstLine="302"/>
              <w:rPr>
                <w:rFonts w:eastAsia="Calibri" w:cs="Times New Roman"/>
                <w:lang w:val="en-GB"/>
              </w:rPr>
            </w:pPr>
          </w:p>
        </w:tc>
      </w:tr>
      <w:tr w:rsidR="00EA5D7E" w:rsidRPr="001B4308" w14:paraId="14752CB8" w14:textId="77777777" w:rsidTr="00B90D0A">
        <w:trPr>
          <w:trHeight w:val="160"/>
        </w:trPr>
        <w:tc>
          <w:tcPr>
            <w:tcW w:w="999" w:type="pct"/>
          </w:tcPr>
          <w:p w14:paraId="60628294" w14:textId="77777777" w:rsidR="00EA5D7E" w:rsidRPr="001B4308" w:rsidRDefault="00EA5D7E" w:rsidP="00F96090">
            <w:pPr>
              <w:spacing w:after="120"/>
              <w:rPr>
                <w:rFonts w:eastAsia="Calibri" w:cs="Times New Roman"/>
                <w:sz w:val="18"/>
                <w:szCs w:val="18"/>
                <w:lang w:val="en-GB"/>
              </w:rPr>
            </w:pPr>
          </w:p>
        </w:tc>
        <w:tc>
          <w:tcPr>
            <w:tcW w:w="4001" w:type="pct"/>
          </w:tcPr>
          <w:p w14:paraId="3E386486" w14:textId="631EC372" w:rsidR="00EA5D7E" w:rsidRPr="001B4308" w:rsidRDefault="00B042AF" w:rsidP="00F96090">
            <w:pPr>
              <w:spacing w:after="120" w:line="260" w:lineRule="exact"/>
              <w:ind w:firstLine="302"/>
              <w:jc w:val="center"/>
              <w:rPr>
                <w:rFonts w:eastAsia="Calibri" w:cs="Times New Roman"/>
                <w:lang w:val="en-GB"/>
              </w:rPr>
            </w:pPr>
            <w:r w:rsidRPr="001B4308">
              <w:rPr>
                <w:rFonts w:eastAsia="Calibri" w:cs="Times New Roman"/>
                <w:b/>
                <w:lang w:val="en-GB"/>
              </w:rPr>
              <w:t>PART VI</w:t>
            </w:r>
            <w:r w:rsidR="00EA5D7E" w:rsidRPr="001B4308">
              <w:rPr>
                <w:rFonts w:eastAsia="Calibri" w:cs="Times New Roman"/>
                <w:b/>
                <w:lang w:val="en-GB"/>
              </w:rPr>
              <w:t>—GENERAL PROVISIONS</w:t>
            </w:r>
          </w:p>
        </w:tc>
      </w:tr>
      <w:tr w:rsidR="00EA5D7E" w:rsidRPr="001B4308" w14:paraId="26DCE6C7" w14:textId="77777777" w:rsidTr="00B90D0A">
        <w:trPr>
          <w:trHeight w:val="160"/>
        </w:trPr>
        <w:tc>
          <w:tcPr>
            <w:tcW w:w="999" w:type="pct"/>
          </w:tcPr>
          <w:p w14:paraId="55F47388" w14:textId="5721E7F3" w:rsidR="00EA5D7E" w:rsidRPr="001B4308" w:rsidRDefault="00EA5D7E" w:rsidP="00F96090">
            <w:pPr>
              <w:spacing w:after="120"/>
              <w:rPr>
                <w:rFonts w:eastAsia="Calibri" w:cs="Times New Roman"/>
                <w:sz w:val="18"/>
                <w:szCs w:val="18"/>
                <w:lang w:val="en-GB"/>
              </w:rPr>
            </w:pPr>
            <w:r w:rsidRPr="001B4308">
              <w:rPr>
                <w:rFonts w:eastAsia="Calibri" w:cs="Times New Roman"/>
                <w:sz w:val="18"/>
                <w:szCs w:val="18"/>
                <w:lang w:val="en-GB"/>
              </w:rPr>
              <w:t>Public emergencies.</w:t>
            </w:r>
          </w:p>
        </w:tc>
        <w:tc>
          <w:tcPr>
            <w:tcW w:w="4001" w:type="pct"/>
          </w:tcPr>
          <w:p w14:paraId="1E00FC54" w14:textId="53257BE7" w:rsidR="00EA5D7E" w:rsidRPr="001B4308" w:rsidRDefault="00EA5D7E" w:rsidP="00411ABA">
            <w:pPr>
              <w:numPr>
                <w:ilvl w:val="0"/>
                <w:numId w:val="1"/>
              </w:numPr>
              <w:spacing w:after="120" w:line="260" w:lineRule="exact"/>
              <w:ind w:left="40" w:firstLine="361"/>
              <w:rPr>
                <w:rFonts w:eastAsia="Calibri" w:cs="Times New Roman"/>
                <w:lang w:val="en-GB"/>
              </w:rPr>
            </w:pPr>
            <w:r w:rsidRPr="001B4308">
              <w:rPr>
                <w:rFonts w:eastAsia="Calibri" w:cs="Times New Roman"/>
                <w:lang w:val="en-GB"/>
              </w:rPr>
              <w:t xml:space="preserve">(1) All broadcasting service providers shall notify the public of an emergency nature, public service announcement </w:t>
            </w:r>
            <w:r w:rsidRPr="001B4308">
              <w:rPr>
                <w:rFonts w:eastAsia="Calibri" w:cs="Times New Roman"/>
                <w:lang w:val="en-GB"/>
              </w:rPr>
              <w:lastRenderedPageBreak/>
              <w:t>or a public disaster announcement upon the request of a person authorized by the Government.</w:t>
            </w:r>
          </w:p>
        </w:tc>
      </w:tr>
      <w:tr w:rsidR="00EA5D7E" w:rsidRPr="001B4308" w14:paraId="0DBB2929" w14:textId="77777777" w:rsidTr="00B90D0A">
        <w:trPr>
          <w:trHeight w:val="160"/>
        </w:trPr>
        <w:tc>
          <w:tcPr>
            <w:tcW w:w="999" w:type="pct"/>
          </w:tcPr>
          <w:p w14:paraId="089A2CC1" w14:textId="77777777" w:rsidR="00EA5D7E" w:rsidRPr="001B4308" w:rsidRDefault="00EA5D7E" w:rsidP="00F96090">
            <w:pPr>
              <w:spacing w:after="120"/>
              <w:rPr>
                <w:rFonts w:eastAsia="Calibri" w:cs="Times New Roman"/>
                <w:sz w:val="18"/>
                <w:szCs w:val="18"/>
                <w:lang w:val="en-GB"/>
              </w:rPr>
            </w:pPr>
          </w:p>
        </w:tc>
        <w:tc>
          <w:tcPr>
            <w:tcW w:w="4001" w:type="pct"/>
          </w:tcPr>
          <w:p w14:paraId="1DB3972C" w14:textId="0D677115" w:rsidR="000925F7" w:rsidRPr="00411ABA" w:rsidRDefault="00EA5D7E" w:rsidP="00411ABA">
            <w:pPr>
              <w:spacing w:after="120" w:line="260" w:lineRule="exact"/>
              <w:ind w:firstLine="302"/>
              <w:rPr>
                <w:rFonts w:eastAsia="Calibri" w:cs="Times New Roman"/>
                <w:highlight w:val="yellow"/>
                <w:lang w:val="en-GB"/>
              </w:rPr>
            </w:pPr>
            <w:r w:rsidRPr="001B4308">
              <w:rPr>
                <w:rFonts w:eastAsia="Calibri" w:cs="Times New Roman"/>
                <w:lang w:val="en-GB"/>
              </w:rPr>
              <w:t>(2) Where a licensee contravenes any provision of these Regulations, the Authority shall</w:t>
            </w:r>
            <w:r w:rsidR="00766DC2" w:rsidRPr="001B4308">
              <w:rPr>
                <w:rFonts w:eastAsia="Calibri" w:cs="Times New Roman"/>
                <w:lang w:val="en-GB"/>
              </w:rPr>
              <w:t>, pursuant to</w:t>
            </w:r>
            <w:r w:rsidRPr="00411ABA">
              <w:rPr>
                <w:rFonts w:eastAsia="Calibri" w:cs="Times New Roman"/>
                <w:lang w:val="en-GB"/>
              </w:rPr>
              <w:t xml:space="preserve"> section 46J and 83A of the Act</w:t>
            </w:r>
            <w:r w:rsidR="00766DC2" w:rsidRPr="00411ABA">
              <w:rPr>
                <w:rFonts w:eastAsia="Calibri" w:cs="Times New Roman"/>
                <w:lang w:val="en-GB"/>
              </w:rPr>
              <w:t>,</w:t>
            </w:r>
            <w:r w:rsidR="00411ABA">
              <w:rPr>
                <w:rFonts w:eastAsia="Calibri" w:cs="Times New Roman"/>
                <w:lang w:val="en-GB"/>
              </w:rPr>
              <w:t xml:space="preserve"> </w:t>
            </w:r>
            <w:r w:rsidR="000925F7" w:rsidRPr="001B4308">
              <w:rPr>
                <w:rFonts w:eastAsia="Calibri" w:cs="Times New Roman"/>
                <w:lang w:val="en-GB"/>
              </w:rPr>
              <w:t>imposition of a fine</w:t>
            </w:r>
            <w:r w:rsidR="00411ABA">
              <w:rPr>
                <w:rFonts w:eastAsia="Calibri" w:cs="Times New Roman"/>
                <w:lang w:val="en-GB"/>
              </w:rPr>
              <w:t xml:space="preserve"> or r</w:t>
            </w:r>
            <w:r w:rsidR="000925F7" w:rsidRPr="001B4308">
              <w:rPr>
                <w:rFonts w:eastAsia="Calibri" w:cs="Times New Roman"/>
                <w:lang w:val="en-GB"/>
              </w:rPr>
              <w:t xml:space="preserve">evocation of a license </w:t>
            </w:r>
          </w:p>
        </w:tc>
      </w:tr>
      <w:tr w:rsidR="00EA5D7E" w:rsidRPr="001B4308" w14:paraId="193EF518" w14:textId="77777777" w:rsidTr="00B90D0A">
        <w:trPr>
          <w:trHeight w:val="160"/>
        </w:trPr>
        <w:tc>
          <w:tcPr>
            <w:tcW w:w="999" w:type="pct"/>
          </w:tcPr>
          <w:p w14:paraId="1CD6E611" w14:textId="77777777" w:rsidR="00EA5D7E" w:rsidRPr="001B4308" w:rsidRDefault="00EA5D7E" w:rsidP="00F96090">
            <w:pPr>
              <w:spacing w:after="120"/>
              <w:rPr>
                <w:rFonts w:eastAsia="Calibri" w:cs="Times New Roman"/>
                <w:sz w:val="18"/>
                <w:szCs w:val="18"/>
                <w:lang w:val="en-GB"/>
              </w:rPr>
            </w:pPr>
          </w:p>
        </w:tc>
        <w:tc>
          <w:tcPr>
            <w:tcW w:w="4001" w:type="pct"/>
          </w:tcPr>
          <w:p w14:paraId="7B44CB7A" w14:textId="77777777" w:rsidR="00EA5D7E" w:rsidRPr="001B4308" w:rsidRDefault="00EA5D7E" w:rsidP="00F96090">
            <w:pPr>
              <w:spacing w:after="120" w:line="260" w:lineRule="exact"/>
              <w:ind w:firstLine="302"/>
              <w:rPr>
                <w:rFonts w:eastAsia="Calibri" w:cs="Times New Roman"/>
                <w:lang w:val="en-GB"/>
              </w:rPr>
            </w:pPr>
          </w:p>
        </w:tc>
      </w:tr>
      <w:tr w:rsidR="00EA5D7E" w:rsidRPr="001B4308" w14:paraId="192A1B68" w14:textId="77777777" w:rsidTr="00B90D0A">
        <w:trPr>
          <w:trHeight w:val="160"/>
        </w:trPr>
        <w:tc>
          <w:tcPr>
            <w:tcW w:w="999" w:type="pct"/>
          </w:tcPr>
          <w:p w14:paraId="4C17961E" w14:textId="60139CB0" w:rsidR="00EA5D7E" w:rsidRPr="001B4308" w:rsidRDefault="00EA5D7E" w:rsidP="00F96090">
            <w:pPr>
              <w:spacing w:after="120"/>
              <w:rPr>
                <w:rFonts w:eastAsia="Calibri" w:cs="Times New Roman"/>
                <w:sz w:val="18"/>
                <w:szCs w:val="18"/>
                <w:lang w:val="en-GB"/>
              </w:rPr>
            </w:pPr>
            <w:r w:rsidRPr="001B4308">
              <w:rPr>
                <w:rFonts w:eastAsia="Calibri" w:cs="Times New Roman"/>
                <w:sz w:val="18"/>
                <w:szCs w:val="18"/>
                <w:lang w:val="en-GB"/>
              </w:rPr>
              <w:t>Offences</w:t>
            </w:r>
            <w:r w:rsidRPr="001B4308">
              <w:rPr>
                <w:rFonts w:eastAsia="Calibri" w:cs="Times New Roman"/>
                <w:sz w:val="18"/>
                <w:szCs w:val="18"/>
                <w:lang w:val="en-GB"/>
              </w:rPr>
              <w:tab/>
              <w:t>and penalties.</w:t>
            </w:r>
          </w:p>
        </w:tc>
        <w:tc>
          <w:tcPr>
            <w:tcW w:w="4001" w:type="pct"/>
          </w:tcPr>
          <w:p w14:paraId="3FE6ED4B" w14:textId="10F118FE" w:rsidR="00EA5D7E" w:rsidRPr="001B4308" w:rsidRDefault="00411ABA" w:rsidP="00411ABA">
            <w:pPr>
              <w:numPr>
                <w:ilvl w:val="0"/>
                <w:numId w:val="1"/>
              </w:numPr>
              <w:spacing w:after="120" w:line="260" w:lineRule="exact"/>
              <w:ind w:left="40" w:firstLine="361"/>
              <w:rPr>
                <w:rFonts w:eastAsia="Calibri" w:cs="Times New Roman"/>
                <w:lang w:val="en-GB"/>
              </w:rPr>
            </w:pPr>
            <w:r>
              <w:rPr>
                <w:rFonts w:eastAsia="Calibri" w:cs="Times New Roman"/>
                <w:lang w:val="en-GB"/>
              </w:rPr>
              <w:t xml:space="preserve"> </w:t>
            </w:r>
            <w:r w:rsidR="00EA5D7E" w:rsidRPr="001B4308">
              <w:rPr>
                <w:rFonts w:eastAsia="Calibri" w:cs="Times New Roman"/>
                <w:lang w:val="en-GB"/>
              </w:rPr>
              <w:t>(1) A person who contravenes these Regulations commits an offence and is liable to conviction to the penalty set out in section 46Q (3) of the Act.</w:t>
            </w:r>
          </w:p>
        </w:tc>
      </w:tr>
      <w:tr w:rsidR="00EA5D7E" w:rsidRPr="001B4308" w14:paraId="3D691DD5" w14:textId="77777777" w:rsidTr="00B90D0A">
        <w:trPr>
          <w:trHeight w:val="160"/>
        </w:trPr>
        <w:tc>
          <w:tcPr>
            <w:tcW w:w="999" w:type="pct"/>
          </w:tcPr>
          <w:p w14:paraId="2358A948" w14:textId="77777777" w:rsidR="00EA5D7E" w:rsidRPr="001B4308" w:rsidRDefault="00EA5D7E" w:rsidP="00F96090">
            <w:pPr>
              <w:spacing w:after="120"/>
              <w:rPr>
                <w:rFonts w:eastAsia="Calibri" w:cs="Times New Roman"/>
                <w:sz w:val="18"/>
                <w:szCs w:val="18"/>
                <w:lang w:val="en-GB"/>
              </w:rPr>
            </w:pPr>
          </w:p>
        </w:tc>
        <w:tc>
          <w:tcPr>
            <w:tcW w:w="4001" w:type="pct"/>
          </w:tcPr>
          <w:p w14:paraId="1B62EEA0" w14:textId="1B303A9A" w:rsidR="00EA5D7E" w:rsidRPr="001B4308" w:rsidRDefault="00EA5D7E" w:rsidP="00F96090">
            <w:pPr>
              <w:spacing w:after="120" w:line="260" w:lineRule="exact"/>
              <w:ind w:firstLine="302"/>
              <w:rPr>
                <w:rFonts w:eastAsia="Calibri" w:cs="Times New Roman"/>
                <w:lang w:val="en-GB"/>
              </w:rPr>
            </w:pPr>
            <w:r w:rsidRPr="001B4308">
              <w:rPr>
                <w:rFonts w:eastAsia="Calibri" w:cs="Times New Roman"/>
                <w:lang w:val="en-GB"/>
              </w:rPr>
              <w:t>(2) Where a licensee contravenes any provision of these Regulations, the Authority shall invoke section 46J and 83A of the Act.</w:t>
            </w:r>
          </w:p>
        </w:tc>
      </w:tr>
      <w:tr w:rsidR="00411ABA" w:rsidRPr="001B4308" w14:paraId="033142CD" w14:textId="77777777" w:rsidTr="00B90D0A">
        <w:trPr>
          <w:trHeight w:val="160"/>
        </w:trPr>
        <w:tc>
          <w:tcPr>
            <w:tcW w:w="999" w:type="pct"/>
          </w:tcPr>
          <w:p w14:paraId="1C9AD8D4" w14:textId="77777777" w:rsidR="00411ABA" w:rsidRPr="001B4308" w:rsidRDefault="00411ABA" w:rsidP="00F96090">
            <w:pPr>
              <w:spacing w:after="120"/>
              <w:rPr>
                <w:rFonts w:eastAsia="Calibri" w:cs="Times New Roman"/>
                <w:sz w:val="18"/>
                <w:szCs w:val="18"/>
                <w:lang w:val="en-GB"/>
              </w:rPr>
            </w:pPr>
          </w:p>
        </w:tc>
        <w:tc>
          <w:tcPr>
            <w:tcW w:w="4001" w:type="pct"/>
          </w:tcPr>
          <w:p w14:paraId="7B7CF0DD" w14:textId="77777777" w:rsidR="00411ABA" w:rsidRPr="001B4308" w:rsidRDefault="00411ABA" w:rsidP="00F96090">
            <w:pPr>
              <w:spacing w:after="120" w:line="260" w:lineRule="exact"/>
              <w:ind w:firstLine="302"/>
              <w:rPr>
                <w:rFonts w:eastAsia="Calibri" w:cs="Times New Roman"/>
                <w:lang w:val="en-GB"/>
              </w:rPr>
            </w:pPr>
          </w:p>
        </w:tc>
      </w:tr>
      <w:tr w:rsidR="007118F1" w:rsidRPr="001B4308" w14:paraId="79F8F34F" w14:textId="77777777" w:rsidTr="00B90D0A">
        <w:trPr>
          <w:trHeight w:val="160"/>
        </w:trPr>
        <w:tc>
          <w:tcPr>
            <w:tcW w:w="999" w:type="pct"/>
          </w:tcPr>
          <w:p w14:paraId="2924954E" w14:textId="77777777" w:rsidR="007118F1" w:rsidRPr="001B4308" w:rsidRDefault="007118F1" w:rsidP="00F96090">
            <w:pPr>
              <w:spacing w:after="120"/>
              <w:rPr>
                <w:sz w:val="18"/>
                <w:szCs w:val="18"/>
                <w:lang w:val="en-GB"/>
              </w:rPr>
            </w:pPr>
            <w:r w:rsidRPr="001B4308">
              <w:rPr>
                <w:sz w:val="18"/>
                <w:szCs w:val="18"/>
                <w:lang w:val="en-GB"/>
              </w:rPr>
              <w:t>Revocation.</w:t>
            </w:r>
          </w:p>
          <w:p w14:paraId="463C5944" w14:textId="33F8960E" w:rsidR="00212DD7" w:rsidRPr="001B4308" w:rsidRDefault="00212DD7" w:rsidP="00F96090">
            <w:pPr>
              <w:spacing w:after="120"/>
              <w:rPr>
                <w:rFonts w:eastAsia="Calibri" w:cs="Times New Roman"/>
                <w:i/>
                <w:iCs/>
                <w:sz w:val="18"/>
                <w:szCs w:val="18"/>
                <w:lang w:val="en-GB"/>
              </w:rPr>
            </w:pPr>
            <w:r w:rsidRPr="001B4308">
              <w:rPr>
                <w:i/>
                <w:iCs/>
                <w:sz w:val="18"/>
                <w:szCs w:val="18"/>
                <w:lang w:val="en-GB"/>
              </w:rPr>
              <w:t>L.N 187 of 2009</w:t>
            </w:r>
            <w:r w:rsidR="001D6A47" w:rsidRPr="001B4308">
              <w:rPr>
                <w:i/>
                <w:iCs/>
                <w:sz w:val="18"/>
                <w:szCs w:val="18"/>
                <w:lang w:val="en-GB"/>
              </w:rPr>
              <w:t>.</w:t>
            </w:r>
          </w:p>
        </w:tc>
        <w:tc>
          <w:tcPr>
            <w:tcW w:w="4001" w:type="pct"/>
          </w:tcPr>
          <w:p w14:paraId="14396C35" w14:textId="114DB9A9" w:rsidR="007118F1" w:rsidRPr="001B4308" w:rsidRDefault="00411ABA" w:rsidP="00411ABA">
            <w:pPr>
              <w:numPr>
                <w:ilvl w:val="0"/>
                <w:numId w:val="1"/>
              </w:numPr>
              <w:spacing w:after="120" w:line="260" w:lineRule="exact"/>
              <w:ind w:left="40" w:firstLine="361"/>
              <w:rPr>
                <w:rFonts w:eastAsia="Calibri" w:cs="Times New Roman"/>
                <w:lang w:val="en-GB"/>
              </w:rPr>
            </w:pPr>
            <w:r>
              <w:rPr>
                <w:rFonts w:eastAsia="Calibri" w:cs="Times New Roman"/>
                <w:lang w:val="en-GB"/>
              </w:rPr>
              <w:t xml:space="preserve"> </w:t>
            </w:r>
            <w:r w:rsidR="007118F1" w:rsidRPr="001B4308">
              <w:rPr>
                <w:rFonts w:eastAsia="Calibri" w:cs="Times New Roman"/>
                <w:kern w:val="2"/>
                <w:lang w:val="en-GB"/>
                <w14:ligatures w14:val="standardContextual"/>
              </w:rPr>
              <w:t>The Kenya Information and Communications (Broadcasting) Regulations, 2009 are hereby revoked.</w:t>
            </w:r>
          </w:p>
        </w:tc>
      </w:tr>
      <w:tr w:rsidR="00411ABA" w:rsidRPr="001B4308" w14:paraId="39CF15C7" w14:textId="77777777" w:rsidTr="00B90D0A">
        <w:trPr>
          <w:trHeight w:val="160"/>
        </w:trPr>
        <w:tc>
          <w:tcPr>
            <w:tcW w:w="999" w:type="pct"/>
          </w:tcPr>
          <w:p w14:paraId="5A241C9E" w14:textId="77777777" w:rsidR="00411ABA" w:rsidRPr="001B4308" w:rsidRDefault="00411ABA" w:rsidP="00F96090">
            <w:pPr>
              <w:spacing w:after="120"/>
              <w:rPr>
                <w:sz w:val="18"/>
                <w:szCs w:val="18"/>
                <w:lang w:val="en-GB"/>
              </w:rPr>
            </w:pPr>
          </w:p>
        </w:tc>
        <w:tc>
          <w:tcPr>
            <w:tcW w:w="4001" w:type="pct"/>
          </w:tcPr>
          <w:p w14:paraId="366AC9DE" w14:textId="77777777" w:rsidR="00411ABA" w:rsidRDefault="00411ABA" w:rsidP="00411ABA">
            <w:pPr>
              <w:spacing w:after="120" w:line="260" w:lineRule="exact"/>
              <w:ind w:left="401"/>
              <w:rPr>
                <w:rFonts w:eastAsia="Calibri" w:cs="Times New Roman"/>
                <w:lang w:val="en-GB"/>
              </w:rPr>
            </w:pPr>
          </w:p>
        </w:tc>
      </w:tr>
      <w:tr w:rsidR="00411ABA" w:rsidRPr="001B4308" w14:paraId="4CC8318C" w14:textId="77777777" w:rsidTr="00B90D0A">
        <w:trPr>
          <w:trHeight w:val="160"/>
        </w:trPr>
        <w:tc>
          <w:tcPr>
            <w:tcW w:w="999" w:type="pct"/>
          </w:tcPr>
          <w:p w14:paraId="7A6EF7CD" w14:textId="18CBDFFC" w:rsidR="00411ABA" w:rsidRPr="001B4308" w:rsidRDefault="00411ABA" w:rsidP="00F96090">
            <w:pPr>
              <w:spacing w:after="120"/>
              <w:rPr>
                <w:sz w:val="18"/>
                <w:szCs w:val="18"/>
                <w:lang w:val="en-GB"/>
              </w:rPr>
            </w:pPr>
            <w:r>
              <w:rPr>
                <w:sz w:val="18"/>
                <w:szCs w:val="18"/>
                <w:lang w:val="en-GB"/>
              </w:rPr>
              <w:t>Transition</w:t>
            </w:r>
          </w:p>
        </w:tc>
        <w:tc>
          <w:tcPr>
            <w:tcW w:w="4001" w:type="pct"/>
          </w:tcPr>
          <w:p w14:paraId="0E256CB6" w14:textId="760DDFD6" w:rsidR="00411ABA" w:rsidRDefault="00760A23" w:rsidP="00411ABA">
            <w:pPr>
              <w:numPr>
                <w:ilvl w:val="0"/>
                <w:numId w:val="1"/>
              </w:numPr>
              <w:spacing w:after="120" w:line="260" w:lineRule="exact"/>
              <w:ind w:left="40" w:firstLine="361"/>
              <w:rPr>
                <w:rFonts w:eastAsia="Calibri" w:cs="Times New Roman"/>
                <w:lang w:val="en-GB"/>
              </w:rPr>
            </w:pPr>
            <w:r>
              <w:rPr>
                <w:rFonts w:eastAsia="Calibri" w:cs="Times New Roman"/>
                <w:lang w:val="en-GB"/>
              </w:rPr>
              <w:t xml:space="preserve"> </w:t>
            </w:r>
            <w:r w:rsidRPr="005A5859">
              <w:rPr>
                <w:rFonts w:cs="Times New Roman"/>
                <w:color w:val="000000" w:themeColor="text1"/>
              </w:rPr>
              <w:t xml:space="preserve">Any act, approval, notice, direction, proceeding or other matter lawfully done under the </w:t>
            </w:r>
            <w:r>
              <w:rPr>
                <w:rFonts w:cs="Times New Roman"/>
                <w:color w:val="000000" w:themeColor="text1"/>
              </w:rPr>
              <w:t>revoked regulations</w:t>
            </w:r>
            <w:r w:rsidRPr="005A5859">
              <w:rPr>
                <w:rFonts w:cs="Times New Roman"/>
                <w:color w:val="000000" w:themeColor="text1"/>
              </w:rPr>
              <w:t xml:space="preserve"> shall be deemed to have been done under the</w:t>
            </w:r>
            <w:r>
              <w:rPr>
                <w:rFonts w:cs="Times New Roman"/>
                <w:color w:val="000000" w:themeColor="text1"/>
              </w:rPr>
              <w:t xml:space="preserve">se regulations. </w:t>
            </w:r>
          </w:p>
        </w:tc>
      </w:tr>
    </w:tbl>
    <w:p w14:paraId="23C75851" w14:textId="20842CFE" w:rsidR="00943715" w:rsidRPr="001B4308" w:rsidRDefault="00943715" w:rsidP="00B90D0A">
      <w:pPr>
        <w:rPr>
          <w:rFonts w:ascii="Times New Roman" w:hAnsi="Times New Roman" w:cs="Times New Roman"/>
          <w:lang w:val="en-GB"/>
        </w:rPr>
      </w:pPr>
    </w:p>
    <w:p w14:paraId="169161BC" w14:textId="77777777" w:rsidR="00B90D0A" w:rsidRPr="001B4308" w:rsidRDefault="00B90D0A" w:rsidP="00B90D0A">
      <w:pPr>
        <w:rPr>
          <w:rFonts w:ascii="Times New Roman" w:hAnsi="Times New Roman" w:cs="Times New Roman"/>
          <w:lang w:val="en-GB"/>
        </w:rPr>
      </w:pPr>
    </w:p>
    <w:p w14:paraId="77335CD1" w14:textId="549A5C8B" w:rsidR="00B90D0A" w:rsidRPr="001B4308" w:rsidRDefault="00B90D0A" w:rsidP="00B90D0A">
      <w:pPr>
        <w:tabs>
          <w:tab w:val="left" w:pos="1134"/>
        </w:tabs>
        <w:spacing w:before="240" w:line="276" w:lineRule="auto"/>
        <w:contextualSpacing/>
        <w:rPr>
          <w:rFonts w:ascii="Times New Roman" w:eastAsia="Calibri" w:hAnsi="Times New Roman" w:cs="Times New Roman"/>
          <w:b/>
          <w:lang w:val="en-GB"/>
        </w:rPr>
      </w:pPr>
      <w:r w:rsidRPr="001B4308">
        <w:rPr>
          <w:rFonts w:ascii="Times New Roman" w:eastAsia="Calibri" w:hAnsi="Times New Roman" w:cs="Times New Roman"/>
          <w:b/>
          <w:lang w:val="en-GB"/>
        </w:rPr>
        <w:t>Mad</w:t>
      </w:r>
      <w:r w:rsidR="00737F8D">
        <w:rPr>
          <w:rFonts w:ascii="Times New Roman" w:eastAsia="Calibri" w:hAnsi="Times New Roman" w:cs="Times New Roman"/>
          <w:b/>
          <w:lang w:val="en-GB"/>
        </w:rPr>
        <w:t>e on the …………………………………………..,2026</w:t>
      </w:r>
      <w:r w:rsidRPr="001B4308">
        <w:rPr>
          <w:rFonts w:ascii="Times New Roman" w:eastAsia="Calibri" w:hAnsi="Times New Roman" w:cs="Times New Roman"/>
          <w:b/>
          <w:lang w:val="en-GB"/>
        </w:rPr>
        <w:t>.</w:t>
      </w:r>
    </w:p>
    <w:p w14:paraId="087CA328" w14:textId="77777777" w:rsidR="00B90D0A" w:rsidRPr="001B4308" w:rsidRDefault="00B90D0A" w:rsidP="00B90D0A">
      <w:pPr>
        <w:tabs>
          <w:tab w:val="left" w:pos="1134"/>
        </w:tabs>
        <w:spacing w:before="240" w:line="276" w:lineRule="auto"/>
        <w:ind w:left="360"/>
        <w:contextualSpacing/>
        <w:jc w:val="both"/>
        <w:rPr>
          <w:rFonts w:ascii="Times New Roman" w:eastAsia="Calibri" w:hAnsi="Times New Roman" w:cs="Times New Roman"/>
          <w:lang w:val="en-GB"/>
        </w:rPr>
      </w:pPr>
    </w:p>
    <w:p w14:paraId="308BF84B" w14:textId="77777777" w:rsidR="00B90D0A" w:rsidRPr="001B4308" w:rsidRDefault="00B90D0A" w:rsidP="00B90D0A">
      <w:pPr>
        <w:tabs>
          <w:tab w:val="left" w:pos="1134"/>
        </w:tabs>
        <w:spacing w:before="240" w:line="276" w:lineRule="auto"/>
        <w:contextualSpacing/>
        <w:jc w:val="both"/>
        <w:rPr>
          <w:rFonts w:ascii="Times New Roman" w:eastAsia="Calibri" w:hAnsi="Times New Roman" w:cs="Times New Roman"/>
          <w:lang w:val="en-GB"/>
        </w:rPr>
      </w:pPr>
    </w:p>
    <w:p w14:paraId="04C12905" w14:textId="77777777" w:rsidR="00B90D0A" w:rsidRPr="001B4308" w:rsidRDefault="00B90D0A" w:rsidP="00B90D0A">
      <w:pPr>
        <w:tabs>
          <w:tab w:val="left" w:pos="1134"/>
        </w:tabs>
        <w:spacing w:before="240" w:line="276" w:lineRule="auto"/>
        <w:ind w:left="360"/>
        <w:contextualSpacing/>
        <w:jc w:val="both"/>
        <w:rPr>
          <w:rFonts w:ascii="Times New Roman" w:eastAsia="Calibri" w:hAnsi="Times New Roman" w:cs="Times New Roman"/>
          <w:lang w:val="en-GB"/>
        </w:rPr>
      </w:pPr>
    </w:p>
    <w:p w14:paraId="014F5B25" w14:textId="77777777" w:rsidR="00B90D0A" w:rsidRPr="001B4308" w:rsidRDefault="00B90D0A" w:rsidP="00B90D0A">
      <w:pPr>
        <w:jc w:val="right"/>
        <w:rPr>
          <w:rFonts w:ascii="Times New Roman" w:eastAsia="Calibri" w:hAnsi="Times New Roman" w:cs="Times New Roman"/>
          <w:b/>
          <w:bCs/>
          <w:lang w:val="en-GB"/>
        </w:rPr>
      </w:pPr>
      <w:r w:rsidRPr="001B4308">
        <w:rPr>
          <w:rFonts w:ascii="Times New Roman" w:eastAsia="Calibri" w:hAnsi="Times New Roman" w:cs="Times New Roman"/>
          <w:b/>
          <w:bCs/>
          <w:lang w:val="en-GB"/>
        </w:rPr>
        <w:t xml:space="preserve"> William Kabogo Gitau</w:t>
      </w:r>
    </w:p>
    <w:p w14:paraId="5C684201" w14:textId="77777777" w:rsidR="00B90D0A" w:rsidRPr="001B4308" w:rsidRDefault="00B90D0A" w:rsidP="00B90D0A">
      <w:pPr>
        <w:tabs>
          <w:tab w:val="left" w:pos="1134"/>
        </w:tabs>
        <w:spacing w:before="240" w:line="276" w:lineRule="auto"/>
        <w:contextualSpacing/>
        <w:jc w:val="right"/>
        <w:rPr>
          <w:rFonts w:ascii="Times New Roman" w:eastAsia="Calibri" w:hAnsi="Times New Roman" w:cs="Times New Roman"/>
          <w:b/>
          <w:bCs/>
          <w:u w:val="single"/>
          <w:lang w:val="en-GB"/>
        </w:rPr>
      </w:pPr>
      <w:r w:rsidRPr="001B4308">
        <w:rPr>
          <w:rFonts w:ascii="Times New Roman" w:eastAsia="Calibri" w:hAnsi="Times New Roman" w:cs="Times New Roman"/>
          <w:i/>
          <w:iCs/>
          <w:u w:val="single"/>
          <w:lang w:val="en-GB"/>
        </w:rPr>
        <w:t>Cabinet Secretary</w:t>
      </w:r>
      <w:r w:rsidRPr="001B4308">
        <w:rPr>
          <w:rFonts w:ascii="Times New Roman" w:eastAsia="Calibri" w:hAnsi="Times New Roman" w:cs="Times New Roman"/>
          <w:b/>
          <w:bCs/>
          <w:u w:val="single"/>
          <w:lang w:val="en-GB"/>
        </w:rPr>
        <w:t xml:space="preserve"> </w:t>
      </w:r>
      <w:r w:rsidRPr="001B4308">
        <w:rPr>
          <w:rFonts w:ascii="Times New Roman" w:eastAsia="Calibri" w:hAnsi="Times New Roman" w:cs="Times New Roman"/>
          <w:i/>
          <w:iCs/>
          <w:u w:val="single"/>
          <w:lang w:val="en-GB"/>
        </w:rPr>
        <w:t>Ministry of Information,</w:t>
      </w:r>
      <w:r w:rsidRPr="001B4308">
        <w:rPr>
          <w:rFonts w:ascii="Times New Roman" w:eastAsia="Calibri" w:hAnsi="Times New Roman" w:cs="Times New Roman"/>
          <w:b/>
          <w:bCs/>
          <w:i/>
          <w:iCs/>
          <w:u w:val="single"/>
          <w:lang w:val="en-GB"/>
        </w:rPr>
        <w:t xml:space="preserve"> </w:t>
      </w:r>
      <w:r w:rsidRPr="001B4308">
        <w:rPr>
          <w:rFonts w:ascii="Times New Roman" w:eastAsia="Calibri" w:hAnsi="Times New Roman" w:cs="Times New Roman"/>
          <w:i/>
          <w:iCs/>
          <w:u w:val="single"/>
          <w:lang w:val="en-GB"/>
        </w:rPr>
        <w:t>Communication and the Digital Economy</w:t>
      </w:r>
      <w:r w:rsidRPr="001B4308" w:rsidDel="00DE3B12">
        <w:rPr>
          <w:rFonts w:ascii="Times New Roman" w:hAnsi="Times New Roman" w:cs="Times New Roman"/>
          <w:u w:val="single"/>
          <w:lang w:val="en-GB"/>
        </w:rPr>
        <w:t xml:space="preserve"> </w:t>
      </w:r>
    </w:p>
    <w:p w14:paraId="7569CEE7" w14:textId="77777777" w:rsidR="00B90D0A" w:rsidRPr="001B4308" w:rsidRDefault="00B90D0A" w:rsidP="00B90D0A">
      <w:pPr>
        <w:rPr>
          <w:rFonts w:ascii="Times New Roman" w:hAnsi="Times New Roman" w:cs="Times New Roman"/>
          <w:lang w:val="en-GB"/>
        </w:rPr>
      </w:pPr>
    </w:p>
    <w:sectPr w:rsidR="00B90D0A" w:rsidRPr="001B4308" w:rsidSect="00957AF7">
      <w:footerReference w:type="even" r:id="rId12"/>
      <w:footerReference w:type="default" r:id="rId13"/>
      <w:headerReference w:type="first" r:id="rId14"/>
      <w:pgSz w:w="11906" w:h="16838"/>
      <w:pgMar w:top="2640" w:right="2350" w:bottom="2640" w:left="235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E79D8" w14:textId="77777777" w:rsidR="00D566C0" w:rsidRDefault="00D566C0" w:rsidP="00957AF7">
      <w:r>
        <w:separator/>
      </w:r>
    </w:p>
  </w:endnote>
  <w:endnote w:type="continuationSeparator" w:id="0">
    <w:p w14:paraId="3EED599D" w14:textId="77777777" w:rsidR="00D566C0" w:rsidRDefault="00D566C0" w:rsidP="00957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628900810"/>
      <w:docPartObj>
        <w:docPartGallery w:val="Page Numbers (Bottom of Page)"/>
        <w:docPartUnique/>
      </w:docPartObj>
    </w:sdtPr>
    <w:sdtEndPr>
      <w:rPr>
        <w:rStyle w:val="PageNumber"/>
      </w:rPr>
    </w:sdtEndPr>
    <w:sdtContent>
      <w:p w14:paraId="1F458B31" w14:textId="51B1A2C0" w:rsidR="0051567A" w:rsidRDefault="0051567A" w:rsidP="0051552F">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AB51FC">
          <w:rPr>
            <w:rStyle w:val="PageNumber"/>
            <w:noProof/>
          </w:rPr>
          <w:t>13</w:t>
        </w:r>
        <w:r>
          <w:rPr>
            <w:rStyle w:val="PageNumber"/>
          </w:rPr>
          <w:fldChar w:fldCharType="end"/>
        </w:r>
      </w:p>
    </w:sdtContent>
  </w:sdt>
  <w:p w14:paraId="3EE2D657" w14:textId="77777777" w:rsidR="0051567A" w:rsidRDefault="0051567A">
    <w:pPr>
      <w:pStyle w:val="Footer"/>
    </w:pPr>
  </w:p>
  <w:p w14:paraId="02C2E57D" w14:textId="77777777" w:rsidR="0051567A" w:rsidRDefault="0051567A"/>
  <w:p w14:paraId="7267F5A1" w14:textId="77777777" w:rsidR="0051567A" w:rsidRDefault="0051567A"/>
  <w:p w14:paraId="698C1948" w14:textId="77777777" w:rsidR="0051567A" w:rsidRDefault="0051567A"/>
  <w:p w14:paraId="6A031C4C" w14:textId="77777777" w:rsidR="0051567A" w:rsidRDefault="0051567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492633710"/>
      <w:docPartObj>
        <w:docPartGallery w:val="Page Numbers (Bottom of Page)"/>
        <w:docPartUnique/>
      </w:docPartObj>
    </w:sdtPr>
    <w:sdtEndPr>
      <w:rPr>
        <w:rStyle w:val="PageNumber"/>
        <w:rFonts w:ascii="Times New Roman" w:hAnsi="Times New Roman" w:cs="Times New Roman"/>
      </w:rPr>
    </w:sdtEndPr>
    <w:sdtContent>
      <w:p w14:paraId="1C64CA96" w14:textId="155EE0BA" w:rsidR="0051567A" w:rsidRDefault="0051567A" w:rsidP="0051552F">
        <w:pPr>
          <w:pStyle w:val="Footer"/>
          <w:framePr w:wrap="none" w:vAnchor="text" w:hAnchor="margin" w:xAlign="center" w:y="1"/>
          <w:rPr>
            <w:rStyle w:val="PageNumber"/>
          </w:rPr>
        </w:pPr>
        <w:r w:rsidRPr="000B67BC">
          <w:rPr>
            <w:rStyle w:val="PageNumber"/>
            <w:rFonts w:ascii="Times New Roman" w:hAnsi="Times New Roman" w:cs="Times New Roman"/>
          </w:rPr>
          <w:fldChar w:fldCharType="begin"/>
        </w:r>
        <w:r w:rsidRPr="000B67BC">
          <w:rPr>
            <w:rStyle w:val="PageNumber"/>
            <w:rFonts w:ascii="Times New Roman" w:hAnsi="Times New Roman" w:cs="Times New Roman"/>
          </w:rPr>
          <w:instrText xml:space="preserve"> PAGE </w:instrText>
        </w:r>
        <w:r w:rsidRPr="000B67BC">
          <w:rPr>
            <w:rStyle w:val="PageNumber"/>
            <w:rFonts w:ascii="Times New Roman" w:hAnsi="Times New Roman" w:cs="Times New Roman"/>
          </w:rPr>
          <w:fldChar w:fldCharType="separate"/>
        </w:r>
        <w:r w:rsidR="00737F8D">
          <w:rPr>
            <w:rStyle w:val="PageNumber"/>
            <w:rFonts w:ascii="Times New Roman" w:hAnsi="Times New Roman" w:cs="Times New Roman"/>
            <w:noProof/>
          </w:rPr>
          <w:t>25</w:t>
        </w:r>
        <w:r w:rsidRPr="000B67BC">
          <w:rPr>
            <w:rStyle w:val="PageNumber"/>
            <w:rFonts w:ascii="Times New Roman" w:hAnsi="Times New Roman" w:cs="Times New Roman"/>
          </w:rPr>
          <w:fldChar w:fldCharType="end"/>
        </w:r>
      </w:p>
    </w:sdtContent>
  </w:sdt>
  <w:p w14:paraId="6407DAE1" w14:textId="77777777" w:rsidR="0051567A" w:rsidRDefault="0051567A">
    <w:pPr>
      <w:pStyle w:val="Footer"/>
    </w:pPr>
  </w:p>
  <w:p w14:paraId="5C82A344" w14:textId="77777777" w:rsidR="0051567A" w:rsidRDefault="0051567A"/>
  <w:p w14:paraId="0AFE48EB" w14:textId="77777777" w:rsidR="0051567A" w:rsidRDefault="0051567A"/>
  <w:p w14:paraId="5138B0B8" w14:textId="77777777" w:rsidR="0051567A" w:rsidRDefault="0051567A"/>
  <w:p w14:paraId="43CA4B31" w14:textId="77777777" w:rsidR="0051567A" w:rsidRDefault="0051567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D17FC" w14:textId="77777777" w:rsidR="00D566C0" w:rsidRDefault="00D566C0" w:rsidP="00957AF7">
      <w:r>
        <w:separator/>
      </w:r>
    </w:p>
  </w:footnote>
  <w:footnote w:type="continuationSeparator" w:id="0">
    <w:p w14:paraId="463B5F23" w14:textId="77777777" w:rsidR="00D566C0" w:rsidRDefault="00D566C0" w:rsidP="00957A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C9C05" w14:textId="2E169E20" w:rsidR="0051567A" w:rsidRDefault="0051567A" w:rsidP="00957AF7">
    <w:pPr>
      <w:pStyle w:val="Header"/>
      <w:jc w:val="center"/>
    </w:pPr>
    <w:r w:rsidRPr="00D964FA">
      <w:rPr>
        <w:rFonts w:ascii="Times New Roman" w:eastAsia="Times New Roman" w:hAnsi="Times New Roman"/>
        <w:lang w:eastAsia="en-GB"/>
      </w:rPr>
      <w:fldChar w:fldCharType="begin"/>
    </w:r>
    <w:r>
      <w:rPr>
        <w:rFonts w:ascii="Times New Roman" w:eastAsia="Times New Roman" w:hAnsi="Times New Roman"/>
        <w:lang w:eastAsia="en-GB"/>
      </w:rPr>
      <w:instrText xml:space="preserve"> INCLUDEPICTURE "C:\\var\\folders\\kl\\c3k2f8tn0yld67tg826qs90r0000gp\\T\\com.microsoft.Word\\WebArchiveCopyPasteTempFiles\\page1image2717712" \* MERGEFORMAT </w:instrText>
    </w:r>
    <w:r w:rsidRPr="00D964FA">
      <w:rPr>
        <w:rFonts w:ascii="Times New Roman" w:eastAsia="Times New Roman" w:hAnsi="Times New Roman"/>
        <w:lang w:eastAsia="en-G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E7CFB"/>
    <w:multiLevelType w:val="hybridMultilevel"/>
    <w:tmpl w:val="FAEA8A60"/>
    <w:lvl w:ilvl="0" w:tplc="2E6C3148">
      <w:start w:val="1"/>
      <w:numFmt w:val="lowerLetter"/>
      <w:lvlText w:val="(%1)"/>
      <w:lvlJc w:val="left"/>
      <w:pPr>
        <w:ind w:left="1386" w:hanging="360"/>
      </w:pPr>
      <w:rPr>
        <w:rFonts w:ascii="Times New Roman" w:eastAsia="Times New Roman" w:hAnsi="Times New Roman" w:cs="Times New Roman" w:hint="default"/>
        <w:spacing w:val="-1"/>
        <w:w w:val="100"/>
        <w:sz w:val="20"/>
        <w:szCs w:val="20"/>
      </w:rPr>
    </w:lvl>
    <w:lvl w:ilvl="1" w:tplc="E70EB3E6">
      <w:numFmt w:val="bullet"/>
      <w:lvlText w:val="•"/>
      <w:lvlJc w:val="left"/>
      <w:pPr>
        <w:ind w:left="2302" w:hanging="360"/>
      </w:pPr>
      <w:rPr>
        <w:rFonts w:hint="default"/>
      </w:rPr>
    </w:lvl>
    <w:lvl w:ilvl="2" w:tplc="32569A0A">
      <w:numFmt w:val="bullet"/>
      <w:lvlText w:val="•"/>
      <w:lvlJc w:val="left"/>
      <w:pPr>
        <w:ind w:left="3216" w:hanging="360"/>
      </w:pPr>
      <w:rPr>
        <w:rFonts w:hint="default"/>
      </w:rPr>
    </w:lvl>
    <w:lvl w:ilvl="3" w:tplc="FA44ACBC">
      <w:numFmt w:val="bullet"/>
      <w:lvlText w:val="•"/>
      <w:lvlJc w:val="left"/>
      <w:pPr>
        <w:ind w:left="4130" w:hanging="360"/>
      </w:pPr>
      <w:rPr>
        <w:rFonts w:hint="default"/>
      </w:rPr>
    </w:lvl>
    <w:lvl w:ilvl="4" w:tplc="1EDEACEE">
      <w:numFmt w:val="bullet"/>
      <w:lvlText w:val="•"/>
      <w:lvlJc w:val="left"/>
      <w:pPr>
        <w:ind w:left="5044" w:hanging="360"/>
      </w:pPr>
      <w:rPr>
        <w:rFonts w:hint="default"/>
      </w:rPr>
    </w:lvl>
    <w:lvl w:ilvl="5" w:tplc="A82E8ADE">
      <w:numFmt w:val="bullet"/>
      <w:lvlText w:val="•"/>
      <w:lvlJc w:val="left"/>
      <w:pPr>
        <w:ind w:left="5958" w:hanging="360"/>
      </w:pPr>
      <w:rPr>
        <w:rFonts w:hint="default"/>
      </w:rPr>
    </w:lvl>
    <w:lvl w:ilvl="6" w:tplc="F2289462">
      <w:numFmt w:val="bullet"/>
      <w:lvlText w:val="•"/>
      <w:lvlJc w:val="left"/>
      <w:pPr>
        <w:ind w:left="6872" w:hanging="360"/>
      </w:pPr>
      <w:rPr>
        <w:rFonts w:hint="default"/>
      </w:rPr>
    </w:lvl>
    <w:lvl w:ilvl="7" w:tplc="ED74FEF2">
      <w:numFmt w:val="bullet"/>
      <w:lvlText w:val="•"/>
      <w:lvlJc w:val="left"/>
      <w:pPr>
        <w:ind w:left="7786" w:hanging="360"/>
      </w:pPr>
      <w:rPr>
        <w:rFonts w:hint="default"/>
      </w:rPr>
    </w:lvl>
    <w:lvl w:ilvl="8" w:tplc="0F4C42D6">
      <w:numFmt w:val="bullet"/>
      <w:lvlText w:val="•"/>
      <w:lvlJc w:val="left"/>
      <w:pPr>
        <w:ind w:left="8700" w:hanging="360"/>
      </w:pPr>
      <w:rPr>
        <w:rFonts w:hint="default"/>
      </w:rPr>
    </w:lvl>
  </w:abstractNum>
  <w:abstractNum w:abstractNumId="1" w15:restartNumberingAfterBreak="0">
    <w:nsid w:val="036B60CC"/>
    <w:multiLevelType w:val="hybridMultilevel"/>
    <w:tmpl w:val="7682BF52"/>
    <w:lvl w:ilvl="0" w:tplc="68A279E2">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2" w15:restartNumberingAfterBreak="0">
    <w:nsid w:val="047077A0"/>
    <w:multiLevelType w:val="multilevel"/>
    <w:tmpl w:val="43129BCA"/>
    <w:lvl w:ilvl="0">
      <w:start w:val="1"/>
      <w:numFmt w:val="decimal"/>
      <w:lvlText w:val="%1."/>
      <w:lvlJc w:val="left"/>
      <w:pPr>
        <w:ind w:left="1778" w:hanging="359"/>
      </w:pPr>
      <w:rPr>
        <w:rFonts w:ascii="Times New Roman" w:eastAsia="Times New Roman" w:hAnsi="Times New Roman" w:cs="Times New Roman" w:hint="default"/>
        <w:spacing w:val="-2"/>
        <w:w w:val="100"/>
        <w:sz w:val="20"/>
        <w:szCs w:val="20"/>
      </w:rPr>
    </w:lvl>
    <w:lvl w:ilvl="1">
      <w:start w:val="1"/>
      <w:numFmt w:val="decimal"/>
      <w:lvlText w:val="%1.%2."/>
      <w:lvlJc w:val="left"/>
      <w:pPr>
        <w:ind w:left="2316" w:hanging="433"/>
        <w:jc w:val="right"/>
      </w:pPr>
      <w:rPr>
        <w:rFonts w:ascii="Times New Roman" w:eastAsia="Times New Roman" w:hAnsi="Times New Roman" w:cs="Times New Roman" w:hint="default"/>
        <w:spacing w:val="-2"/>
        <w:w w:val="100"/>
        <w:sz w:val="20"/>
        <w:szCs w:val="20"/>
      </w:rPr>
    </w:lvl>
    <w:lvl w:ilvl="2">
      <w:start w:val="1"/>
      <w:numFmt w:val="decimal"/>
      <w:lvlText w:val="%1.%2.%3."/>
      <w:lvlJc w:val="left"/>
      <w:pPr>
        <w:ind w:left="2976" w:hanging="733"/>
      </w:pPr>
      <w:rPr>
        <w:rFonts w:ascii="Times New Roman" w:eastAsia="Times New Roman" w:hAnsi="Times New Roman" w:cs="Times New Roman" w:hint="default"/>
        <w:spacing w:val="-2"/>
        <w:w w:val="100"/>
        <w:sz w:val="20"/>
        <w:szCs w:val="20"/>
      </w:rPr>
    </w:lvl>
    <w:lvl w:ilvl="3">
      <w:start w:val="1"/>
      <w:numFmt w:val="decimal"/>
      <w:lvlText w:val="%1.%2.%3.%4."/>
      <w:lvlJc w:val="left"/>
      <w:pPr>
        <w:ind w:left="3252" w:hanging="844"/>
      </w:pPr>
      <w:rPr>
        <w:rFonts w:ascii="Times New Roman" w:eastAsia="Times New Roman" w:hAnsi="Times New Roman" w:cs="Times New Roman" w:hint="default"/>
        <w:spacing w:val="-2"/>
        <w:w w:val="100"/>
        <w:sz w:val="20"/>
        <w:szCs w:val="20"/>
      </w:rPr>
    </w:lvl>
    <w:lvl w:ilvl="4">
      <w:numFmt w:val="bullet"/>
      <w:lvlText w:val="•"/>
      <w:lvlJc w:val="left"/>
      <w:pPr>
        <w:ind w:left="4354" w:hanging="844"/>
      </w:pPr>
      <w:rPr>
        <w:rFonts w:hint="default"/>
      </w:rPr>
    </w:lvl>
    <w:lvl w:ilvl="5">
      <w:numFmt w:val="bullet"/>
      <w:lvlText w:val="•"/>
      <w:lvlJc w:val="left"/>
      <w:pPr>
        <w:ind w:left="5448" w:hanging="844"/>
      </w:pPr>
      <w:rPr>
        <w:rFonts w:hint="default"/>
      </w:rPr>
    </w:lvl>
    <w:lvl w:ilvl="6">
      <w:numFmt w:val="bullet"/>
      <w:lvlText w:val="•"/>
      <w:lvlJc w:val="left"/>
      <w:pPr>
        <w:ind w:left="6542" w:hanging="844"/>
      </w:pPr>
      <w:rPr>
        <w:rFonts w:hint="default"/>
      </w:rPr>
    </w:lvl>
    <w:lvl w:ilvl="7">
      <w:numFmt w:val="bullet"/>
      <w:lvlText w:val="•"/>
      <w:lvlJc w:val="left"/>
      <w:pPr>
        <w:ind w:left="7637" w:hanging="844"/>
      </w:pPr>
      <w:rPr>
        <w:rFonts w:hint="default"/>
      </w:rPr>
    </w:lvl>
    <w:lvl w:ilvl="8">
      <w:numFmt w:val="bullet"/>
      <w:lvlText w:val="•"/>
      <w:lvlJc w:val="left"/>
      <w:pPr>
        <w:ind w:left="8731" w:hanging="844"/>
      </w:pPr>
      <w:rPr>
        <w:rFonts w:hint="default"/>
      </w:rPr>
    </w:lvl>
  </w:abstractNum>
  <w:abstractNum w:abstractNumId="3" w15:restartNumberingAfterBreak="0">
    <w:nsid w:val="0755691F"/>
    <w:multiLevelType w:val="hybridMultilevel"/>
    <w:tmpl w:val="544EA8CE"/>
    <w:lvl w:ilvl="0" w:tplc="992A5F0E">
      <w:start w:val="2"/>
      <w:numFmt w:val="lowerRoman"/>
      <w:lvlText w:val="%1)"/>
      <w:lvlJc w:val="left"/>
      <w:pPr>
        <w:ind w:left="2937" w:hanging="707"/>
      </w:pPr>
      <w:rPr>
        <w:rFonts w:ascii="Times New Roman" w:eastAsia="Times New Roman" w:hAnsi="Times New Roman" w:cs="Times New Roman" w:hint="default"/>
        <w:spacing w:val="0"/>
        <w:w w:val="94"/>
        <w:position w:val="1"/>
        <w:sz w:val="20"/>
        <w:szCs w:val="20"/>
      </w:rPr>
    </w:lvl>
    <w:lvl w:ilvl="1" w:tplc="35FEAC4A">
      <w:numFmt w:val="bullet"/>
      <w:lvlText w:val="•"/>
      <w:lvlJc w:val="left"/>
      <w:pPr>
        <w:ind w:left="3786" w:hanging="707"/>
      </w:pPr>
      <w:rPr>
        <w:rFonts w:hint="default"/>
      </w:rPr>
    </w:lvl>
    <w:lvl w:ilvl="2" w:tplc="2E0A7FCE">
      <w:numFmt w:val="bullet"/>
      <w:lvlText w:val="•"/>
      <w:lvlJc w:val="left"/>
      <w:pPr>
        <w:ind w:left="4632" w:hanging="707"/>
      </w:pPr>
      <w:rPr>
        <w:rFonts w:hint="default"/>
      </w:rPr>
    </w:lvl>
    <w:lvl w:ilvl="3" w:tplc="9AA8B9A2">
      <w:numFmt w:val="bullet"/>
      <w:lvlText w:val="•"/>
      <w:lvlJc w:val="left"/>
      <w:pPr>
        <w:ind w:left="5478" w:hanging="707"/>
      </w:pPr>
      <w:rPr>
        <w:rFonts w:hint="default"/>
      </w:rPr>
    </w:lvl>
    <w:lvl w:ilvl="4" w:tplc="15B2C9FA">
      <w:numFmt w:val="bullet"/>
      <w:lvlText w:val="•"/>
      <w:lvlJc w:val="left"/>
      <w:pPr>
        <w:ind w:left="6324" w:hanging="707"/>
      </w:pPr>
      <w:rPr>
        <w:rFonts w:hint="default"/>
      </w:rPr>
    </w:lvl>
    <w:lvl w:ilvl="5" w:tplc="2EACEEEC">
      <w:numFmt w:val="bullet"/>
      <w:lvlText w:val="•"/>
      <w:lvlJc w:val="left"/>
      <w:pPr>
        <w:ind w:left="7170" w:hanging="707"/>
      </w:pPr>
      <w:rPr>
        <w:rFonts w:hint="default"/>
      </w:rPr>
    </w:lvl>
    <w:lvl w:ilvl="6" w:tplc="8B468616">
      <w:numFmt w:val="bullet"/>
      <w:lvlText w:val="•"/>
      <w:lvlJc w:val="left"/>
      <w:pPr>
        <w:ind w:left="8016" w:hanging="707"/>
      </w:pPr>
      <w:rPr>
        <w:rFonts w:hint="default"/>
      </w:rPr>
    </w:lvl>
    <w:lvl w:ilvl="7" w:tplc="9530C758">
      <w:numFmt w:val="bullet"/>
      <w:lvlText w:val="•"/>
      <w:lvlJc w:val="left"/>
      <w:pPr>
        <w:ind w:left="8862" w:hanging="707"/>
      </w:pPr>
      <w:rPr>
        <w:rFonts w:hint="default"/>
      </w:rPr>
    </w:lvl>
    <w:lvl w:ilvl="8" w:tplc="1FF8D096">
      <w:numFmt w:val="bullet"/>
      <w:lvlText w:val="•"/>
      <w:lvlJc w:val="left"/>
      <w:pPr>
        <w:ind w:left="9708" w:hanging="707"/>
      </w:pPr>
      <w:rPr>
        <w:rFonts w:hint="default"/>
      </w:rPr>
    </w:lvl>
  </w:abstractNum>
  <w:abstractNum w:abstractNumId="4" w15:restartNumberingAfterBreak="0">
    <w:nsid w:val="083B746D"/>
    <w:multiLevelType w:val="hybridMultilevel"/>
    <w:tmpl w:val="A66AB082"/>
    <w:lvl w:ilvl="0" w:tplc="0212B594">
      <w:start w:val="1"/>
      <w:numFmt w:val="lowerRoman"/>
      <w:lvlText w:val="%1)"/>
      <w:lvlJc w:val="left"/>
      <w:pPr>
        <w:ind w:left="728" w:hanging="483"/>
        <w:jc w:val="right"/>
      </w:pPr>
      <w:rPr>
        <w:rFonts w:ascii="Times New Roman" w:eastAsia="Times New Roman" w:hAnsi="Times New Roman" w:cs="Times New Roman" w:hint="default"/>
        <w:spacing w:val="-2"/>
        <w:w w:val="100"/>
        <w:sz w:val="20"/>
        <w:szCs w:val="20"/>
      </w:rPr>
    </w:lvl>
    <w:lvl w:ilvl="1" w:tplc="6324EA58">
      <w:numFmt w:val="bullet"/>
      <w:lvlText w:val="•"/>
      <w:lvlJc w:val="left"/>
      <w:pPr>
        <w:ind w:left="1330" w:hanging="483"/>
      </w:pPr>
      <w:rPr>
        <w:rFonts w:hint="default"/>
      </w:rPr>
    </w:lvl>
    <w:lvl w:ilvl="2" w:tplc="BF92D34E">
      <w:numFmt w:val="bullet"/>
      <w:lvlText w:val="•"/>
      <w:lvlJc w:val="left"/>
      <w:pPr>
        <w:ind w:left="1940" w:hanging="483"/>
      </w:pPr>
      <w:rPr>
        <w:rFonts w:hint="default"/>
      </w:rPr>
    </w:lvl>
    <w:lvl w:ilvl="3" w:tplc="D71010D4">
      <w:numFmt w:val="bullet"/>
      <w:lvlText w:val="•"/>
      <w:lvlJc w:val="left"/>
      <w:pPr>
        <w:ind w:left="2550" w:hanging="483"/>
      </w:pPr>
      <w:rPr>
        <w:rFonts w:hint="default"/>
      </w:rPr>
    </w:lvl>
    <w:lvl w:ilvl="4" w:tplc="EC82C428">
      <w:numFmt w:val="bullet"/>
      <w:lvlText w:val="•"/>
      <w:lvlJc w:val="left"/>
      <w:pPr>
        <w:ind w:left="3160" w:hanging="483"/>
      </w:pPr>
      <w:rPr>
        <w:rFonts w:hint="default"/>
      </w:rPr>
    </w:lvl>
    <w:lvl w:ilvl="5" w:tplc="B5C6F2DA">
      <w:numFmt w:val="bullet"/>
      <w:lvlText w:val="•"/>
      <w:lvlJc w:val="left"/>
      <w:pPr>
        <w:ind w:left="3770" w:hanging="483"/>
      </w:pPr>
      <w:rPr>
        <w:rFonts w:hint="default"/>
      </w:rPr>
    </w:lvl>
    <w:lvl w:ilvl="6" w:tplc="320E9A54">
      <w:numFmt w:val="bullet"/>
      <w:lvlText w:val="•"/>
      <w:lvlJc w:val="left"/>
      <w:pPr>
        <w:ind w:left="4380" w:hanging="483"/>
      </w:pPr>
      <w:rPr>
        <w:rFonts w:hint="default"/>
      </w:rPr>
    </w:lvl>
    <w:lvl w:ilvl="7" w:tplc="39746E08">
      <w:numFmt w:val="bullet"/>
      <w:lvlText w:val="•"/>
      <w:lvlJc w:val="left"/>
      <w:pPr>
        <w:ind w:left="4990" w:hanging="483"/>
      </w:pPr>
      <w:rPr>
        <w:rFonts w:hint="default"/>
      </w:rPr>
    </w:lvl>
    <w:lvl w:ilvl="8" w:tplc="A60804B4">
      <w:numFmt w:val="bullet"/>
      <w:lvlText w:val="•"/>
      <w:lvlJc w:val="left"/>
      <w:pPr>
        <w:ind w:left="5600" w:hanging="483"/>
      </w:pPr>
      <w:rPr>
        <w:rFonts w:hint="default"/>
      </w:rPr>
    </w:lvl>
  </w:abstractNum>
  <w:abstractNum w:abstractNumId="5" w15:restartNumberingAfterBreak="0">
    <w:nsid w:val="08816A13"/>
    <w:multiLevelType w:val="multilevel"/>
    <w:tmpl w:val="4EA446EE"/>
    <w:lvl w:ilvl="0">
      <w:start w:val="7"/>
      <w:numFmt w:val="decimal"/>
      <w:lvlText w:val="%1"/>
      <w:lvlJc w:val="left"/>
      <w:pPr>
        <w:ind w:left="1549" w:hanging="511"/>
      </w:pPr>
      <w:rPr>
        <w:rFonts w:hint="default"/>
      </w:rPr>
    </w:lvl>
    <w:lvl w:ilvl="1">
      <w:start w:val="1"/>
      <w:numFmt w:val="decimal"/>
      <w:lvlText w:val="%1.%2."/>
      <w:lvlJc w:val="left"/>
      <w:pPr>
        <w:ind w:left="1549" w:hanging="511"/>
      </w:pPr>
      <w:rPr>
        <w:rFonts w:ascii="Times New Roman" w:eastAsia="Times New Roman" w:hAnsi="Times New Roman" w:cs="Times New Roman" w:hint="default"/>
        <w:b/>
        <w:bCs/>
        <w:spacing w:val="-2"/>
        <w:w w:val="100"/>
        <w:sz w:val="20"/>
        <w:szCs w:val="20"/>
      </w:rPr>
    </w:lvl>
    <w:lvl w:ilvl="2">
      <w:numFmt w:val="bullet"/>
      <w:lvlText w:val="•"/>
      <w:lvlJc w:val="left"/>
      <w:pPr>
        <w:ind w:left="3392" w:hanging="511"/>
      </w:pPr>
      <w:rPr>
        <w:rFonts w:hint="default"/>
      </w:rPr>
    </w:lvl>
    <w:lvl w:ilvl="3">
      <w:numFmt w:val="bullet"/>
      <w:lvlText w:val="•"/>
      <w:lvlJc w:val="left"/>
      <w:pPr>
        <w:ind w:left="4318" w:hanging="511"/>
      </w:pPr>
      <w:rPr>
        <w:rFonts w:hint="default"/>
      </w:rPr>
    </w:lvl>
    <w:lvl w:ilvl="4">
      <w:numFmt w:val="bullet"/>
      <w:lvlText w:val="•"/>
      <w:lvlJc w:val="left"/>
      <w:pPr>
        <w:ind w:left="5244" w:hanging="511"/>
      </w:pPr>
      <w:rPr>
        <w:rFonts w:hint="default"/>
      </w:rPr>
    </w:lvl>
    <w:lvl w:ilvl="5">
      <w:numFmt w:val="bullet"/>
      <w:lvlText w:val="•"/>
      <w:lvlJc w:val="left"/>
      <w:pPr>
        <w:ind w:left="6170" w:hanging="511"/>
      </w:pPr>
      <w:rPr>
        <w:rFonts w:hint="default"/>
      </w:rPr>
    </w:lvl>
    <w:lvl w:ilvl="6">
      <w:numFmt w:val="bullet"/>
      <w:lvlText w:val="•"/>
      <w:lvlJc w:val="left"/>
      <w:pPr>
        <w:ind w:left="7096" w:hanging="511"/>
      </w:pPr>
      <w:rPr>
        <w:rFonts w:hint="default"/>
      </w:rPr>
    </w:lvl>
    <w:lvl w:ilvl="7">
      <w:numFmt w:val="bullet"/>
      <w:lvlText w:val="•"/>
      <w:lvlJc w:val="left"/>
      <w:pPr>
        <w:ind w:left="8022" w:hanging="511"/>
      </w:pPr>
      <w:rPr>
        <w:rFonts w:hint="default"/>
      </w:rPr>
    </w:lvl>
    <w:lvl w:ilvl="8">
      <w:numFmt w:val="bullet"/>
      <w:lvlText w:val="•"/>
      <w:lvlJc w:val="left"/>
      <w:pPr>
        <w:ind w:left="8948" w:hanging="511"/>
      </w:pPr>
      <w:rPr>
        <w:rFonts w:hint="default"/>
      </w:rPr>
    </w:lvl>
  </w:abstractNum>
  <w:abstractNum w:abstractNumId="6" w15:restartNumberingAfterBreak="0">
    <w:nsid w:val="08DD4939"/>
    <w:multiLevelType w:val="hybridMultilevel"/>
    <w:tmpl w:val="90D49902"/>
    <w:lvl w:ilvl="0" w:tplc="6C882C6C">
      <w:start w:val="1"/>
      <w:numFmt w:val="lowerRoman"/>
      <w:lvlText w:val="%1)"/>
      <w:lvlJc w:val="left"/>
      <w:pPr>
        <w:ind w:left="728" w:hanging="483"/>
      </w:pPr>
      <w:rPr>
        <w:rFonts w:ascii="Times New Roman" w:eastAsia="Times New Roman" w:hAnsi="Times New Roman" w:cs="Times New Roman" w:hint="default"/>
        <w:spacing w:val="-2"/>
        <w:w w:val="100"/>
        <w:sz w:val="20"/>
        <w:szCs w:val="20"/>
      </w:rPr>
    </w:lvl>
    <w:lvl w:ilvl="1" w:tplc="B75CED96">
      <w:numFmt w:val="bullet"/>
      <w:lvlText w:val="•"/>
      <w:lvlJc w:val="left"/>
      <w:pPr>
        <w:ind w:left="1330" w:hanging="483"/>
      </w:pPr>
      <w:rPr>
        <w:rFonts w:hint="default"/>
      </w:rPr>
    </w:lvl>
    <w:lvl w:ilvl="2" w:tplc="4392972C">
      <w:numFmt w:val="bullet"/>
      <w:lvlText w:val="•"/>
      <w:lvlJc w:val="left"/>
      <w:pPr>
        <w:ind w:left="1940" w:hanging="483"/>
      </w:pPr>
      <w:rPr>
        <w:rFonts w:hint="default"/>
      </w:rPr>
    </w:lvl>
    <w:lvl w:ilvl="3" w:tplc="F3E42E62">
      <w:numFmt w:val="bullet"/>
      <w:lvlText w:val="•"/>
      <w:lvlJc w:val="left"/>
      <w:pPr>
        <w:ind w:left="2550" w:hanging="483"/>
      </w:pPr>
      <w:rPr>
        <w:rFonts w:hint="default"/>
      </w:rPr>
    </w:lvl>
    <w:lvl w:ilvl="4" w:tplc="C682272C">
      <w:numFmt w:val="bullet"/>
      <w:lvlText w:val="•"/>
      <w:lvlJc w:val="left"/>
      <w:pPr>
        <w:ind w:left="3160" w:hanging="483"/>
      </w:pPr>
      <w:rPr>
        <w:rFonts w:hint="default"/>
      </w:rPr>
    </w:lvl>
    <w:lvl w:ilvl="5" w:tplc="38A6CA90">
      <w:numFmt w:val="bullet"/>
      <w:lvlText w:val="•"/>
      <w:lvlJc w:val="left"/>
      <w:pPr>
        <w:ind w:left="3770" w:hanging="483"/>
      </w:pPr>
      <w:rPr>
        <w:rFonts w:hint="default"/>
      </w:rPr>
    </w:lvl>
    <w:lvl w:ilvl="6" w:tplc="A6860432">
      <w:numFmt w:val="bullet"/>
      <w:lvlText w:val="•"/>
      <w:lvlJc w:val="left"/>
      <w:pPr>
        <w:ind w:left="4380" w:hanging="483"/>
      </w:pPr>
      <w:rPr>
        <w:rFonts w:hint="default"/>
      </w:rPr>
    </w:lvl>
    <w:lvl w:ilvl="7" w:tplc="462A0AA4">
      <w:numFmt w:val="bullet"/>
      <w:lvlText w:val="•"/>
      <w:lvlJc w:val="left"/>
      <w:pPr>
        <w:ind w:left="4990" w:hanging="483"/>
      </w:pPr>
      <w:rPr>
        <w:rFonts w:hint="default"/>
      </w:rPr>
    </w:lvl>
    <w:lvl w:ilvl="8" w:tplc="AE0A317C">
      <w:numFmt w:val="bullet"/>
      <w:lvlText w:val="•"/>
      <w:lvlJc w:val="left"/>
      <w:pPr>
        <w:ind w:left="5600" w:hanging="483"/>
      </w:pPr>
      <w:rPr>
        <w:rFonts w:hint="default"/>
      </w:rPr>
    </w:lvl>
  </w:abstractNum>
  <w:abstractNum w:abstractNumId="7" w15:restartNumberingAfterBreak="0">
    <w:nsid w:val="093A280E"/>
    <w:multiLevelType w:val="hybridMultilevel"/>
    <w:tmpl w:val="49689FAA"/>
    <w:lvl w:ilvl="0" w:tplc="CD4C9A3C">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8" w15:restartNumberingAfterBreak="0">
    <w:nsid w:val="0ACD1D54"/>
    <w:multiLevelType w:val="hybridMultilevel"/>
    <w:tmpl w:val="62027300"/>
    <w:lvl w:ilvl="0" w:tplc="584A84E6">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9" w15:restartNumberingAfterBreak="0">
    <w:nsid w:val="0B671B87"/>
    <w:multiLevelType w:val="hybridMultilevel"/>
    <w:tmpl w:val="8DCAED2E"/>
    <w:lvl w:ilvl="0" w:tplc="BAECA472">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10" w15:restartNumberingAfterBreak="0">
    <w:nsid w:val="0C140089"/>
    <w:multiLevelType w:val="hybridMultilevel"/>
    <w:tmpl w:val="61CC53E4"/>
    <w:lvl w:ilvl="0" w:tplc="E6584378">
      <w:numFmt w:val="bullet"/>
      <w:lvlText w:val="•"/>
      <w:lvlJc w:val="left"/>
      <w:pPr>
        <w:ind w:left="470" w:hanging="360"/>
      </w:pPr>
      <w:rPr>
        <w:rFonts w:ascii="Times New Roman" w:eastAsia="Times New Roman" w:hAnsi="Times New Roman" w:cs="Times New Roman" w:hint="default"/>
        <w:w w:val="100"/>
        <w:sz w:val="20"/>
        <w:szCs w:val="20"/>
      </w:rPr>
    </w:lvl>
    <w:lvl w:ilvl="1" w:tplc="DDE8A0DA">
      <w:numFmt w:val="bullet"/>
      <w:lvlText w:val="•"/>
      <w:lvlJc w:val="left"/>
      <w:pPr>
        <w:ind w:left="1318" w:hanging="360"/>
      </w:pPr>
      <w:rPr>
        <w:rFonts w:hint="default"/>
      </w:rPr>
    </w:lvl>
    <w:lvl w:ilvl="2" w:tplc="7A72F9F6">
      <w:numFmt w:val="bullet"/>
      <w:lvlText w:val="•"/>
      <w:lvlJc w:val="left"/>
      <w:pPr>
        <w:ind w:left="2156" w:hanging="360"/>
      </w:pPr>
      <w:rPr>
        <w:rFonts w:hint="default"/>
      </w:rPr>
    </w:lvl>
    <w:lvl w:ilvl="3" w:tplc="FD5C7AB8">
      <w:numFmt w:val="bullet"/>
      <w:lvlText w:val="•"/>
      <w:lvlJc w:val="left"/>
      <w:pPr>
        <w:ind w:left="2994" w:hanging="360"/>
      </w:pPr>
      <w:rPr>
        <w:rFonts w:hint="default"/>
      </w:rPr>
    </w:lvl>
    <w:lvl w:ilvl="4" w:tplc="5322C5E8">
      <w:numFmt w:val="bullet"/>
      <w:lvlText w:val="•"/>
      <w:lvlJc w:val="left"/>
      <w:pPr>
        <w:ind w:left="3832" w:hanging="360"/>
      </w:pPr>
      <w:rPr>
        <w:rFonts w:hint="default"/>
      </w:rPr>
    </w:lvl>
    <w:lvl w:ilvl="5" w:tplc="E706840E">
      <w:numFmt w:val="bullet"/>
      <w:lvlText w:val="•"/>
      <w:lvlJc w:val="left"/>
      <w:pPr>
        <w:ind w:left="4670" w:hanging="360"/>
      </w:pPr>
      <w:rPr>
        <w:rFonts w:hint="default"/>
      </w:rPr>
    </w:lvl>
    <w:lvl w:ilvl="6" w:tplc="AD1EFFDC">
      <w:numFmt w:val="bullet"/>
      <w:lvlText w:val="•"/>
      <w:lvlJc w:val="left"/>
      <w:pPr>
        <w:ind w:left="5508" w:hanging="360"/>
      </w:pPr>
      <w:rPr>
        <w:rFonts w:hint="default"/>
      </w:rPr>
    </w:lvl>
    <w:lvl w:ilvl="7" w:tplc="334C3D34">
      <w:numFmt w:val="bullet"/>
      <w:lvlText w:val="•"/>
      <w:lvlJc w:val="left"/>
      <w:pPr>
        <w:ind w:left="6346" w:hanging="360"/>
      </w:pPr>
      <w:rPr>
        <w:rFonts w:hint="default"/>
      </w:rPr>
    </w:lvl>
    <w:lvl w:ilvl="8" w:tplc="4AC24ADC">
      <w:numFmt w:val="bullet"/>
      <w:lvlText w:val="•"/>
      <w:lvlJc w:val="left"/>
      <w:pPr>
        <w:ind w:left="7184" w:hanging="360"/>
      </w:pPr>
      <w:rPr>
        <w:rFonts w:hint="default"/>
      </w:rPr>
    </w:lvl>
  </w:abstractNum>
  <w:abstractNum w:abstractNumId="11" w15:restartNumberingAfterBreak="0">
    <w:nsid w:val="0F015717"/>
    <w:multiLevelType w:val="hybridMultilevel"/>
    <w:tmpl w:val="B4DCDB08"/>
    <w:lvl w:ilvl="0" w:tplc="848C98A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056555"/>
    <w:multiLevelType w:val="hybridMultilevel"/>
    <w:tmpl w:val="84702AE8"/>
    <w:lvl w:ilvl="0" w:tplc="51B873F8">
      <w:start w:val="5"/>
      <w:numFmt w:val="lowerRoman"/>
      <w:lvlText w:val="%1)"/>
      <w:lvlJc w:val="left"/>
      <w:pPr>
        <w:ind w:left="3416" w:hanging="707"/>
      </w:pPr>
      <w:rPr>
        <w:rFonts w:ascii="Times New Roman" w:eastAsia="Times New Roman" w:hAnsi="Times New Roman" w:cs="Times New Roman" w:hint="default"/>
        <w:spacing w:val="0"/>
        <w:w w:val="94"/>
        <w:sz w:val="20"/>
        <w:szCs w:val="20"/>
      </w:rPr>
    </w:lvl>
    <w:lvl w:ilvl="1" w:tplc="59022990">
      <w:start w:val="1"/>
      <w:numFmt w:val="lowerLetter"/>
      <w:lvlText w:val="%2)"/>
      <w:lvlJc w:val="left"/>
      <w:pPr>
        <w:ind w:left="4134" w:hanging="360"/>
      </w:pPr>
      <w:rPr>
        <w:rFonts w:ascii="Times New Roman" w:eastAsia="Times New Roman" w:hAnsi="Times New Roman" w:cs="Times New Roman" w:hint="default"/>
        <w:spacing w:val="0"/>
        <w:w w:val="94"/>
        <w:sz w:val="20"/>
        <w:szCs w:val="20"/>
      </w:rPr>
    </w:lvl>
    <w:lvl w:ilvl="2" w:tplc="E558E698">
      <w:numFmt w:val="bullet"/>
      <w:lvlText w:val="•"/>
      <w:lvlJc w:val="left"/>
      <w:pPr>
        <w:ind w:left="4908" w:hanging="360"/>
      </w:pPr>
      <w:rPr>
        <w:rFonts w:hint="default"/>
      </w:rPr>
    </w:lvl>
    <w:lvl w:ilvl="3" w:tplc="D09C6BAC">
      <w:numFmt w:val="bullet"/>
      <w:lvlText w:val="•"/>
      <w:lvlJc w:val="left"/>
      <w:pPr>
        <w:ind w:left="5677" w:hanging="360"/>
      </w:pPr>
      <w:rPr>
        <w:rFonts w:hint="default"/>
      </w:rPr>
    </w:lvl>
    <w:lvl w:ilvl="4" w:tplc="FEEE746E">
      <w:numFmt w:val="bullet"/>
      <w:lvlText w:val="•"/>
      <w:lvlJc w:val="left"/>
      <w:pPr>
        <w:ind w:left="6446" w:hanging="360"/>
      </w:pPr>
      <w:rPr>
        <w:rFonts w:hint="default"/>
      </w:rPr>
    </w:lvl>
    <w:lvl w:ilvl="5" w:tplc="15FE1B84">
      <w:numFmt w:val="bullet"/>
      <w:lvlText w:val="•"/>
      <w:lvlJc w:val="left"/>
      <w:pPr>
        <w:ind w:left="7215" w:hanging="360"/>
      </w:pPr>
      <w:rPr>
        <w:rFonts w:hint="default"/>
      </w:rPr>
    </w:lvl>
    <w:lvl w:ilvl="6" w:tplc="FCA04C10">
      <w:numFmt w:val="bullet"/>
      <w:lvlText w:val="•"/>
      <w:lvlJc w:val="left"/>
      <w:pPr>
        <w:ind w:left="7984" w:hanging="360"/>
      </w:pPr>
      <w:rPr>
        <w:rFonts w:hint="default"/>
      </w:rPr>
    </w:lvl>
    <w:lvl w:ilvl="7" w:tplc="6178A87A">
      <w:numFmt w:val="bullet"/>
      <w:lvlText w:val="•"/>
      <w:lvlJc w:val="left"/>
      <w:pPr>
        <w:ind w:left="8753" w:hanging="360"/>
      </w:pPr>
      <w:rPr>
        <w:rFonts w:hint="default"/>
      </w:rPr>
    </w:lvl>
    <w:lvl w:ilvl="8" w:tplc="E5D81C40">
      <w:numFmt w:val="bullet"/>
      <w:lvlText w:val="•"/>
      <w:lvlJc w:val="left"/>
      <w:pPr>
        <w:ind w:left="9522" w:hanging="360"/>
      </w:pPr>
      <w:rPr>
        <w:rFonts w:hint="default"/>
      </w:rPr>
    </w:lvl>
  </w:abstractNum>
  <w:abstractNum w:abstractNumId="13" w15:restartNumberingAfterBreak="0">
    <w:nsid w:val="106A5879"/>
    <w:multiLevelType w:val="hybridMultilevel"/>
    <w:tmpl w:val="E780C172"/>
    <w:lvl w:ilvl="0" w:tplc="D13C681E">
      <w:start w:val="1"/>
      <w:numFmt w:val="decimal"/>
      <w:lvlText w:val="%1."/>
      <w:lvlJc w:val="left"/>
      <w:pPr>
        <w:ind w:left="1528" w:hanging="709"/>
      </w:pPr>
      <w:rPr>
        <w:rFonts w:ascii="Times New Roman" w:eastAsia="Times New Roman" w:hAnsi="Times New Roman" w:cs="Times New Roman" w:hint="default"/>
        <w:b/>
        <w:bCs/>
        <w:spacing w:val="-1"/>
        <w:w w:val="100"/>
        <w:sz w:val="20"/>
        <w:szCs w:val="20"/>
      </w:rPr>
    </w:lvl>
    <w:lvl w:ilvl="1" w:tplc="B8087982">
      <w:start w:val="1"/>
      <w:numFmt w:val="lowerLetter"/>
      <w:lvlText w:val="%2)"/>
      <w:lvlJc w:val="left"/>
      <w:pPr>
        <w:ind w:left="2237" w:hanging="710"/>
      </w:pPr>
      <w:rPr>
        <w:rFonts w:ascii="Times New Roman" w:eastAsia="Times New Roman" w:hAnsi="Times New Roman" w:cs="Times New Roman" w:hint="default"/>
        <w:spacing w:val="-1"/>
        <w:w w:val="100"/>
        <w:sz w:val="20"/>
        <w:szCs w:val="20"/>
      </w:rPr>
    </w:lvl>
    <w:lvl w:ilvl="2" w:tplc="17301328">
      <w:start w:val="4"/>
      <w:numFmt w:val="lowerRoman"/>
      <w:lvlText w:val="%3)"/>
      <w:lvlJc w:val="left"/>
      <w:pPr>
        <w:ind w:left="2946" w:hanging="710"/>
      </w:pPr>
      <w:rPr>
        <w:rFonts w:ascii="Times New Roman" w:eastAsia="Times New Roman" w:hAnsi="Times New Roman" w:cs="Times New Roman" w:hint="default"/>
        <w:spacing w:val="-1"/>
        <w:w w:val="100"/>
        <w:sz w:val="20"/>
        <w:szCs w:val="20"/>
      </w:rPr>
    </w:lvl>
    <w:lvl w:ilvl="3" w:tplc="476ED9A6">
      <w:numFmt w:val="bullet"/>
      <w:lvlText w:val="•"/>
      <w:lvlJc w:val="left"/>
      <w:pPr>
        <w:ind w:left="3997" w:hanging="710"/>
      </w:pPr>
      <w:rPr>
        <w:rFonts w:hint="default"/>
      </w:rPr>
    </w:lvl>
    <w:lvl w:ilvl="4" w:tplc="2CA4D8D8">
      <w:numFmt w:val="bullet"/>
      <w:lvlText w:val="•"/>
      <w:lvlJc w:val="left"/>
      <w:pPr>
        <w:ind w:left="5055" w:hanging="710"/>
      </w:pPr>
      <w:rPr>
        <w:rFonts w:hint="default"/>
      </w:rPr>
    </w:lvl>
    <w:lvl w:ilvl="5" w:tplc="629215C4">
      <w:numFmt w:val="bullet"/>
      <w:lvlText w:val="•"/>
      <w:lvlJc w:val="left"/>
      <w:pPr>
        <w:ind w:left="6112" w:hanging="710"/>
      </w:pPr>
      <w:rPr>
        <w:rFonts w:hint="default"/>
      </w:rPr>
    </w:lvl>
    <w:lvl w:ilvl="6" w:tplc="6D6ADC10">
      <w:numFmt w:val="bullet"/>
      <w:lvlText w:val="•"/>
      <w:lvlJc w:val="left"/>
      <w:pPr>
        <w:ind w:left="7170" w:hanging="710"/>
      </w:pPr>
      <w:rPr>
        <w:rFonts w:hint="default"/>
      </w:rPr>
    </w:lvl>
    <w:lvl w:ilvl="7" w:tplc="DD34B44A">
      <w:numFmt w:val="bullet"/>
      <w:lvlText w:val="•"/>
      <w:lvlJc w:val="left"/>
      <w:pPr>
        <w:ind w:left="8227" w:hanging="710"/>
      </w:pPr>
      <w:rPr>
        <w:rFonts w:hint="default"/>
      </w:rPr>
    </w:lvl>
    <w:lvl w:ilvl="8" w:tplc="F676C226">
      <w:numFmt w:val="bullet"/>
      <w:lvlText w:val="•"/>
      <w:lvlJc w:val="left"/>
      <w:pPr>
        <w:ind w:left="9285" w:hanging="710"/>
      </w:pPr>
      <w:rPr>
        <w:rFonts w:hint="default"/>
      </w:rPr>
    </w:lvl>
  </w:abstractNum>
  <w:abstractNum w:abstractNumId="14" w15:restartNumberingAfterBreak="0">
    <w:nsid w:val="10AF4433"/>
    <w:multiLevelType w:val="hybridMultilevel"/>
    <w:tmpl w:val="2F2059AC"/>
    <w:lvl w:ilvl="0" w:tplc="73921CA4">
      <w:start w:val="1"/>
      <w:numFmt w:val="decimal"/>
      <w:lvlText w:val="%1."/>
      <w:lvlJc w:val="left"/>
      <w:pPr>
        <w:ind w:left="826" w:hanging="360"/>
      </w:pPr>
      <w:rPr>
        <w:rFonts w:ascii="Times New Roman" w:eastAsia="Times New Roman" w:hAnsi="Times New Roman" w:cs="Times New Roman" w:hint="default"/>
        <w:w w:val="100"/>
        <w:sz w:val="20"/>
        <w:szCs w:val="20"/>
      </w:rPr>
    </w:lvl>
    <w:lvl w:ilvl="1" w:tplc="FF70F2C6">
      <w:numFmt w:val="bullet"/>
      <w:lvlText w:val="•"/>
      <w:lvlJc w:val="left"/>
      <w:pPr>
        <w:ind w:left="1626" w:hanging="360"/>
      </w:pPr>
      <w:rPr>
        <w:rFonts w:hint="default"/>
      </w:rPr>
    </w:lvl>
    <w:lvl w:ilvl="2" w:tplc="54084DBE">
      <w:numFmt w:val="bullet"/>
      <w:lvlText w:val="•"/>
      <w:lvlJc w:val="left"/>
      <w:pPr>
        <w:ind w:left="2433" w:hanging="360"/>
      </w:pPr>
      <w:rPr>
        <w:rFonts w:hint="default"/>
      </w:rPr>
    </w:lvl>
    <w:lvl w:ilvl="3" w:tplc="E64EBC8C">
      <w:numFmt w:val="bullet"/>
      <w:lvlText w:val="•"/>
      <w:lvlJc w:val="left"/>
      <w:pPr>
        <w:ind w:left="3239" w:hanging="360"/>
      </w:pPr>
      <w:rPr>
        <w:rFonts w:hint="default"/>
      </w:rPr>
    </w:lvl>
    <w:lvl w:ilvl="4" w:tplc="E9D051AA">
      <w:numFmt w:val="bullet"/>
      <w:lvlText w:val="•"/>
      <w:lvlJc w:val="left"/>
      <w:pPr>
        <w:ind w:left="4046" w:hanging="360"/>
      </w:pPr>
      <w:rPr>
        <w:rFonts w:hint="default"/>
      </w:rPr>
    </w:lvl>
    <w:lvl w:ilvl="5" w:tplc="6098FCB2">
      <w:numFmt w:val="bullet"/>
      <w:lvlText w:val="•"/>
      <w:lvlJc w:val="left"/>
      <w:pPr>
        <w:ind w:left="4852" w:hanging="360"/>
      </w:pPr>
      <w:rPr>
        <w:rFonts w:hint="default"/>
      </w:rPr>
    </w:lvl>
    <w:lvl w:ilvl="6" w:tplc="E3F48ACC">
      <w:numFmt w:val="bullet"/>
      <w:lvlText w:val="•"/>
      <w:lvlJc w:val="left"/>
      <w:pPr>
        <w:ind w:left="5659" w:hanging="360"/>
      </w:pPr>
      <w:rPr>
        <w:rFonts w:hint="default"/>
      </w:rPr>
    </w:lvl>
    <w:lvl w:ilvl="7" w:tplc="1FEA96A2">
      <w:numFmt w:val="bullet"/>
      <w:lvlText w:val="•"/>
      <w:lvlJc w:val="left"/>
      <w:pPr>
        <w:ind w:left="6465" w:hanging="360"/>
      </w:pPr>
      <w:rPr>
        <w:rFonts w:hint="default"/>
      </w:rPr>
    </w:lvl>
    <w:lvl w:ilvl="8" w:tplc="282A18BA">
      <w:numFmt w:val="bullet"/>
      <w:lvlText w:val="•"/>
      <w:lvlJc w:val="left"/>
      <w:pPr>
        <w:ind w:left="7272" w:hanging="360"/>
      </w:pPr>
      <w:rPr>
        <w:rFonts w:hint="default"/>
      </w:rPr>
    </w:lvl>
  </w:abstractNum>
  <w:abstractNum w:abstractNumId="15" w15:restartNumberingAfterBreak="0">
    <w:nsid w:val="114249B0"/>
    <w:multiLevelType w:val="hybridMultilevel"/>
    <w:tmpl w:val="71DA49DE"/>
    <w:lvl w:ilvl="0" w:tplc="5B7036C4">
      <w:start w:val="1"/>
      <w:numFmt w:val="decimal"/>
      <w:lvlText w:val="%1."/>
      <w:lvlJc w:val="left"/>
      <w:pPr>
        <w:ind w:left="1779" w:hanging="360"/>
      </w:pPr>
      <w:rPr>
        <w:rFonts w:ascii="Times New Roman" w:eastAsia="Times New Roman" w:hAnsi="Times New Roman" w:cs="Times New Roman" w:hint="default"/>
        <w:b/>
        <w:bCs/>
        <w:spacing w:val="-2"/>
        <w:w w:val="100"/>
        <w:sz w:val="20"/>
        <w:szCs w:val="20"/>
      </w:rPr>
    </w:lvl>
    <w:lvl w:ilvl="1" w:tplc="791CC2B2">
      <w:numFmt w:val="bullet"/>
      <w:lvlText w:val="•"/>
      <w:lvlJc w:val="left"/>
      <w:pPr>
        <w:ind w:left="2682" w:hanging="360"/>
      </w:pPr>
      <w:rPr>
        <w:rFonts w:hint="default"/>
      </w:rPr>
    </w:lvl>
    <w:lvl w:ilvl="2" w:tplc="9B244744">
      <w:numFmt w:val="bullet"/>
      <w:lvlText w:val="•"/>
      <w:lvlJc w:val="left"/>
      <w:pPr>
        <w:ind w:left="3584" w:hanging="360"/>
      </w:pPr>
      <w:rPr>
        <w:rFonts w:hint="default"/>
      </w:rPr>
    </w:lvl>
    <w:lvl w:ilvl="3" w:tplc="8BBADFE8">
      <w:numFmt w:val="bullet"/>
      <w:lvlText w:val="•"/>
      <w:lvlJc w:val="left"/>
      <w:pPr>
        <w:ind w:left="4486" w:hanging="360"/>
      </w:pPr>
      <w:rPr>
        <w:rFonts w:hint="default"/>
      </w:rPr>
    </w:lvl>
    <w:lvl w:ilvl="4" w:tplc="6DB66B9A">
      <w:numFmt w:val="bullet"/>
      <w:lvlText w:val="•"/>
      <w:lvlJc w:val="left"/>
      <w:pPr>
        <w:ind w:left="5388" w:hanging="360"/>
      </w:pPr>
      <w:rPr>
        <w:rFonts w:hint="default"/>
      </w:rPr>
    </w:lvl>
    <w:lvl w:ilvl="5" w:tplc="6720B0B4">
      <w:numFmt w:val="bullet"/>
      <w:lvlText w:val="•"/>
      <w:lvlJc w:val="left"/>
      <w:pPr>
        <w:ind w:left="6290" w:hanging="360"/>
      </w:pPr>
      <w:rPr>
        <w:rFonts w:hint="default"/>
      </w:rPr>
    </w:lvl>
    <w:lvl w:ilvl="6" w:tplc="685C07D8">
      <w:numFmt w:val="bullet"/>
      <w:lvlText w:val="•"/>
      <w:lvlJc w:val="left"/>
      <w:pPr>
        <w:ind w:left="7192" w:hanging="360"/>
      </w:pPr>
      <w:rPr>
        <w:rFonts w:hint="default"/>
      </w:rPr>
    </w:lvl>
    <w:lvl w:ilvl="7" w:tplc="2D94F0E4">
      <w:numFmt w:val="bullet"/>
      <w:lvlText w:val="•"/>
      <w:lvlJc w:val="left"/>
      <w:pPr>
        <w:ind w:left="8094" w:hanging="360"/>
      </w:pPr>
      <w:rPr>
        <w:rFonts w:hint="default"/>
      </w:rPr>
    </w:lvl>
    <w:lvl w:ilvl="8" w:tplc="1F763B6E">
      <w:numFmt w:val="bullet"/>
      <w:lvlText w:val="•"/>
      <w:lvlJc w:val="left"/>
      <w:pPr>
        <w:ind w:left="8996" w:hanging="360"/>
      </w:pPr>
      <w:rPr>
        <w:rFonts w:hint="default"/>
      </w:rPr>
    </w:lvl>
  </w:abstractNum>
  <w:abstractNum w:abstractNumId="16" w15:restartNumberingAfterBreak="0">
    <w:nsid w:val="13277A2D"/>
    <w:multiLevelType w:val="hybridMultilevel"/>
    <w:tmpl w:val="A9246B06"/>
    <w:lvl w:ilvl="0" w:tplc="3C0C16E0">
      <w:numFmt w:val="bullet"/>
      <w:lvlText w:val="•"/>
      <w:lvlJc w:val="left"/>
      <w:pPr>
        <w:ind w:left="475" w:hanging="360"/>
      </w:pPr>
      <w:rPr>
        <w:rFonts w:ascii="Times New Roman" w:eastAsia="Times New Roman" w:hAnsi="Times New Roman" w:cs="Times New Roman" w:hint="default"/>
        <w:w w:val="100"/>
        <w:sz w:val="20"/>
        <w:szCs w:val="20"/>
      </w:rPr>
    </w:lvl>
    <w:lvl w:ilvl="1" w:tplc="F4169E0C">
      <w:numFmt w:val="bullet"/>
      <w:lvlText w:val="•"/>
      <w:lvlJc w:val="left"/>
      <w:pPr>
        <w:ind w:left="1346" w:hanging="360"/>
      </w:pPr>
      <w:rPr>
        <w:rFonts w:hint="default"/>
      </w:rPr>
    </w:lvl>
    <w:lvl w:ilvl="2" w:tplc="DBA25F96">
      <w:numFmt w:val="bullet"/>
      <w:lvlText w:val="•"/>
      <w:lvlJc w:val="left"/>
      <w:pPr>
        <w:ind w:left="2213" w:hanging="360"/>
      </w:pPr>
      <w:rPr>
        <w:rFonts w:hint="default"/>
      </w:rPr>
    </w:lvl>
    <w:lvl w:ilvl="3" w:tplc="62469338">
      <w:numFmt w:val="bullet"/>
      <w:lvlText w:val="•"/>
      <w:lvlJc w:val="left"/>
      <w:pPr>
        <w:ind w:left="3080" w:hanging="360"/>
      </w:pPr>
      <w:rPr>
        <w:rFonts w:hint="default"/>
      </w:rPr>
    </w:lvl>
    <w:lvl w:ilvl="4" w:tplc="5F469656">
      <w:numFmt w:val="bullet"/>
      <w:lvlText w:val="•"/>
      <w:lvlJc w:val="left"/>
      <w:pPr>
        <w:ind w:left="3947" w:hanging="360"/>
      </w:pPr>
      <w:rPr>
        <w:rFonts w:hint="default"/>
      </w:rPr>
    </w:lvl>
    <w:lvl w:ilvl="5" w:tplc="E45AF044">
      <w:numFmt w:val="bullet"/>
      <w:lvlText w:val="•"/>
      <w:lvlJc w:val="left"/>
      <w:pPr>
        <w:ind w:left="4814" w:hanging="360"/>
      </w:pPr>
      <w:rPr>
        <w:rFonts w:hint="default"/>
      </w:rPr>
    </w:lvl>
    <w:lvl w:ilvl="6" w:tplc="11E29070">
      <w:numFmt w:val="bullet"/>
      <w:lvlText w:val="•"/>
      <w:lvlJc w:val="left"/>
      <w:pPr>
        <w:ind w:left="5680" w:hanging="360"/>
      </w:pPr>
      <w:rPr>
        <w:rFonts w:hint="default"/>
      </w:rPr>
    </w:lvl>
    <w:lvl w:ilvl="7" w:tplc="C1E4EF64">
      <w:numFmt w:val="bullet"/>
      <w:lvlText w:val="•"/>
      <w:lvlJc w:val="left"/>
      <w:pPr>
        <w:ind w:left="6547" w:hanging="360"/>
      </w:pPr>
      <w:rPr>
        <w:rFonts w:hint="default"/>
      </w:rPr>
    </w:lvl>
    <w:lvl w:ilvl="8" w:tplc="598AA016">
      <w:numFmt w:val="bullet"/>
      <w:lvlText w:val="•"/>
      <w:lvlJc w:val="left"/>
      <w:pPr>
        <w:ind w:left="7414" w:hanging="360"/>
      </w:pPr>
      <w:rPr>
        <w:rFonts w:hint="default"/>
      </w:rPr>
    </w:lvl>
  </w:abstractNum>
  <w:abstractNum w:abstractNumId="17" w15:restartNumberingAfterBreak="0">
    <w:nsid w:val="133C1EB6"/>
    <w:multiLevelType w:val="multilevel"/>
    <w:tmpl w:val="5258918C"/>
    <w:lvl w:ilvl="0">
      <w:start w:val="1"/>
      <w:numFmt w:val="decimal"/>
      <w:lvlText w:val="%1."/>
      <w:lvlJc w:val="left"/>
      <w:pPr>
        <w:ind w:left="1613" w:hanging="455"/>
      </w:pPr>
      <w:rPr>
        <w:rFonts w:ascii="Times New Roman" w:eastAsia="Times New Roman" w:hAnsi="Times New Roman" w:cs="Times New Roman" w:hint="default"/>
        <w:b/>
        <w:bCs/>
        <w:spacing w:val="-2"/>
        <w:w w:val="100"/>
        <w:sz w:val="20"/>
        <w:szCs w:val="20"/>
      </w:rPr>
    </w:lvl>
    <w:lvl w:ilvl="1">
      <w:start w:val="1"/>
      <w:numFmt w:val="decimal"/>
      <w:lvlText w:val="%2."/>
      <w:lvlJc w:val="left"/>
      <w:pPr>
        <w:ind w:left="1807" w:hanging="361"/>
        <w:jc w:val="right"/>
      </w:pPr>
      <w:rPr>
        <w:rFonts w:hint="default"/>
        <w:b/>
        <w:bCs/>
        <w:spacing w:val="-2"/>
        <w:w w:val="100"/>
      </w:rPr>
    </w:lvl>
    <w:lvl w:ilvl="2">
      <w:start w:val="1"/>
      <w:numFmt w:val="decimal"/>
      <w:lvlText w:val="%2.%3"/>
      <w:lvlJc w:val="left"/>
      <w:pPr>
        <w:ind w:left="1613" w:hanging="454"/>
      </w:pPr>
      <w:rPr>
        <w:rFonts w:ascii="Times New Roman" w:eastAsia="Times New Roman" w:hAnsi="Times New Roman" w:cs="Times New Roman" w:hint="default"/>
        <w:spacing w:val="-2"/>
        <w:w w:val="100"/>
        <w:sz w:val="20"/>
        <w:szCs w:val="20"/>
      </w:rPr>
    </w:lvl>
    <w:lvl w:ilvl="3">
      <w:numFmt w:val="bullet"/>
      <w:lvlText w:val="•"/>
      <w:lvlJc w:val="left"/>
      <w:pPr>
        <w:ind w:left="3844" w:hanging="454"/>
      </w:pPr>
      <w:rPr>
        <w:rFonts w:hint="default"/>
      </w:rPr>
    </w:lvl>
    <w:lvl w:ilvl="4">
      <w:numFmt w:val="bullet"/>
      <w:lvlText w:val="•"/>
      <w:lvlJc w:val="left"/>
      <w:pPr>
        <w:ind w:left="4866" w:hanging="454"/>
      </w:pPr>
      <w:rPr>
        <w:rFonts w:hint="default"/>
      </w:rPr>
    </w:lvl>
    <w:lvl w:ilvl="5">
      <w:numFmt w:val="bullet"/>
      <w:lvlText w:val="•"/>
      <w:lvlJc w:val="left"/>
      <w:pPr>
        <w:ind w:left="5888" w:hanging="454"/>
      </w:pPr>
      <w:rPr>
        <w:rFonts w:hint="default"/>
      </w:rPr>
    </w:lvl>
    <w:lvl w:ilvl="6">
      <w:numFmt w:val="bullet"/>
      <w:lvlText w:val="•"/>
      <w:lvlJc w:val="left"/>
      <w:pPr>
        <w:ind w:left="6911" w:hanging="454"/>
      </w:pPr>
      <w:rPr>
        <w:rFonts w:hint="default"/>
      </w:rPr>
    </w:lvl>
    <w:lvl w:ilvl="7">
      <w:numFmt w:val="bullet"/>
      <w:lvlText w:val="•"/>
      <w:lvlJc w:val="left"/>
      <w:pPr>
        <w:ind w:left="7933" w:hanging="454"/>
      </w:pPr>
      <w:rPr>
        <w:rFonts w:hint="default"/>
      </w:rPr>
    </w:lvl>
    <w:lvl w:ilvl="8">
      <w:numFmt w:val="bullet"/>
      <w:lvlText w:val="•"/>
      <w:lvlJc w:val="left"/>
      <w:pPr>
        <w:ind w:left="8955" w:hanging="454"/>
      </w:pPr>
      <w:rPr>
        <w:rFonts w:hint="default"/>
      </w:rPr>
    </w:lvl>
  </w:abstractNum>
  <w:abstractNum w:abstractNumId="18" w15:restartNumberingAfterBreak="0">
    <w:nsid w:val="13B25132"/>
    <w:multiLevelType w:val="multilevel"/>
    <w:tmpl w:val="21BA64FE"/>
    <w:lvl w:ilvl="0">
      <w:start w:val="1"/>
      <w:numFmt w:val="decimal"/>
      <w:lvlText w:val="%1."/>
      <w:lvlJc w:val="left"/>
      <w:pPr>
        <w:ind w:left="1658" w:hanging="359"/>
      </w:pPr>
      <w:rPr>
        <w:rFonts w:ascii="Times New Roman" w:eastAsia="Times New Roman" w:hAnsi="Times New Roman" w:cs="Times New Roman" w:hint="default"/>
        <w:spacing w:val="-2"/>
        <w:w w:val="100"/>
        <w:sz w:val="20"/>
        <w:szCs w:val="20"/>
      </w:rPr>
    </w:lvl>
    <w:lvl w:ilvl="1">
      <w:start w:val="1"/>
      <w:numFmt w:val="decimal"/>
      <w:lvlText w:val="%1.%2."/>
      <w:lvlJc w:val="left"/>
      <w:pPr>
        <w:ind w:left="2196" w:hanging="433"/>
        <w:jc w:val="right"/>
      </w:pPr>
      <w:rPr>
        <w:rFonts w:ascii="Times New Roman" w:eastAsia="Times New Roman" w:hAnsi="Times New Roman" w:cs="Times New Roman" w:hint="default"/>
        <w:spacing w:val="-2"/>
        <w:w w:val="100"/>
        <w:sz w:val="20"/>
        <w:szCs w:val="20"/>
      </w:rPr>
    </w:lvl>
    <w:lvl w:ilvl="2">
      <w:start w:val="1"/>
      <w:numFmt w:val="decimal"/>
      <w:lvlText w:val="%1.%2.%3."/>
      <w:lvlJc w:val="left"/>
      <w:pPr>
        <w:ind w:left="2856" w:hanging="733"/>
      </w:pPr>
      <w:rPr>
        <w:rFonts w:ascii="Times New Roman" w:eastAsia="Times New Roman" w:hAnsi="Times New Roman" w:cs="Times New Roman" w:hint="default"/>
        <w:spacing w:val="-2"/>
        <w:w w:val="100"/>
        <w:sz w:val="20"/>
        <w:szCs w:val="20"/>
      </w:rPr>
    </w:lvl>
    <w:lvl w:ilvl="3">
      <w:start w:val="1"/>
      <w:numFmt w:val="decimal"/>
      <w:lvlText w:val="%1.%2.%3.%4."/>
      <w:lvlJc w:val="left"/>
      <w:pPr>
        <w:ind w:left="3132" w:hanging="844"/>
      </w:pPr>
      <w:rPr>
        <w:rFonts w:ascii="Times New Roman" w:eastAsia="Times New Roman" w:hAnsi="Times New Roman" w:cs="Times New Roman" w:hint="default"/>
        <w:spacing w:val="-2"/>
        <w:w w:val="100"/>
        <w:sz w:val="20"/>
        <w:szCs w:val="20"/>
      </w:rPr>
    </w:lvl>
    <w:lvl w:ilvl="4">
      <w:numFmt w:val="bullet"/>
      <w:lvlText w:val="•"/>
      <w:lvlJc w:val="left"/>
      <w:pPr>
        <w:ind w:left="4271" w:hanging="844"/>
      </w:pPr>
      <w:rPr>
        <w:rFonts w:hint="default"/>
      </w:rPr>
    </w:lvl>
    <w:lvl w:ilvl="5">
      <w:numFmt w:val="bullet"/>
      <w:lvlText w:val="•"/>
      <w:lvlJc w:val="left"/>
      <w:pPr>
        <w:ind w:left="5402" w:hanging="844"/>
      </w:pPr>
      <w:rPr>
        <w:rFonts w:hint="default"/>
      </w:rPr>
    </w:lvl>
    <w:lvl w:ilvl="6">
      <w:numFmt w:val="bullet"/>
      <w:lvlText w:val="•"/>
      <w:lvlJc w:val="left"/>
      <w:pPr>
        <w:ind w:left="6534" w:hanging="844"/>
      </w:pPr>
      <w:rPr>
        <w:rFonts w:hint="default"/>
      </w:rPr>
    </w:lvl>
    <w:lvl w:ilvl="7">
      <w:numFmt w:val="bullet"/>
      <w:lvlText w:val="•"/>
      <w:lvlJc w:val="left"/>
      <w:pPr>
        <w:ind w:left="7665" w:hanging="844"/>
      </w:pPr>
      <w:rPr>
        <w:rFonts w:hint="default"/>
      </w:rPr>
    </w:lvl>
    <w:lvl w:ilvl="8">
      <w:numFmt w:val="bullet"/>
      <w:lvlText w:val="•"/>
      <w:lvlJc w:val="left"/>
      <w:pPr>
        <w:ind w:left="8797" w:hanging="844"/>
      </w:pPr>
      <w:rPr>
        <w:rFonts w:hint="default"/>
      </w:rPr>
    </w:lvl>
  </w:abstractNum>
  <w:abstractNum w:abstractNumId="19" w15:restartNumberingAfterBreak="0">
    <w:nsid w:val="13ED1A3D"/>
    <w:multiLevelType w:val="hybridMultilevel"/>
    <w:tmpl w:val="8F486152"/>
    <w:lvl w:ilvl="0" w:tplc="1A9EA69C">
      <w:start w:val="1"/>
      <w:numFmt w:val="decimal"/>
      <w:lvlText w:val="%1."/>
      <w:lvlJc w:val="left"/>
      <w:pPr>
        <w:ind w:left="2004" w:hanging="706"/>
      </w:pPr>
      <w:rPr>
        <w:rFonts w:ascii="Times New Roman" w:eastAsia="Times New Roman" w:hAnsi="Times New Roman" w:cs="Times New Roman" w:hint="default"/>
        <w:b/>
        <w:bCs/>
        <w:spacing w:val="0"/>
        <w:w w:val="95"/>
        <w:sz w:val="20"/>
        <w:szCs w:val="20"/>
      </w:rPr>
    </w:lvl>
    <w:lvl w:ilvl="1" w:tplc="59905EE0">
      <w:start w:val="1"/>
      <w:numFmt w:val="lowerLetter"/>
      <w:lvlText w:val="%2)"/>
      <w:lvlJc w:val="left"/>
      <w:pPr>
        <w:ind w:left="2710" w:hanging="707"/>
      </w:pPr>
      <w:rPr>
        <w:rFonts w:ascii="Times New Roman" w:eastAsia="Times New Roman" w:hAnsi="Times New Roman" w:cs="Times New Roman" w:hint="default"/>
        <w:spacing w:val="0"/>
        <w:w w:val="94"/>
        <w:sz w:val="20"/>
        <w:szCs w:val="20"/>
      </w:rPr>
    </w:lvl>
    <w:lvl w:ilvl="2" w:tplc="163C49C2">
      <w:start w:val="4"/>
      <w:numFmt w:val="lowerRoman"/>
      <w:lvlText w:val="%3)"/>
      <w:lvlJc w:val="left"/>
      <w:pPr>
        <w:ind w:left="3416" w:hanging="707"/>
      </w:pPr>
      <w:rPr>
        <w:rFonts w:ascii="Times New Roman" w:eastAsia="Times New Roman" w:hAnsi="Times New Roman" w:cs="Times New Roman" w:hint="default"/>
        <w:spacing w:val="0"/>
        <w:w w:val="94"/>
        <w:sz w:val="20"/>
        <w:szCs w:val="20"/>
      </w:rPr>
    </w:lvl>
    <w:lvl w:ilvl="3" w:tplc="F86CD084">
      <w:numFmt w:val="bullet"/>
      <w:lvlText w:val="•"/>
      <w:lvlJc w:val="left"/>
      <w:pPr>
        <w:ind w:left="4375" w:hanging="707"/>
      </w:pPr>
      <w:rPr>
        <w:rFonts w:hint="default"/>
      </w:rPr>
    </w:lvl>
    <w:lvl w:ilvl="4" w:tplc="E4FE82B4">
      <w:numFmt w:val="bullet"/>
      <w:lvlText w:val="•"/>
      <w:lvlJc w:val="left"/>
      <w:pPr>
        <w:ind w:left="5330" w:hanging="707"/>
      </w:pPr>
      <w:rPr>
        <w:rFonts w:hint="default"/>
      </w:rPr>
    </w:lvl>
    <w:lvl w:ilvl="5" w:tplc="ADC4CF0C">
      <w:numFmt w:val="bullet"/>
      <w:lvlText w:val="•"/>
      <w:lvlJc w:val="left"/>
      <w:pPr>
        <w:ind w:left="6285" w:hanging="707"/>
      </w:pPr>
      <w:rPr>
        <w:rFonts w:hint="default"/>
      </w:rPr>
    </w:lvl>
    <w:lvl w:ilvl="6" w:tplc="7F60E816">
      <w:numFmt w:val="bullet"/>
      <w:lvlText w:val="•"/>
      <w:lvlJc w:val="left"/>
      <w:pPr>
        <w:ind w:left="7240" w:hanging="707"/>
      </w:pPr>
      <w:rPr>
        <w:rFonts w:hint="default"/>
      </w:rPr>
    </w:lvl>
    <w:lvl w:ilvl="7" w:tplc="4EB86E54">
      <w:numFmt w:val="bullet"/>
      <w:lvlText w:val="•"/>
      <w:lvlJc w:val="left"/>
      <w:pPr>
        <w:ind w:left="8195" w:hanging="707"/>
      </w:pPr>
      <w:rPr>
        <w:rFonts w:hint="default"/>
      </w:rPr>
    </w:lvl>
    <w:lvl w:ilvl="8" w:tplc="025CD3A4">
      <w:numFmt w:val="bullet"/>
      <w:lvlText w:val="•"/>
      <w:lvlJc w:val="left"/>
      <w:pPr>
        <w:ind w:left="9150" w:hanging="707"/>
      </w:pPr>
      <w:rPr>
        <w:rFonts w:hint="default"/>
      </w:rPr>
    </w:lvl>
  </w:abstractNum>
  <w:abstractNum w:abstractNumId="20" w15:restartNumberingAfterBreak="0">
    <w:nsid w:val="156F056A"/>
    <w:multiLevelType w:val="hybridMultilevel"/>
    <w:tmpl w:val="F9560ACE"/>
    <w:lvl w:ilvl="0" w:tplc="E486A582">
      <w:start w:val="1"/>
      <w:numFmt w:val="decimal"/>
      <w:lvlText w:val="%1."/>
      <w:lvlJc w:val="left"/>
      <w:pPr>
        <w:ind w:left="81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5A75BF1"/>
    <w:multiLevelType w:val="hybridMultilevel"/>
    <w:tmpl w:val="BFA0E848"/>
    <w:lvl w:ilvl="0" w:tplc="9836DE2E">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22" w15:restartNumberingAfterBreak="0">
    <w:nsid w:val="16223945"/>
    <w:multiLevelType w:val="multilevel"/>
    <w:tmpl w:val="83EC8BA6"/>
    <w:lvl w:ilvl="0">
      <w:start w:val="1"/>
      <w:numFmt w:val="decimal"/>
      <w:lvlText w:val="%1."/>
      <w:lvlJc w:val="left"/>
      <w:pPr>
        <w:ind w:left="1399" w:hanging="361"/>
      </w:pPr>
      <w:rPr>
        <w:rFonts w:ascii="Times New Roman" w:eastAsia="Times New Roman" w:hAnsi="Times New Roman" w:cs="Times New Roman" w:hint="default"/>
        <w:spacing w:val="-2"/>
        <w:w w:val="100"/>
        <w:sz w:val="20"/>
        <w:szCs w:val="20"/>
      </w:rPr>
    </w:lvl>
    <w:lvl w:ilvl="1">
      <w:start w:val="1"/>
      <w:numFmt w:val="decimal"/>
      <w:lvlText w:val="%1.%2."/>
      <w:lvlJc w:val="left"/>
      <w:pPr>
        <w:ind w:left="1937" w:hanging="433"/>
        <w:jc w:val="right"/>
      </w:pPr>
      <w:rPr>
        <w:rFonts w:ascii="Times New Roman" w:eastAsia="Times New Roman" w:hAnsi="Times New Roman" w:cs="Times New Roman" w:hint="default"/>
        <w:spacing w:val="-2"/>
        <w:w w:val="100"/>
        <w:sz w:val="20"/>
        <w:szCs w:val="20"/>
      </w:rPr>
    </w:lvl>
    <w:lvl w:ilvl="2">
      <w:start w:val="1"/>
      <w:numFmt w:val="decimal"/>
      <w:lvlText w:val="%1.%2.%3."/>
      <w:lvlJc w:val="left"/>
      <w:pPr>
        <w:ind w:left="2597" w:hanging="733"/>
      </w:pPr>
      <w:rPr>
        <w:rFonts w:ascii="Times New Roman" w:eastAsia="Times New Roman" w:hAnsi="Times New Roman" w:cs="Times New Roman" w:hint="default"/>
        <w:spacing w:val="-2"/>
        <w:w w:val="100"/>
        <w:sz w:val="20"/>
        <w:szCs w:val="20"/>
      </w:rPr>
    </w:lvl>
    <w:lvl w:ilvl="3">
      <w:start w:val="1"/>
      <w:numFmt w:val="decimal"/>
      <w:lvlText w:val="%1.%2.%3.%4."/>
      <w:lvlJc w:val="left"/>
      <w:pPr>
        <w:ind w:left="2873" w:hanging="844"/>
      </w:pPr>
      <w:rPr>
        <w:rFonts w:ascii="Times New Roman" w:eastAsia="Times New Roman" w:hAnsi="Times New Roman" w:cs="Times New Roman" w:hint="default"/>
        <w:spacing w:val="-2"/>
        <w:w w:val="100"/>
        <w:sz w:val="20"/>
        <w:szCs w:val="20"/>
      </w:rPr>
    </w:lvl>
    <w:lvl w:ilvl="4">
      <w:numFmt w:val="bullet"/>
      <w:lvlText w:val="•"/>
      <w:lvlJc w:val="left"/>
      <w:pPr>
        <w:ind w:left="4011" w:hanging="844"/>
      </w:pPr>
      <w:rPr>
        <w:rFonts w:hint="default"/>
      </w:rPr>
    </w:lvl>
    <w:lvl w:ilvl="5">
      <w:numFmt w:val="bullet"/>
      <w:lvlText w:val="•"/>
      <w:lvlJc w:val="left"/>
      <w:pPr>
        <w:ind w:left="5142" w:hanging="844"/>
      </w:pPr>
      <w:rPr>
        <w:rFonts w:hint="default"/>
      </w:rPr>
    </w:lvl>
    <w:lvl w:ilvl="6">
      <w:numFmt w:val="bullet"/>
      <w:lvlText w:val="•"/>
      <w:lvlJc w:val="left"/>
      <w:pPr>
        <w:ind w:left="6274" w:hanging="844"/>
      </w:pPr>
      <w:rPr>
        <w:rFonts w:hint="default"/>
      </w:rPr>
    </w:lvl>
    <w:lvl w:ilvl="7">
      <w:numFmt w:val="bullet"/>
      <w:lvlText w:val="•"/>
      <w:lvlJc w:val="left"/>
      <w:pPr>
        <w:ind w:left="7405" w:hanging="844"/>
      </w:pPr>
      <w:rPr>
        <w:rFonts w:hint="default"/>
      </w:rPr>
    </w:lvl>
    <w:lvl w:ilvl="8">
      <w:numFmt w:val="bullet"/>
      <w:lvlText w:val="•"/>
      <w:lvlJc w:val="left"/>
      <w:pPr>
        <w:ind w:left="8537" w:hanging="844"/>
      </w:pPr>
      <w:rPr>
        <w:rFonts w:hint="default"/>
      </w:rPr>
    </w:lvl>
  </w:abstractNum>
  <w:abstractNum w:abstractNumId="23" w15:restartNumberingAfterBreak="0">
    <w:nsid w:val="18EA7E6B"/>
    <w:multiLevelType w:val="hybridMultilevel"/>
    <w:tmpl w:val="FB5A4CC8"/>
    <w:lvl w:ilvl="0" w:tplc="ED686F42">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24" w15:restartNumberingAfterBreak="0">
    <w:nsid w:val="1AB84820"/>
    <w:multiLevelType w:val="hybridMultilevel"/>
    <w:tmpl w:val="67B853B6"/>
    <w:lvl w:ilvl="0" w:tplc="04F0DC2C">
      <w:start w:val="1"/>
      <w:numFmt w:val="lowerLetter"/>
      <w:lvlText w:val="%1)"/>
      <w:lvlJc w:val="left"/>
      <w:pPr>
        <w:ind w:left="1935" w:hanging="206"/>
      </w:pPr>
      <w:rPr>
        <w:rFonts w:ascii="Times New Roman" w:eastAsia="Times New Roman" w:hAnsi="Times New Roman" w:cs="Times New Roman" w:hint="default"/>
        <w:spacing w:val="-1"/>
        <w:w w:val="100"/>
        <w:sz w:val="20"/>
        <w:szCs w:val="20"/>
      </w:rPr>
    </w:lvl>
    <w:lvl w:ilvl="1" w:tplc="268C1986">
      <w:numFmt w:val="bullet"/>
      <w:lvlText w:val="•"/>
      <w:lvlJc w:val="left"/>
      <w:pPr>
        <w:ind w:left="2838" w:hanging="206"/>
      </w:pPr>
      <w:rPr>
        <w:rFonts w:hint="default"/>
      </w:rPr>
    </w:lvl>
    <w:lvl w:ilvl="2" w:tplc="985A4754">
      <w:numFmt w:val="bullet"/>
      <w:lvlText w:val="•"/>
      <w:lvlJc w:val="left"/>
      <w:pPr>
        <w:ind w:left="3736" w:hanging="206"/>
      </w:pPr>
      <w:rPr>
        <w:rFonts w:hint="default"/>
      </w:rPr>
    </w:lvl>
    <w:lvl w:ilvl="3" w:tplc="BBFE8A38">
      <w:numFmt w:val="bullet"/>
      <w:lvlText w:val="•"/>
      <w:lvlJc w:val="left"/>
      <w:pPr>
        <w:ind w:left="4634" w:hanging="206"/>
      </w:pPr>
      <w:rPr>
        <w:rFonts w:hint="default"/>
      </w:rPr>
    </w:lvl>
    <w:lvl w:ilvl="4" w:tplc="107474D0">
      <w:numFmt w:val="bullet"/>
      <w:lvlText w:val="•"/>
      <w:lvlJc w:val="left"/>
      <w:pPr>
        <w:ind w:left="5532" w:hanging="206"/>
      </w:pPr>
      <w:rPr>
        <w:rFonts w:hint="default"/>
      </w:rPr>
    </w:lvl>
    <w:lvl w:ilvl="5" w:tplc="D85001A2">
      <w:numFmt w:val="bullet"/>
      <w:lvlText w:val="•"/>
      <w:lvlJc w:val="left"/>
      <w:pPr>
        <w:ind w:left="6430" w:hanging="206"/>
      </w:pPr>
      <w:rPr>
        <w:rFonts w:hint="default"/>
      </w:rPr>
    </w:lvl>
    <w:lvl w:ilvl="6" w:tplc="FF66A4EC">
      <w:numFmt w:val="bullet"/>
      <w:lvlText w:val="•"/>
      <w:lvlJc w:val="left"/>
      <w:pPr>
        <w:ind w:left="7328" w:hanging="206"/>
      </w:pPr>
      <w:rPr>
        <w:rFonts w:hint="default"/>
      </w:rPr>
    </w:lvl>
    <w:lvl w:ilvl="7" w:tplc="5F8039C6">
      <w:numFmt w:val="bullet"/>
      <w:lvlText w:val="•"/>
      <w:lvlJc w:val="left"/>
      <w:pPr>
        <w:ind w:left="8226" w:hanging="206"/>
      </w:pPr>
      <w:rPr>
        <w:rFonts w:hint="default"/>
      </w:rPr>
    </w:lvl>
    <w:lvl w:ilvl="8" w:tplc="ADDE9D0A">
      <w:numFmt w:val="bullet"/>
      <w:lvlText w:val="•"/>
      <w:lvlJc w:val="left"/>
      <w:pPr>
        <w:ind w:left="9124" w:hanging="206"/>
      </w:pPr>
      <w:rPr>
        <w:rFonts w:hint="default"/>
      </w:rPr>
    </w:lvl>
  </w:abstractNum>
  <w:abstractNum w:abstractNumId="25" w15:restartNumberingAfterBreak="0">
    <w:nsid w:val="1B497BAC"/>
    <w:multiLevelType w:val="hybridMultilevel"/>
    <w:tmpl w:val="56A0B58C"/>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D43511D"/>
    <w:multiLevelType w:val="hybridMultilevel"/>
    <w:tmpl w:val="3F2ABA18"/>
    <w:lvl w:ilvl="0" w:tplc="D26887CE">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27" w15:restartNumberingAfterBreak="0">
    <w:nsid w:val="1E486FA7"/>
    <w:multiLevelType w:val="hybridMultilevel"/>
    <w:tmpl w:val="46C0A1A6"/>
    <w:lvl w:ilvl="0" w:tplc="023ACC3A">
      <w:start w:val="1"/>
      <w:numFmt w:val="decimal"/>
      <w:lvlText w:val="%1."/>
      <w:lvlJc w:val="left"/>
      <w:pPr>
        <w:ind w:left="760" w:hanging="200"/>
      </w:pPr>
      <w:rPr>
        <w:rFonts w:ascii="Times New Roman" w:eastAsia="Times New Roman" w:hAnsi="Times New Roman" w:cs="Times New Roman" w:hint="default"/>
        <w:spacing w:val="-1"/>
        <w:w w:val="100"/>
        <w:sz w:val="20"/>
        <w:szCs w:val="20"/>
      </w:rPr>
    </w:lvl>
    <w:lvl w:ilvl="1" w:tplc="78364720">
      <w:start w:val="1"/>
      <w:numFmt w:val="lowerLetter"/>
      <w:lvlText w:val="%2)"/>
      <w:lvlJc w:val="left"/>
      <w:pPr>
        <w:ind w:left="1280" w:hanging="206"/>
      </w:pPr>
      <w:rPr>
        <w:rFonts w:ascii="Times New Roman" w:eastAsia="Times New Roman" w:hAnsi="Times New Roman" w:cs="Times New Roman" w:hint="default"/>
        <w:spacing w:val="-1"/>
        <w:w w:val="100"/>
        <w:sz w:val="20"/>
        <w:szCs w:val="20"/>
      </w:rPr>
    </w:lvl>
    <w:lvl w:ilvl="2" w:tplc="2936683E">
      <w:numFmt w:val="bullet"/>
      <w:lvlText w:val="•"/>
      <w:lvlJc w:val="left"/>
      <w:pPr>
        <w:ind w:left="2240" w:hanging="206"/>
      </w:pPr>
      <w:rPr>
        <w:rFonts w:hint="default"/>
      </w:rPr>
    </w:lvl>
    <w:lvl w:ilvl="3" w:tplc="9B2EE38A">
      <w:numFmt w:val="bullet"/>
      <w:lvlText w:val="•"/>
      <w:lvlJc w:val="left"/>
      <w:pPr>
        <w:ind w:left="3385" w:hanging="206"/>
      </w:pPr>
      <w:rPr>
        <w:rFonts w:hint="default"/>
      </w:rPr>
    </w:lvl>
    <w:lvl w:ilvl="4" w:tplc="AA66B23A">
      <w:numFmt w:val="bullet"/>
      <w:lvlText w:val="•"/>
      <w:lvlJc w:val="left"/>
      <w:pPr>
        <w:ind w:left="4530" w:hanging="206"/>
      </w:pPr>
      <w:rPr>
        <w:rFonts w:hint="default"/>
      </w:rPr>
    </w:lvl>
    <w:lvl w:ilvl="5" w:tplc="E2685584">
      <w:numFmt w:val="bullet"/>
      <w:lvlText w:val="•"/>
      <w:lvlJc w:val="left"/>
      <w:pPr>
        <w:ind w:left="5675" w:hanging="206"/>
      </w:pPr>
      <w:rPr>
        <w:rFonts w:hint="default"/>
      </w:rPr>
    </w:lvl>
    <w:lvl w:ilvl="6" w:tplc="1E863F3A">
      <w:numFmt w:val="bullet"/>
      <w:lvlText w:val="•"/>
      <w:lvlJc w:val="left"/>
      <w:pPr>
        <w:ind w:left="6820" w:hanging="206"/>
      </w:pPr>
      <w:rPr>
        <w:rFonts w:hint="default"/>
      </w:rPr>
    </w:lvl>
    <w:lvl w:ilvl="7" w:tplc="F482AF16">
      <w:numFmt w:val="bullet"/>
      <w:lvlText w:val="•"/>
      <w:lvlJc w:val="left"/>
      <w:pPr>
        <w:ind w:left="7965" w:hanging="206"/>
      </w:pPr>
      <w:rPr>
        <w:rFonts w:hint="default"/>
      </w:rPr>
    </w:lvl>
    <w:lvl w:ilvl="8" w:tplc="826A9170">
      <w:numFmt w:val="bullet"/>
      <w:lvlText w:val="•"/>
      <w:lvlJc w:val="left"/>
      <w:pPr>
        <w:ind w:left="9110" w:hanging="206"/>
      </w:pPr>
      <w:rPr>
        <w:rFonts w:hint="default"/>
      </w:rPr>
    </w:lvl>
  </w:abstractNum>
  <w:abstractNum w:abstractNumId="28" w15:restartNumberingAfterBreak="0">
    <w:nsid w:val="1E87551C"/>
    <w:multiLevelType w:val="hybridMultilevel"/>
    <w:tmpl w:val="B9D6EF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E8B71F1"/>
    <w:multiLevelType w:val="hybridMultilevel"/>
    <w:tmpl w:val="1F5EC9A0"/>
    <w:lvl w:ilvl="0" w:tplc="BBAAFB08">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30" w15:restartNumberingAfterBreak="0">
    <w:nsid w:val="21660B3A"/>
    <w:multiLevelType w:val="hybridMultilevel"/>
    <w:tmpl w:val="7BC00FE6"/>
    <w:lvl w:ilvl="0" w:tplc="2E14016C">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31" w15:restartNumberingAfterBreak="0">
    <w:nsid w:val="22AF4BBE"/>
    <w:multiLevelType w:val="hybridMultilevel"/>
    <w:tmpl w:val="E7F08FDA"/>
    <w:lvl w:ilvl="0" w:tplc="07B299D6">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32" w15:restartNumberingAfterBreak="0">
    <w:nsid w:val="23B91D3A"/>
    <w:multiLevelType w:val="hybridMultilevel"/>
    <w:tmpl w:val="56A2F2AA"/>
    <w:lvl w:ilvl="0" w:tplc="FF1802A6">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33" w15:restartNumberingAfterBreak="0">
    <w:nsid w:val="25461629"/>
    <w:multiLevelType w:val="hybridMultilevel"/>
    <w:tmpl w:val="C54A5182"/>
    <w:lvl w:ilvl="0" w:tplc="479A7636">
      <w:start w:val="1"/>
      <w:numFmt w:val="lowerLetter"/>
      <w:lvlText w:val="%1)"/>
      <w:lvlJc w:val="left"/>
      <w:pPr>
        <w:ind w:left="1559" w:hanging="206"/>
      </w:pPr>
      <w:rPr>
        <w:rFonts w:ascii="Times New Roman" w:eastAsia="Times New Roman" w:hAnsi="Times New Roman" w:cs="Times New Roman" w:hint="default"/>
        <w:spacing w:val="-1"/>
        <w:w w:val="100"/>
        <w:sz w:val="20"/>
        <w:szCs w:val="20"/>
      </w:rPr>
    </w:lvl>
    <w:lvl w:ilvl="1" w:tplc="77F466F0">
      <w:numFmt w:val="bullet"/>
      <w:lvlText w:val="•"/>
      <w:lvlJc w:val="left"/>
      <w:pPr>
        <w:ind w:left="2504" w:hanging="206"/>
      </w:pPr>
      <w:rPr>
        <w:rFonts w:hint="default"/>
      </w:rPr>
    </w:lvl>
    <w:lvl w:ilvl="2" w:tplc="7A823CBC">
      <w:numFmt w:val="bullet"/>
      <w:lvlText w:val="•"/>
      <w:lvlJc w:val="left"/>
      <w:pPr>
        <w:ind w:left="3448" w:hanging="206"/>
      </w:pPr>
      <w:rPr>
        <w:rFonts w:hint="default"/>
      </w:rPr>
    </w:lvl>
    <w:lvl w:ilvl="3" w:tplc="804695E8">
      <w:numFmt w:val="bullet"/>
      <w:lvlText w:val="•"/>
      <w:lvlJc w:val="left"/>
      <w:pPr>
        <w:ind w:left="4392" w:hanging="206"/>
      </w:pPr>
      <w:rPr>
        <w:rFonts w:hint="default"/>
      </w:rPr>
    </w:lvl>
    <w:lvl w:ilvl="4" w:tplc="78E42AE4">
      <w:numFmt w:val="bullet"/>
      <w:lvlText w:val="•"/>
      <w:lvlJc w:val="left"/>
      <w:pPr>
        <w:ind w:left="5336" w:hanging="206"/>
      </w:pPr>
      <w:rPr>
        <w:rFonts w:hint="default"/>
      </w:rPr>
    </w:lvl>
    <w:lvl w:ilvl="5" w:tplc="F38CF928">
      <w:numFmt w:val="bullet"/>
      <w:lvlText w:val="•"/>
      <w:lvlJc w:val="left"/>
      <w:pPr>
        <w:ind w:left="6280" w:hanging="206"/>
      </w:pPr>
      <w:rPr>
        <w:rFonts w:hint="default"/>
      </w:rPr>
    </w:lvl>
    <w:lvl w:ilvl="6" w:tplc="3C38ABEE">
      <w:numFmt w:val="bullet"/>
      <w:lvlText w:val="•"/>
      <w:lvlJc w:val="left"/>
      <w:pPr>
        <w:ind w:left="7224" w:hanging="206"/>
      </w:pPr>
      <w:rPr>
        <w:rFonts w:hint="default"/>
      </w:rPr>
    </w:lvl>
    <w:lvl w:ilvl="7" w:tplc="354279F6">
      <w:numFmt w:val="bullet"/>
      <w:lvlText w:val="•"/>
      <w:lvlJc w:val="left"/>
      <w:pPr>
        <w:ind w:left="8168" w:hanging="206"/>
      </w:pPr>
      <w:rPr>
        <w:rFonts w:hint="default"/>
      </w:rPr>
    </w:lvl>
    <w:lvl w:ilvl="8" w:tplc="4418DBF6">
      <w:numFmt w:val="bullet"/>
      <w:lvlText w:val="•"/>
      <w:lvlJc w:val="left"/>
      <w:pPr>
        <w:ind w:left="9112" w:hanging="206"/>
      </w:pPr>
      <w:rPr>
        <w:rFonts w:hint="default"/>
      </w:rPr>
    </w:lvl>
  </w:abstractNum>
  <w:abstractNum w:abstractNumId="34" w15:restartNumberingAfterBreak="0">
    <w:nsid w:val="25CA7774"/>
    <w:multiLevelType w:val="hybridMultilevel"/>
    <w:tmpl w:val="017670E6"/>
    <w:lvl w:ilvl="0" w:tplc="C340060E">
      <w:start w:val="2"/>
      <w:numFmt w:val="lowerRoman"/>
      <w:lvlText w:val="%1)"/>
      <w:lvlJc w:val="left"/>
      <w:pPr>
        <w:ind w:left="3416" w:hanging="707"/>
      </w:pPr>
      <w:rPr>
        <w:rFonts w:ascii="Times New Roman" w:eastAsia="Times New Roman" w:hAnsi="Times New Roman" w:cs="Times New Roman" w:hint="default"/>
        <w:spacing w:val="0"/>
        <w:w w:val="94"/>
        <w:sz w:val="20"/>
        <w:szCs w:val="20"/>
      </w:rPr>
    </w:lvl>
    <w:lvl w:ilvl="1" w:tplc="8FB830D2">
      <w:numFmt w:val="bullet"/>
      <w:lvlText w:val="•"/>
      <w:lvlJc w:val="left"/>
      <w:pPr>
        <w:ind w:left="4184" w:hanging="707"/>
      </w:pPr>
      <w:rPr>
        <w:rFonts w:hint="default"/>
      </w:rPr>
    </w:lvl>
    <w:lvl w:ilvl="2" w:tplc="52004EDE">
      <w:numFmt w:val="bullet"/>
      <w:lvlText w:val="•"/>
      <w:lvlJc w:val="left"/>
      <w:pPr>
        <w:ind w:left="4948" w:hanging="707"/>
      </w:pPr>
      <w:rPr>
        <w:rFonts w:hint="default"/>
      </w:rPr>
    </w:lvl>
    <w:lvl w:ilvl="3" w:tplc="209A16AC">
      <w:numFmt w:val="bullet"/>
      <w:lvlText w:val="•"/>
      <w:lvlJc w:val="left"/>
      <w:pPr>
        <w:ind w:left="5712" w:hanging="707"/>
      </w:pPr>
      <w:rPr>
        <w:rFonts w:hint="default"/>
      </w:rPr>
    </w:lvl>
    <w:lvl w:ilvl="4" w:tplc="4DE24EB2">
      <w:numFmt w:val="bullet"/>
      <w:lvlText w:val="•"/>
      <w:lvlJc w:val="left"/>
      <w:pPr>
        <w:ind w:left="6476" w:hanging="707"/>
      </w:pPr>
      <w:rPr>
        <w:rFonts w:hint="default"/>
      </w:rPr>
    </w:lvl>
    <w:lvl w:ilvl="5" w:tplc="9502052E">
      <w:numFmt w:val="bullet"/>
      <w:lvlText w:val="•"/>
      <w:lvlJc w:val="left"/>
      <w:pPr>
        <w:ind w:left="7240" w:hanging="707"/>
      </w:pPr>
      <w:rPr>
        <w:rFonts w:hint="default"/>
      </w:rPr>
    </w:lvl>
    <w:lvl w:ilvl="6" w:tplc="36500F40">
      <w:numFmt w:val="bullet"/>
      <w:lvlText w:val="•"/>
      <w:lvlJc w:val="left"/>
      <w:pPr>
        <w:ind w:left="8004" w:hanging="707"/>
      </w:pPr>
      <w:rPr>
        <w:rFonts w:hint="default"/>
      </w:rPr>
    </w:lvl>
    <w:lvl w:ilvl="7" w:tplc="53847498">
      <w:numFmt w:val="bullet"/>
      <w:lvlText w:val="•"/>
      <w:lvlJc w:val="left"/>
      <w:pPr>
        <w:ind w:left="8768" w:hanging="707"/>
      </w:pPr>
      <w:rPr>
        <w:rFonts w:hint="default"/>
      </w:rPr>
    </w:lvl>
    <w:lvl w:ilvl="8" w:tplc="4462C704">
      <w:numFmt w:val="bullet"/>
      <w:lvlText w:val="•"/>
      <w:lvlJc w:val="left"/>
      <w:pPr>
        <w:ind w:left="9532" w:hanging="707"/>
      </w:pPr>
      <w:rPr>
        <w:rFonts w:hint="default"/>
      </w:rPr>
    </w:lvl>
  </w:abstractNum>
  <w:abstractNum w:abstractNumId="35" w15:restartNumberingAfterBreak="0">
    <w:nsid w:val="26582AEF"/>
    <w:multiLevelType w:val="hybridMultilevel"/>
    <w:tmpl w:val="9C562E7A"/>
    <w:lvl w:ilvl="0" w:tplc="435804A8">
      <w:start w:val="1"/>
      <w:numFmt w:val="lowerRoman"/>
      <w:lvlText w:val="%1)"/>
      <w:lvlJc w:val="left"/>
      <w:pPr>
        <w:ind w:left="728" w:hanging="483"/>
        <w:jc w:val="right"/>
      </w:pPr>
      <w:rPr>
        <w:rFonts w:ascii="Times New Roman" w:eastAsia="Times New Roman" w:hAnsi="Times New Roman" w:cs="Times New Roman" w:hint="default"/>
        <w:spacing w:val="-2"/>
        <w:w w:val="100"/>
        <w:sz w:val="20"/>
        <w:szCs w:val="20"/>
      </w:rPr>
    </w:lvl>
    <w:lvl w:ilvl="1" w:tplc="18724E32">
      <w:numFmt w:val="bullet"/>
      <w:lvlText w:val="•"/>
      <w:lvlJc w:val="left"/>
      <w:pPr>
        <w:ind w:left="1330" w:hanging="483"/>
      </w:pPr>
      <w:rPr>
        <w:rFonts w:hint="default"/>
      </w:rPr>
    </w:lvl>
    <w:lvl w:ilvl="2" w:tplc="4C66323A">
      <w:numFmt w:val="bullet"/>
      <w:lvlText w:val="•"/>
      <w:lvlJc w:val="left"/>
      <w:pPr>
        <w:ind w:left="1940" w:hanging="483"/>
      </w:pPr>
      <w:rPr>
        <w:rFonts w:hint="default"/>
      </w:rPr>
    </w:lvl>
    <w:lvl w:ilvl="3" w:tplc="4F3E8364">
      <w:numFmt w:val="bullet"/>
      <w:lvlText w:val="•"/>
      <w:lvlJc w:val="left"/>
      <w:pPr>
        <w:ind w:left="2550" w:hanging="483"/>
      </w:pPr>
      <w:rPr>
        <w:rFonts w:hint="default"/>
      </w:rPr>
    </w:lvl>
    <w:lvl w:ilvl="4" w:tplc="30DA8F8E">
      <w:numFmt w:val="bullet"/>
      <w:lvlText w:val="•"/>
      <w:lvlJc w:val="left"/>
      <w:pPr>
        <w:ind w:left="3160" w:hanging="483"/>
      </w:pPr>
      <w:rPr>
        <w:rFonts w:hint="default"/>
      </w:rPr>
    </w:lvl>
    <w:lvl w:ilvl="5" w:tplc="D45446BC">
      <w:numFmt w:val="bullet"/>
      <w:lvlText w:val="•"/>
      <w:lvlJc w:val="left"/>
      <w:pPr>
        <w:ind w:left="3770" w:hanging="483"/>
      </w:pPr>
      <w:rPr>
        <w:rFonts w:hint="default"/>
      </w:rPr>
    </w:lvl>
    <w:lvl w:ilvl="6" w:tplc="EC200D94">
      <w:numFmt w:val="bullet"/>
      <w:lvlText w:val="•"/>
      <w:lvlJc w:val="left"/>
      <w:pPr>
        <w:ind w:left="4380" w:hanging="483"/>
      </w:pPr>
      <w:rPr>
        <w:rFonts w:hint="default"/>
      </w:rPr>
    </w:lvl>
    <w:lvl w:ilvl="7" w:tplc="571A0596">
      <w:numFmt w:val="bullet"/>
      <w:lvlText w:val="•"/>
      <w:lvlJc w:val="left"/>
      <w:pPr>
        <w:ind w:left="4990" w:hanging="483"/>
      </w:pPr>
      <w:rPr>
        <w:rFonts w:hint="default"/>
      </w:rPr>
    </w:lvl>
    <w:lvl w:ilvl="8" w:tplc="95FA11CA">
      <w:numFmt w:val="bullet"/>
      <w:lvlText w:val="•"/>
      <w:lvlJc w:val="left"/>
      <w:pPr>
        <w:ind w:left="5600" w:hanging="483"/>
      </w:pPr>
      <w:rPr>
        <w:rFonts w:hint="default"/>
      </w:rPr>
    </w:lvl>
  </w:abstractNum>
  <w:abstractNum w:abstractNumId="36" w15:restartNumberingAfterBreak="0">
    <w:nsid w:val="27AF0FB7"/>
    <w:multiLevelType w:val="hybridMultilevel"/>
    <w:tmpl w:val="7908A2A4"/>
    <w:lvl w:ilvl="0" w:tplc="E81AEBCA">
      <w:start w:val="1"/>
      <w:numFmt w:val="decimal"/>
      <w:lvlText w:val="%1."/>
      <w:lvlJc w:val="left"/>
      <w:pPr>
        <w:ind w:left="1618" w:hanging="200"/>
      </w:pPr>
      <w:rPr>
        <w:rFonts w:ascii="Times New Roman" w:eastAsia="Times New Roman" w:hAnsi="Times New Roman" w:cs="Times New Roman" w:hint="default"/>
        <w:b/>
        <w:bCs/>
        <w:spacing w:val="-2"/>
        <w:w w:val="100"/>
        <w:sz w:val="20"/>
        <w:szCs w:val="20"/>
      </w:rPr>
    </w:lvl>
    <w:lvl w:ilvl="1" w:tplc="F5C4E82A">
      <w:start w:val="1"/>
      <w:numFmt w:val="decimal"/>
      <w:lvlText w:val="%2."/>
      <w:lvlJc w:val="left"/>
      <w:pPr>
        <w:ind w:left="1899" w:hanging="360"/>
      </w:pPr>
      <w:rPr>
        <w:rFonts w:ascii="Times New Roman" w:eastAsia="Times New Roman" w:hAnsi="Times New Roman" w:cs="Times New Roman" w:hint="default"/>
        <w:b/>
        <w:bCs/>
        <w:color w:val="auto"/>
        <w:spacing w:val="-2"/>
        <w:w w:val="100"/>
        <w:sz w:val="20"/>
        <w:szCs w:val="20"/>
      </w:rPr>
    </w:lvl>
    <w:lvl w:ilvl="2" w:tplc="4502E0C4">
      <w:start w:val="1"/>
      <w:numFmt w:val="decimal"/>
      <w:lvlText w:val="%3."/>
      <w:lvlJc w:val="left"/>
      <w:pPr>
        <w:ind w:left="2099" w:hanging="200"/>
      </w:pPr>
      <w:rPr>
        <w:rFonts w:hint="default"/>
        <w:color w:val="auto"/>
        <w:spacing w:val="-1"/>
        <w:w w:val="100"/>
      </w:rPr>
    </w:lvl>
    <w:lvl w:ilvl="3" w:tplc="3E8E23F2">
      <w:numFmt w:val="bullet"/>
      <w:lvlText w:val="•"/>
      <w:lvlJc w:val="left"/>
      <w:pPr>
        <w:ind w:left="3202" w:hanging="200"/>
      </w:pPr>
      <w:rPr>
        <w:rFonts w:hint="default"/>
      </w:rPr>
    </w:lvl>
    <w:lvl w:ilvl="4" w:tplc="6CB262B4">
      <w:numFmt w:val="bullet"/>
      <w:lvlText w:val="•"/>
      <w:lvlJc w:val="left"/>
      <w:pPr>
        <w:ind w:left="4305" w:hanging="200"/>
      </w:pPr>
      <w:rPr>
        <w:rFonts w:hint="default"/>
      </w:rPr>
    </w:lvl>
    <w:lvl w:ilvl="5" w:tplc="1C729D38">
      <w:numFmt w:val="bullet"/>
      <w:lvlText w:val="•"/>
      <w:lvlJc w:val="left"/>
      <w:pPr>
        <w:ind w:left="5407" w:hanging="200"/>
      </w:pPr>
      <w:rPr>
        <w:rFonts w:hint="default"/>
      </w:rPr>
    </w:lvl>
    <w:lvl w:ilvl="6" w:tplc="DE9EF33A">
      <w:numFmt w:val="bullet"/>
      <w:lvlText w:val="•"/>
      <w:lvlJc w:val="left"/>
      <w:pPr>
        <w:ind w:left="6510" w:hanging="200"/>
      </w:pPr>
      <w:rPr>
        <w:rFonts w:hint="default"/>
      </w:rPr>
    </w:lvl>
    <w:lvl w:ilvl="7" w:tplc="C188F9D2">
      <w:numFmt w:val="bullet"/>
      <w:lvlText w:val="•"/>
      <w:lvlJc w:val="left"/>
      <w:pPr>
        <w:ind w:left="7612" w:hanging="200"/>
      </w:pPr>
      <w:rPr>
        <w:rFonts w:hint="default"/>
      </w:rPr>
    </w:lvl>
    <w:lvl w:ilvl="8" w:tplc="89700026">
      <w:numFmt w:val="bullet"/>
      <w:lvlText w:val="•"/>
      <w:lvlJc w:val="left"/>
      <w:pPr>
        <w:ind w:left="8715" w:hanging="200"/>
      </w:pPr>
      <w:rPr>
        <w:rFonts w:hint="default"/>
      </w:rPr>
    </w:lvl>
  </w:abstractNum>
  <w:abstractNum w:abstractNumId="37" w15:restartNumberingAfterBreak="0">
    <w:nsid w:val="27DC5EDA"/>
    <w:multiLevelType w:val="hybridMultilevel"/>
    <w:tmpl w:val="11BEE91C"/>
    <w:lvl w:ilvl="0" w:tplc="7908C462">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38" w15:restartNumberingAfterBreak="0">
    <w:nsid w:val="285451FD"/>
    <w:multiLevelType w:val="hybridMultilevel"/>
    <w:tmpl w:val="BDB2C998"/>
    <w:lvl w:ilvl="0" w:tplc="54B2BBC0">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39" w15:restartNumberingAfterBreak="0">
    <w:nsid w:val="29AE3990"/>
    <w:multiLevelType w:val="hybridMultilevel"/>
    <w:tmpl w:val="599ACA9C"/>
    <w:lvl w:ilvl="0" w:tplc="3FB0C530">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40" w15:restartNumberingAfterBreak="0">
    <w:nsid w:val="29D873D9"/>
    <w:multiLevelType w:val="hybridMultilevel"/>
    <w:tmpl w:val="455E9B4E"/>
    <w:lvl w:ilvl="0" w:tplc="95E870AE">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41" w15:restartNumberingAfterBreak="0">
    <w:nsid w:val="2BF644C9"/>
    <w:multiLevelType w:val="hybridMultilevel"/>
    <w:tmpl w:val="1E420CCE"/>
    <w:lvl w:ilvl="0" w:tplc="9F34315C">
      <w:start w:val="1"/>
      <w:numFmt w:val="decimal"/>
      <w:lvlText w:val="%1."/>
      <w:lvlJc w:val="left"/>
      <w:pPr>
        <w:ind w:left="826" w:hanging="360"/>
      </w:pPr>
      <w:rPr>
        <w:rFonts w:ascii="Times New Roman" w:eastAsia="Times New Roman" w:hAnsi="Times New Roman" w:cs="Times New Roman" w:hint="default"/>
        <w:w w:val="100"/>
        <w:sz w:val="20"/>
        <w:szCs w:val="20"/>
      </w:rPr>
    </w:lvl>
    <w:lvl w:ilvl="1" w:tplc="141E4914">
      <w:numFmt w:val="bullet"/>
      <w:lvlText w:val="•"/>
      <w:lvlJc w:val="left"/>
      <w:pPr>
        <w:ind w:left="1670" w:hanging="360"/>
      </w:pPr>
      <w:rPr>
        <w:rFonts w:hint="default"/>
      </w:rPr>
    </w:lvl>
    <w:lvl w:ilvl="2" w:tplc="ED683292">
      <w:numFmt w:val="bullet"/>
      <w:lvlText w:val="•"/>
      <w:lvlJc w:val="left"/>
      <w:pPr>
        <w:ind w:left="2520" w:hanging="360"/>
      </w:pPr>
      <w:rPr>
        <w:rFonts w:hint="default"/>
      </w:rPr>
    </w:lvl>
    <w:lvl w:ilvl="3" w:tplc="6C50C320">
      <w:numFmt w:val="bullet"/>
      <w:lvlText w:val="•"/>
      <w:lvlJc w:val="left"/>
      <w:pPr>
        <w:ind w:left="3370" w:hanging="360"/>
      </w:pPr>
      <w:rPr>
        <w:rFonts w:hint="default"/>
      </w:rPr>
    </w:lvl>
    <w:lvl w:ilvl="4" w:tplc="2EF491F2">
      <w:numFmt w:val="bullet"/>
      <w:lvlText w:val="•"/>
      <w:lvlJc w:val="left"/>
      <w:pPr>
        <w:ind w:left="4220" w:hanging="360"/>
      </w:pPr>
      <w:rPr>
        <w:rFonts w:hint="default"/>
      </w:rPr>
    </w:lvl>
    <w:lvl w:ilvl="5" w:tplc="8CB43972">
      <w:numFmt w:val="bullet"/>
      <w:lvlText w:val="•"/>
      <w:lvlJc w:val="left"/>
      <w:pPr>
        <w:ind w:left="5071" w:hanging="360"/>
      </w:pPr>
      <w:rPr>
        <w:rFonts w:hint="default"/>
      </w:rPr>
    </w:lvl>
    <w:lvl w:ilvl="6" w:tplc="3BE63752">
      <w:numFmt w:val="bullet"/>
      <w:lvlText w:val="•"/>
      <w:lvlJc w:val="left"/>
      <w:pPr>
        <w:ind w:left="5921" w:hanging="360"/>
      </w:pPr>
      <w:rPr>
        <w:rFonts w:hint="default"/>
      </w:rPr>
    </w:lvl>
    <w:lvl w:ilvl="7" w:tplc="8BF607FA">
      <w:numFmt w:val="bullet"/>
      <w:lvlText w:val="•"/>
      <w:lvlJc w:val="left"/>
      <w:pPr>
        <w:ind w:left="6771" w:hanging="360"/>
      </w:pPr>
      <w:rPr>
        <w:rFonts w:hint="default"/>
      </w:rPr>
    </w:lvl>
    <w:lvl w:ilvl="8" w:tplc="7E785428">
      <w:numFmt w:val="bullet"/>
      <w:lvlText w:val="•"/>
      <w:lvlJc w:val="left"/>
      <w:pPr>
        <w:ind w:left="7621" w:hanging="360"/>
      </w:pPr>
      <w:rPr>
        <w:rFonts w:hint="default"/>
      </w:rPr>
    </w:lvl>
  </w:abstractNum>
  <w:abstractNum w:abstractNumId="42" w15:restartNumberingAfterBreak="0">
    <w:nsid w:val="2E4C44C5"/>
    <w:multiLevelType w:val="hybridMultilevel"/>
    <w:tmpl w:val="EFDC4DD0"/>
    <w:lvl w:ilvl="0" w:tplc="8DEC1B9A">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43" w15:restartNumberingAfterBreak="0">
    <w:nsid w:val="2F38334A"/>
    <w:multiLevelType w:val="hybridMultilevel"/>
    <w:tmpl w:val="A33E15B8"/>
    <w:lvl w:ilvl="0" w:tplc="83225184">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44" w15:restartNumberingAfterBreak="0">
    <w:nsid w:val="2F4A5A4C"/>
    <w:multiLevelType w:val="hybridMultilevel"/>
    <w:tmpl w:val="ADA65CE8"/>
    <w:lvl w:ilvl="0" w:tplc="A3C686D8">
      <w:start w:val="2"/>
      <w:numFmt w:val="lowerRoman"/>
      <w:lvlText w:val="%1)"/>
      <w:lvlJc w:val="left"/>
      <w:pPr>
        <w:ind w:left="3416" w:hanging="707"/>
      </w:pPr>
      <w:rPr>
        <w:rFonts w:ascii="Times New Roman" w:eastAsia="Times New Roman" w:hAnsi="Times New Roman" w:cs="Times New Roman" w:hint="default"/>
        <w:spacing w:val="0"/>
        <w:w w:val="94"/>
        <w:sz w:val="20"/>
        <w:szCs w:val="20"/>
      </w:rPr>
    </w:lvl>
    <w:lvl w:ilvl="1" w:tplc="742677DE">
      <w:numFmt w:val="bullet"/>
      <w:lvlText w:val="•"/>
      <w:lvlJc w:val="left"/>
      <w:pPr>
        <w:ind w:left="4184" w:hanging="707"/>
      </w:pPr>
      <w:rPr>
        <w:rFonts w:hint="default"/>
      </w:rPr>
    </w:lvl>
    <w:lvl w:ilvl="2" w:tplc="0D6E86C4">
      <w:numFmt w:val="bullet"/>
      <w:lvlText w:val="•"/>
      <w:lvlJc w:val="left"/>
      <w:pPr>
        <w:ind w:left="4948" w:hanging="707"/>
      </w:pPr>
      <w:rPr>
        <w:rFonts w:hint="default"/>
      </w:rPr>
    </w:lvl>
    <w:lvl w:ilvl="3" w:tplc="917CE946">
      <w:numFmt w:val="bullet"/>
      <w:lvlText w:val="•"/>
      <w:lvlJc w:val="left"/>
      <w:pPr>
        <w:ind w:left="5712" w:hanging="707"/>
      </w:pPr>
      <w:rPr>
        <w:rFonts w:hint="default"/>
      </w:rPr>
    </w:lvl>
    <w:lvl w:ilvl="4" w:tplc="D7B6EACE">
      <w:numFmt w:val="bullet"/>
      <w:lvlText w:val="•"/>
      <w:lvlJc w:val="left"/>
      <w:pPr>
        <w:ind w:left="6476" w:hanging="707"/>
      </w:pPr>
      <w:rPr>
        <w:rFonts w:hint="default"/>
      </w:rPr>
    </w:lvl>
    <w:lvl w:ilvl="5" w:tplc="93F6BDBA">
      <w:numFmt w:val="bullet"/>
      <w:lvlText w:val="•"/>
      <w:lvlJc w:val="left"/>
      <w:pPr>
        <w:ind w:left="7240" w:hanging="707"/>
      </w:pPr>
      <w:rPr>
        <w:rFonts w:hint="default"/>
      </w:rPr>
    </w:lvl>
    <w:lvl w:ilvl="6" w:tplc="0B2A9740">
      <w:numFmt w:val="bullet"/>
      <w:lvlText w:val="•"/>
      <w:lvlJc w:val="left"/>
      <w:pPr>
        <w:ind w:left="8004" w:hanging="707"/>
      </w:pPr>
      <w:rPr>
        <w:rFonts w:hint="default"/>
      </w:rPr>
    </w:lvl>
    <w:lvl w:ilvl="7" w:tplc="F546FEA4">
      <w:numFmt w:val="bullet"/>
      <w:lvlText w:val="•"/>
      <w:lvlJc w:val="left"/>
      <w:pPr>
        <w:ind w:left="8768" w:hanging="707"/>
      </w:pPr>
      <w:rPr>
        <w:rFonts w:hint="default"/>
      </w:rPr>
    </w:lvl>
    <w:lvl w:ilvl="8" w:tplc="8FDA1C46">
      <w:numFmt w:val="bullet"/>
      <w:lvlText w:val="•"/>
      <w:lvlJc w:val="left"/>
      <w:pPr>
        <w:ind w:left="9532" w:hanging="707"/>
      </w:pPr>
      <w:rPr>
        <w:rFonts w:hint="default"/>
      </w:rPr>
    </w:lvl>
  </w:abstractNum>
  <w:abstractNum w:abstractNumId="45" w15:restartNumberingAfterBreak="0">
    <w:nsid w:val="30BC67A1"/>
    <w:multiLevelType w:val="hybridMultilevel"/>
    <w:tmpl w:val="92007BE0"/>
    <w:lvl w:ilvl="0" w:tplc="C4BC1D96">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46" w15:restartNumberingAfterBreak="0">
    <w:nsid w:val="314E46F6"/>
    <w:multiLevelType w:val="hybridMultilevel"/>
    <w:tmpl w:val="249CD880"/>
    <w:lvl w:ilvl="0" w:tplc="5B50A2F6">
      <w:start w:val="1"/>
      <w:numFmt w:val="decimal"/>
      <w:lvlText w:val="%1."/>
      <w:lvlJc w:val="left"/>
      <w:pPr>
        <w:ind w:left="1829" w:hanging="412"/>
      </w:pPr>
      <w:rPr>
        <w:rFonts w:ascii="Times New Roman" w:eastAsia="Times New Roman" w:hAnsi="Times New Roman" w:cs="Times New Roman" w:hint="default"/>
        <w:b/>
        <w:bCs/>
        <w:spacing w:val="-2"/>
        <w:w w:val="100"/>
        <w:sz w:val="20"/>
        <w:szCs w:val="20"/>
      </w:rPr>
    </w:lvl>
    <w:lvl w:ilvl="1" w:tplc="31EC8680">
      <w:start w:val="1"/>
      <w:numFmt w:val="lowerLetter"/>
      <w:lvlText w:val="%2)"/>
      <w:lvlJc w:val="left"/>
      <w:pPr>
        <w:ind w:left="2159" w:hanging="206"/>
      </w:pPr>
      <w:rPr>
        <w:rFonts w:ascii="Times New Roman" w:eastAsia="Times New Roman" w:hAnsi="Times New Roman" w:cs="Times New Roman" w:hint="default"/>
        <w:spacing w:val="-1"/>
        <w:w w:val="100"/>
        <w:sz w:val="20"/>
        <w:szCs w:val="20"/>
      </w:rPr>
    </w:lvl>
    <w:lvl w:ilvl="2" w:tplc="49CEC7C6">
      <w:numFmt w:val="bullet"/>
      <w:lvlText w:val="•"/>
      <w:lvlJc w:val="left"/>
      <w:pPr>
        <w:ind w:left="3148" w:hanging="206"/>
      </w:pPr>
      <w:rPr>
        <w:rFonts w:hint="default"/>
      </w:rPr>
    </w:lvl>
    <w:lvl w:ilvl="3" w:tplc="A5C2AB4E">
      <w:numFmt w:val="bullet"/>
      <w:lvlText w:val="•"/>
      <w:lvlJc w:val="left"/>
      <w:pPr>
        <w:ind w:left="4137" w:hanging="206"/>
      </w:pPr>
      <w:rPr>
        <w:rFonts w:hint="default"/>
      </w:rPr>
    </w:lvl>
    <w:lvl w:ilvl="4" w:tplc="487ACFEA">
      <w:numFmt w:val="bullet"/>
      <w:lvlText w:val="•"/>
      <w:lvlJc w:val="left"/>
      <w:pPr>
        <w:ind w:left="5126" w:hanging="206"/>
      </w:pPr>
      <w:rPr>
        <w:rFonts w:hint="default"/>
      </w:rPr>
    </w:lvl>
    <w:lvl w:ilvl="5" w:tplc="DCF65600">
      <w:numFmt w:val="bullet"/>
      <w:lvlText w:val="•"/>
      <w:lvlJc w:val="left"/>
      <w:pPr>
        <w:ind w:left="6115" w:hanging="206"/>
      </w:pPr>
      <w:rPr>
        <w:rFonts w:hint="default"/>
      </w:rPr>
    </w:lvl>
    <w:lvl w:ilvl="6" w:tplc="AF5CFE60">
      <w:numFmt w:val="bullet"/>
      <w:lvlText w:val="•"/>
      <w:lvlJc w:val="left"/>
      <w:pPr>
        <w:ind w:left="7104" w:hanging="206"/>
      </w:pPr>
      <w:rPr>
        <w:rFonts w:hint="default"/>
      </w:rPr>
    </w:lvl>
    <w:lvl w:ilvl="7" w:tplc="3FCE1A06">
      <w:numFmt w:val="bullet"/>
      <w:lvlText w:val="•"/>
      <w:lvlJc w:val="left"/>
      <w:pPr>
        <w:ind w:left="8093" w:hanging="206"/>
      </w:pPr>
      <w:rPr>
        <w:rFonts w:hint="default"/>
      </w:rPr>
    </w:lvl>
    <w:lvl w:ilvl="8" w:tplc="A9EC69DE">
      <w:numFmt w:val="bullet"/>
      <w:lvlText w:val="•"/>
      <w:lvlJc w:val="left"/>
      <w:pPr>
        <w:ind w:left="9082" w:hanging="206"/>
      </w:pPr>
      <w:rPr>
        <w:rFonts w:hint="default"/>
      </w:rPr>
    </w:lvl>
  </w:abstractNum>
  <w:abstractNum w:abstractNumId="47" w15:restartNumberingAfterBreak="0">
    <w:nsid w:val="315C4692"/>
    <w:multiLevelType w:val="hybridMultilevel"/>
    <w:tmpl w:val="4460726E"/>
    <w:lvl w:ilvl="0" w:tplc="5F4EB0AC">
      <w:start w:val="1"/>
      <w:numFmt w:val="lowerRoman"/>
      <w:lvlText w:val="%1)"/>
      <w:lvlJc w:val="left"/>
      <w:pPr>
        <w:ind w:left="728" w:hanging="483"/>
        <w:jc w:val="right"/>
      </w:pPr>
      <w:rPr>
        <w:rFonts w:ascii="Times New Roman" w:eastAsia="Times New Roman" w:hAnsi="Times New Roman" w:cs="Times New Roman" w:hint="default"/>
        <w:spacing w:val="-2"/>
        <w:w w:val="100"/>
        <w:sz w:val="20"/>
        <w:szCs w:val="20"/>
      </w:rPr>
    </w:lvl>
    <w:lvl w:ilvl="1" w:tplc="4BFEC5EA">
      <w:numFmt w:val="bullet"/>
      <w:lvlText w:val="•"/>
      <w:lvlJc w:val="left"/>
      <w:pPr>
        <w:ind w:left="1330" w:hanging="483"/>
      </w:pPr>
      <w:rPr>
        <w:rFonts w:hint="default"/>
      </w:rPr>
    </w:lvl>
    <w:lvl w:ilvl="2" w:tplc="1F8C8BA0">
      <w:numFmt w:val="bullet"/>
      <w:lvlText w:val="•"/>
      <w:lvlJc w:val="left"/>
      <w:pPr>
        <w:ind w:left="1940" w:hanging="483"/>
      </w:pPr>
      <w:rPr>
        <w:rFonts w:hint="default"/>
      </w:rPr>
    </w:lvl>
    <w:lvl w:ilvl="3" w:tplc="F86E377A">
      <w:numFmt w:val="bullet"/>
      <w:lvlText w:val="•"/>
      <w:lvlJc w:val="left"/>
      <w:pPr>
        <w:ind w:left="2550" w:hanging="483"/>
      </w:pPr>
      <w:rPr>
        <w:rFonts w:hint="default"/>
      </w:rPr>
    </w:lvl>
    <w:lvl w:ilvl="4" w:tplc="AF26CE88">
      <w:numFmt w:val="bullet"/>
      <w:lvlText w:val="•"/>
      <w:lvlJc w:val="left"/>
      <w:pPr>
        <w:ind w:left="3160" w:hanging="483"/>
      </w:pPr>
      <w:rPr>
        <w:rFonts w:hint="default"/>
      </w:rPr>
    </w:lvl>
    <w:lvl w:ilvl="5" w:tplc="ABC8C35C">
      <w:numFmt w:val="bullet"/>
      <w:lvlText w:val="•"/>
      <w:lvlJc w:val="left"/>
      <w:pPr>
        <w:ind w:left="3770" w:hanging="483"/>
      </w:pPr>
      <w:rPr>
        <w:rFonts w:hint="default"/>
      </w:rPr>
    </w:lvl>
    <w:lvl w:ilvl="6" w:tplc="4E1855F6">
      <w:numFmt w:val="bullet"/>
      <w:lvlText w:val="•"/>
      <w:lvlJc w:val="left"/>
      <w:pPr>
        <w:ind w:left="4380" w:hanging="483"/>
      </w:pPr>
      <w:rPr>
        <w:rFonts w:hint="default"/>
      </w:rPr>
    </w:lvl>
    <w:lvl w:ilvl="7" w:tplc="13167F3A">
      <w:numFmt w:val="bullet"/>
      <w:lvlText w:val="•"/>
      <w:lvlJc w:val="left"/>
      <w:pPr>
        <w:ind w:left="4990" w:hanging="483"/>
      </w:pPr>
      <w:rPr>
        <w:rFonts w:hint="default"/>
      </w:rPr>
    </w:lvl>
    <w:lvl w:ilvl="8" w:tplc="523AF414">
      <w:numFmt w:val="bullet"/>
      <w:lvlText w:val="•"/>
      <w:lvlJc w:val="left"/>
      <w:pPr>
        <w:ind w:left="5600" w:hanging="483"/>
      </w:pPr>
      <w:rPr>
        <w:rFonts w:hint="default"/>
      </w:rPr>
    </w:lvl>
  </w:abstractNum>
  <w:abstractNum w:abstractNumId="48" w15:restartNumberingAfterBreak="0">
    <w:nsid w:val="317E6446"/>
    <w:multiLevelType w:val="hybridMultilevel"/>
    <w:tmpl w:val="2132F04E"/>
    <w:lvl w:ilvl="0" w:tplc="997A5EE4">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49" w15:restartNumberingAfterBreak="0">
    <w:nsid w:val="318B5FCA"/>
    <w:multiLevelType w:val="hybridMultilevel"/>
    <w:tmpl w:val="48681A6C"/>
    <w:lvl w:ilvl="0" w:tplc="EAE4B664">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50" w15:restartNumberingAfterBreak="0">
    <w:nsid w:val="319F6EC1"/>
    <w:multiLevelType w:val="hybridMultilevel"/>
    <w:tmpl w:val="6C0A3C92"/>
    <w:lvl w:ilvl="0" w:tplc="2CE241AC">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51" w15:restartNumberingAfterBreak="0">
    <w:nsid w:val="32B04B5F"/>
    <w:multiLevelType w:val="hybridMultilevel"/>
    <w:tmpl w:val="94EEDFD6"/>
    <w:lvl w:ilvl="0" w:tplc="A92C922A">
      <w:start w:val="2"/>
      <w:numFmt w:val="decimal"/>
      <w:lvlText w:val="%1."/>
      <w:lvlJc w:val="left"/>
      <w:pPr>
        <w:ind w:left="2004" w:hanging="706"/>
      </w:pPr>
      <w:rPr>
        <w:rFonts w:ascii="Times New Roman" w:eastAsia="Times New Roman" w:hAnsi="Times New Roman" w:cs="Times New Roman" w:hint="default"/>
        <w:b/>
        <w:bCs/>
        <w:spacing w:val="0"/>
        <w:w w:val="95"/>
        <w:sz w:val="20"/>
        <w:szCs w:val="20"/>
      </w:rPr>
    </w:lvl>
    <w:lvl w:ilvl="1" w:tplc="C9403A7E">
      <w:numFmt w:val="bullet"/>
      <w:lvlText w:val="•"/>
      <w:lvlJc w:val="left"/>
      <w:pPr>
        <w:ind w:left="2906" w:hanging="706"/>
      </w:pPr>
      <w:rPr>
        <w:rFonts w:hint="default"/>
      </w:rPr>
    </w:lvl>
    <w:lvl w:ilvl="2" w:tplc="7B362446">
      <w:numFmt w:val="bullet"/>
      <w:lvlText w:val="•"/>
      <w:lvlJc w:val="left"/>
      <w:pPr>
        <w:ind w:left="3812" w:hanging="706"/>
      </w:pPr>
      <w:rPr>
        <w:rFonts w:hint="default"/>
      </w:rPr>
    </w:lvl>
    <w:lvl w:ilvl="3" w:tplc="DB8895A2">
      <w:numFmt w:val="bullet"/>
      <w:lvlText w:val="•"/>
      <w:lvlJc w:val="left"/>
      <w:pPr>
        <w:ind w:left="4718" w:hanging="706"/>
      </w:pPr>
      <w:rPr>
        <w:rFonts w:hint="default"/>
      </w:rPr>
    </w:lvl>
    <w:lvl w:ilvl="4" w:tplc="F93C2F54">
      <w:numFmt w:val="bullet"/>
      <w:lvlText w:val="•"/>
      <w:lvlJc w:val="left"/>
      <w:pPr>
        <w:ind w:left="5624" w:hanging="706"/>
      </w:pPr>
      <w:rPr>
        <w:rFonts w:hint="default"/>
      </w:rPr>
    </w:lvl>
    <w:lvl w:ilvl="5" w:tplc="F75AF43C">
      <w:numFmt w:val="bullet"/>
      <w:lvlText w:val="•"/>
      <w:lvlJc w:val="left"/>
      <w:pPr>
        <w:ind w:left="6530" w:hanging="706"/>
      </w:pPr>
      <w:rPr>
        <w:rFonts w:hint="default"/>
      </w:rPr>
    </w:lvl>
    <w:lvl w:ilvl="6" w:tplc="25C097CA">
      <w:numFmt w:val="bullet"/>
      <w:lvlText w:val="•"/>
      <w:lvlJc w:val="left"/>
      <w:pPr>
        <w:ind w:left="7436" w:hanging="706"/>
      </w:pPr>
      <w:rPr>
        <w:rFonts w:hint="default"/>
      </w:rPr>
    </w:lvl>
    <w:lvl w:ilvl="7" w:tplc="84CE7C0C">
      <w:numFmt w:val="bullet"/>
      <w:lvlText w:val="•"/>
      <w:lvlJc w:val="left"/>
      <w:pPr>
        <w:ind w:left="8342" w:hanging="706"/>
      </w:pPr>
      <w:rPr>
        <w:rFonts w:hint="default"/>
      </w:rPr>
    </w:lvl>
    <w:lvl w:ilvl="8" w:tplc="6C38F818">
      <w:numFmt w:val="bullet"/>
      <w:lvlText w:val="•"/>
      <w:lvlJc w:val="left"/>
      <w:pPr>
        <w:ind w:left="9248" w:hanging="706"/>
      </w:pPr>
      <w:rPr>
        <w:rFonts w:hint="default"/>
      </w:rPr>
    </w:lvl>
  </w:abstractNum>
  <w:abstractNum w:abstractNumId="52" w15:restartNumberingAfterBreak="0">
    <w:nsid w:val="32C90AEC"/>
    <w:multiLevelType w:val="hybridMultilevel"/>
    <w:tmpl w:val="64383044"/>
    <w:lvl w:ilvl="0" w:tplc="31F2848A">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53" w15:restartNumberingAfterBreak="0">
    <w:nsid w:val="33284087"/>
    <w:multiLevelType w:val="hybridMultilevel"/>
    <w:tmpl w:val="91B07DB6"/>
    <w:lvl w:ilvl="0" w:tplc="2B2C7B9C">
      <w:start w:val="1"/>
      <w:numFmt w:val="lowerLetter"/>
      <w:lvlText w:val="(%1)"/>
      <w:lvlJc w:val="left"/>
      <w:pPr>
        <w:ind w:left="1364" w:hanging="326"/>
      </w:pPr>
      <w:rPr>
        <w:rFonts w:ascii="Times New Roman" w:eastAsia="Times New Roman" w:hAnsi="Times New Roman" w:cs="Times New Roman" w:hint="default"/>
        <w:spacing w:val="-1"/>
        <w:w w:val="100"/>
        <w:sz w:val="20"/>
        <w:szCs w:val="20"/>
      </w:rPr>
    </w:lvl>
    <w:lvl w:ilvl="1" w:tplc="A3AC8050">
      <w:numFmt w:val="bullet"/>
      <w:lvlText w:val="•"/>
      <w:lvlJc w:val="left"/>
      <w:pPr>
        <w:ind w:left="2304" w:hanging="326"/>
      </w:pPr>
      <w:rPr>
        <w:rFonts w:hint="default"/>
      </w:rPr>
    </w:lvl>
    <w:lvl w:ilvl="2" w:tplc="1E7E5038">
      <w:numFmt w:val="bullet"/>
      <w:lvlText w:val="•"/>
      <w:lvlJc w:val="left"/>
      <w:pPr>
        <w:ind w:left="3248" w:hanging="326"/>
      </w:pPr>
      <w:rPr>
        <w:rFonts w:hint="default"/>
      </w:rPr>
    </w:lvl>
    <w:lvl w:ilvl="3" w:tplc="F9FA91C6">
      <w:numFmt w:val="bullet"/>
      <w:lvlText w:val="•"/>
      <w:lvlJc w:val="left"/>
      <w:pPr>
        <w:ind w:left="4192" w:hanging="326"/>
      </w:pPr>
      <w:rPr>
        <w:rFonts w:hint="default"/>
      </w:rPr>
    </w:lvl>
    <w:lvl w:ilvl="4" w:tplc="EC2E623C">
      <w:numFmt w:val="bullet"/>
      <w:lvlText w:val="•"/>
      <w:lvlJc w:val="left"/>
      <w:pPr>
        <w:ind w:left="5136" w:hanging="326"/>
      </w:pPr>
      <w:rPr>
        <w:rFonts w:hint="default"/>
      </w:rPr>
    </w:lvl>
    <w:lvl w:ilvl="5" w:tplc="159205E8">
      <w:numFmt w:val="bullet"/>
      <w:lvlText w:val="•"/>
      <w:lvlJc w:val="left"/>
      <w:pPr>
        <w:ind w:left="6080" w:hanging="326"/>
      </w:pPr>
      <w:rPr>
        <w:rFonts w:hint="default"/>
      </w:rPr>
    </w:lvl>
    <w:lvl w:ilvl="6" w:tplc="F80EE7B8">
      <w:numFmt w:val="bullet"/>
      <w:lvlText w:val="•"/>
      <w:lvlJc w:val="left"/>
      <w:pPr>
        <w:ind w:left="7024" w:hanging="326"/>
      </w:pPr>
      <w:rPr>
        <w:rFonts w:hint="default"/>
      </w:rPr>
    </w:lvl>
    <w:lvl w:ilvl="7" w:tplc="12524D66">
      <w:numFmt w:val="bullet"/>
      <w:lvlText w:val="•"/>
      <w:lvlJc w:val="left"/>
      <w:pPr>
        <w:ind w:left="7968" w:hanging="326"/>
      </w:pPr>
      <w:rPr>
        <w:rFonts w:hint="default"/>
      </w:rPr>
    </w:lvl>
    <w:lvl w:ilvl="8" w:tplc="CA5229EC">
      <w:numFmt w:val="bullet"/>
      <w:lvlText w:val="•"/>
      <w:lvlJc w:val="left"/>
      <w:pPr>
        <w:ind w:left="8912" w:hanging="326"/>
      </w:pPr>
      <w:rPr>
        <w:rFonts w:hint="default"/>
      </w:rPr>
    </w:lvl>
  </w:abstractNum>
  <w:abstractNum w:abstractNumId="54" w15:restartNumberingAfterBreak="0">
    <w:nsid w:val="33E93577"/>
    <w:multiLevelType w:val="hybridMultilevel"/>
    <w:tmpl w:val="C9622AE4"/>
    <w:lvl w:ilvl="0" w:tplc="DA2087A0">
      <w:start w:val="1"/>
      <w:numFmt w:val="lowerLetter"/>
      <w:lvlText w:val="(%1)"/>
      <w:lvlJc w:val="left"/>
      <w:pPr>
        <w:ind w:left="2138" w:hanging="669"/>
      </w:pPr>
      <w:rPr>
        <w:rFonts w:ascii="Times New Roman" w:eastAsia="Times New Roman" w:hAnsi="Times New Roman" w:cs="Times New Roman" w:hint="default"/>
        <w:spacing w:val="-2"/>
        <w:w w:val="100"/>
        <w:sz w:val="20"/>
        <w:szCs w:val="20"/>
      </w:rPr>
    </w:lvl>
    <w:lvl w:ilvl="1" w:tplc="706EBE50">
      <w:numFmt w:val="bullet"/>
      <w:lvlText w:val="•"/>
      <w:lvlJc w:val="left"/>
      <w:pPr>
        <w:ind w:left="3018" w:hanging="669"/>
      </w:pPr>
      <w:rPr>
        <w:rFonts w:hint="default"/>
      </w:rPr>
    </w:lvl>
    <w:lvl w:ilvl="2" w:tplc="99C8248C">
      <w:numFmt w:val="bullet"/>
      <w:lvlText w:val="•"/>
      <w:lvlJc w:val="left"/>
      <w:pPr>
        <w:ind w:left="3896" w:hanging="669"/>
      </w:pPr>
      <w:rPr>
        <w:rFonts w:hint="default"/>
      </w:rPr>
    </w:lvl>
    <w:lvl w:ilvl="3" w:tplc="6F42DACE">
      <w:numFmt w:val="bullet"/>
      <w:lvlText w:val="•"/>
      <w:lvlJc w:val="left"/>
      <w:pPr>
        <w:ind w:left="4774" w:hanging="669"/>
      </w:pPr>
      <w:rPr>
        <w:rFonts w:hint="default"/>
      </w:rPr>
    </w:lvl>
    <w:lvl w:ilvl="4" w:tplc="88968484">
      <w:numFmt w:val="bullet"/>
      <w:lvlText w:val="•"/>
      <w:lvlJc w:val="left"/>
      <w:pPr>
        <w:ind w:left="5652" w:hanging="669"/>
      </w:pPr>
      <w:rPr>
        <w:rFonts w:hint="default"/>
      </w:rPr>
    </w:lvl>
    <w:lvl w:ilvl="5" w:tplc="23AABB0E">
      <w:numFmt w:val="bullet"/>
      <w:lvlText w:val="•"/>
      <w:lvlJc w:val="left"/>
      <w:pPr>
        <w:ind w:left="6530" w:hanging="669"/>
      </w:pPr>
      <w:rPr>
        <w:rFonts w:hint="default"/>
      </w:rPr>
    </w:lvl>
    <w:lvl w:ilvl="6" w:tplc="7988B10C">
      <w:numFmt w:val="bullet"/>
      <w:lvlText w:val="•"/>
      <w:lvlJc w:val="left"/>
      <w:pPr>
        <w:ind w:left="7408" w:hanging="669"/>
      </w:pPr>
      <w:rPr>
        <w:rFonts w:hint="default"/>
      </w:rPr>
    </w:lvl>
    <w:lvl w:ilvl="7" w:tplc="9C96C7D2">
      <w:numFmt w:val="bullet"/>
      <w:lvlText w:val="•"/>
      <w:lvlJc w:val="left"/>
      <w:pPr>
        <w:ind w:left="8286" w:hanging="669"/>
      </w:pPr>
      <w:rPr>
        <w:rFonts w:hint="default"/>
      </w:rPr>
    </w:lvl>
    <w:lvl w:ilvl="8" w:tplc="36C21C04">
      <w:numFmt w:val="bullet"/>
      <w:lvlText w:val="•"/>
      <w:lvlJc w:val="left"/>
      <w:pPr>
        <w:ind w:left="9164" w:hanging="669"/>
      </w:pPr>
      <w:rPr>
        <w:rFonts w:hint="default"/>
      </w:rPr>
    </w:lvl>
  </w:abstractNum>
  <w:abstractNum w:abstractNumId="55" w15:restartNumberingAfterBreak="0">
    <w:nsid w:val="3418328D"/>
    <w:multiLevelType w:val="hybridMultilevel"/>
    <w:tmpl w:val="25E40608"/>
    <w:lvl w:ilvl="0" w:tplc="9D66D92E">
      <w:numFmt w:val="bullet"/>
      <w:lvlText w:val="•"/>
      <w:lvlJc w:val="left"/>
      <w:pPr>
        <w:ind w:left="470" w:hanging="360"/>
      </w:pPr>
      <w:rPr>
        <w:rFonts w:ascii="Times New Roman" w:eastAsia="Times New Roman" w:hAnsi="Times New Roman" w:cs="Times New Roman" w:hint="default"/>
        <w:w w:val="100"/>
        <w:sz w:val="20"/>
        <w:szCs w:val="20"/>
      </w:rPr>
    </w:lvl>
    <w:lvl w:ilvl="1" w:tplc="79F8B8B8">
      <w:numFmt w:val="bullet"/>
      <w:lvlText w:val="•"/>
      <w:lvlJc w:val="left"/>
      <w:pPr>
        <w:ind w:left="1318" w:hanging="360"/>
      </w:pPr>
      <w:rPr>
        <w:rFonts w:hint="default"/>
      </w:rPr>
    </w:lvl>
    <w:lvl w:ilvl="2" w:tplc="F71A20FC">
      <w:numFmt w:val="bullet"/>
      <w:lvlText w:val="•"/>
      <w:lvlJc w:val="left"/>
      <w:pPr>
        <w:ind w:left="2156" w:hanging="360"/>
      </w:pPr>
      <w:rPr>
        <w:rFonts w:hint="default"/>
      </w:rPr>
    </w:lvl>
    <w:lvl w:ilvl="3" w:tplc="E932A912">
      <w:numFmt w:val="bullet"/>
      <w:lvlText w:val="•"/>
      <w:lvlJc w:val="left"/>
      <w:pPr>
        <w:ind w:left="2994" w:hanging="360"/>
      </w:pPr>
      <w:rPr>
        <w:rFonts w:hint="default"/>
      </w:rPr>
    </w:lvl>
    <w:lvl w:ilvl="4" w:tplc="85E4F956">
      <w:numFmt w:val="bullet"/>
      <w:lvlText w:val="•"/>
      <w:lvlJc w:val="left"/>
      <w:pPr>
        <w:ind w:left="3832" w:hanging="360"/>
      </w:pPr>
      <w:rPr>
        <w:rFonts w:hint="default"/>
      </w:rPr>
    </w:lvl>
    <w:lvl w:ilvl="5" w:tplc="F5267522">
      <w:numFmt w:val="bullet"/>
      <w:lvlText w:val="•"/>
      <w:lvlJc w:val="left"/>
      <w:pPr>
        <w:ind w:left="4670" w:hanging="360"/>
      </w:pPr>
      <w:rPr>
        <w:rFonts w:hint="default"/>
      </w:rPr>
    </w:lvl>
    <w:lvl w:ilvl="6" w:tplc="35F6AE02">
      <w:numFmt w:val="bullet"/>
      <w:lvlText w:val="•"/>
      <w:lvlJc w:val="left"/>
      <w:pPr>
        <w:ind w:left="5508" w:hanging="360"/>
      </w:pPr>
      <w:rPr>
        <w:rFonts w:hint="default"/>
      </w:rPr>
    </w:lvl>
    <w:lvl w:ilvl="7" w:tplc="0A748870">
      <w:numFmt w:val="bullet"/>
      <w:lvlText w:val="•"/>
      <w:lvlJc w:val="left"/>
      <w:pPr>
        <w:ind w:left="6346" w:hanging="360"/>
      </w:pPr>
      <w:rPr>
        <w:rFonts w:hint="default"/>
      </w:rPr>
    </w:lvl>
    <w:lvl w:ilvl="8" w:tplc="9904942E">
      <w:numFmt w:val="bullet"/>
      <w:lvlText w:val="•"/>
      <w:lvlJc w:val="left"/>
      <w:pPr>
        <w:ind w:left="7184" w:hanging="360"/>
      </w:pPr>
      <w:rPr>
        <w:rFonts w:hint="default"/>
      </w:rPr>
    </w:lvl>
  </w:abstractNum>
  <w:abstractNum w:abstractNumId="56" w15:restartNumberingAfterBreak="0">
    <w:nsid w:val="34611F60"/>
    <w:multiLevelType w:val="hybridMultilevel"/>
    <w:tmpl w:val="B5EA4632"/>
    <w:lvl w:ilvl="0" w:tplc="60480550">
      <w:start w:val="1"/>
      <w:numFmt w:val="decimal"/>
      <w:lvlText w:val="%1."/>
      <w:lvlJc w:val="left"/>
      <w:pPr>
        <w:ind w:left="825" w:hanging="360"/>
      </w:pPr>
      <w:rPr>
        <w:rFonts w:ascii="Times New Roman" w:eastAsia="Times New Roman" w:hAnsi="Times New Roman" w:cs="Times New Roman" w:hint="default"/>
        <w:w w:val="100"/>
        <w:sz w:val="20"/>
        <w:szCs w:val="20"/>
      </w:rPr>
    </w:lvl>
    <w:lvl w:ilvl="1" w:tplc="13C6E518">
      <w:numFmt w:val="bullet"/>
      <w:lvlText w:val="•"/>
      <w:lvlJc w:val="left"/>
      <w:pPr>
        <w:ind w:left="1626" w:hanging="360"/>
      </w:pPr>
      <w:rPr>
        <w:rFonts w:hint="default"/>
      </w:rPr>
    </w:lvl>
    <w:lvl w:ilvl="2" w:tplc="781AD7BA">
      <w:numFmt w:val="bullet"/>
      <w:lvlText w:val="•"/>
      <w:lvlJc w:val="left"/>
      <w:pPr>
        <w:ind w:left="2433" w:hanging="360"/>
      </w:pPr>
      <w:rPr>
        <w:rFonts w:hint="default"/>
      </w:rPr>
    </w:lvl>
    <w:lvl w:ilvl="3" w:tplc="A4F4C71C">
      <w:numFmt w:val="bullet"/>
      <w:lvlText w:val="•"/>
      <w:lvlJc w:val="left"/>
      <w:pPr>
        <w:ind w:left="3239" w:hanging="360"/>
      </w:pPr>
      <w:rPr>
        <w:rFonts w:hint="default"/>
      </w:rPr>
    </w:lvl>
    <w:lvl w:ilvl="4" w:tplc="2CF889C6">
      <w:numFmt w:val="bullet"/>
      <w:lvlText w:val="•"/>
      <w:lvlJc w:val="left"/>
      <w:pPr>
        <w:ind w:left="4046" w:hanging="360"/>
      </w:pPr>
      <w:rPr>
        <w:rFonts w:hint="default"/>
      </w:rPr>
    </w:lvl>
    <w:lvl w:ilvl="5" w:tplc="112AD624">
      <w:numFmt w:val="bullet"/>
      <w:lvlText w:val="•"/>
      <w:lvlJc w:val="left"/>
      <w:pPr>
        <w:ind w:left="4852" w:hanging="360"/>
      </w:pPr>
      <w:rPr>
        <w:rFonts w:hint="default"/>
      </w:rPr>
    </w:lvl>
    <w:lvl w:ilvl="6" w:tplc="C826D0FC">
      <w:numFmt w:val="bullet"/>
      <w:lvlText w:val="•"/>
      <w:lvlJc w:val="left"/>
      <w:pPr>
        <w:ind w:left="5659" w:hanging="360"/>
      </w:pPr>
      <w:rPr>
        <w:rFonts w:hint="default"/>
      </w:rPr>
    </w:lvl>
    <w:lvl w:ilvl="7" w:tplc="E88A7422">
      <w:numFmt w:val="bullet"/>
      <w:lvlText w:val="•"/>
      <w:lvlJc w:val="left"/>
      <w:pPr>
        <w:ind w:left="6465" w:hanging="360"/>
      </w:pPr>
      <w:rPr>
        <w:rFonts w:hint="default"/>
      </w:rPr>
    </w:lvl>
    <w:lvl w:ilvl="8" w:tplc="A6B85858">
      <w:numFmt w:val="bullet"/>
      <w:lvlText w:val="•"/>
      <w:lvlJc w:val="left"/>
      <w:pPr>
        <w:ind w:left="7272" w:hanging="360"/>
      </w:pPr>
      <w:rPr>
        <w:rFonts w:hint="default"/>
      </w:rPr>
    </w:lvl>
  </w:abstractNum>
  <w:abstractNum w:abstractNumId="57" w15:restartNumberingAfterBreak="0">
    <w:nsid w:val="34CB139C"/>
    <w:multiLevelType w:val="hybridMultilevel"/>
    <w:tmpl w:val="007005CC"/>
    <w:lvl w:ilvl="0" w:tplc="DEA4D5F2">
      <w:start w:val="1"/>
      <w:numFmt w:val="lowerLetter"/>
      <w:lvlText w:val="(%1)"/>
      <w:lvlJc w:val="left"/>
      <w:pPr>
        <w:ind w:left="720"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52D3AD4"/>
    <w:multiLevelType w:val="hybridMultilevel"/>
    <w:tmpl w:val="1352B0C6"/>
    <w:lvl w:ilvl="0" w:tplc="539CD77C">
      <w:start w:val="1"/>
      <w:numFmt w:val="decimal"/>
      <w:lvlText w:val="%1."/>
      <w:lvlJc w:val="left"/>
      <w:pPr>
        <w:ind w:left="1498" w:hanging="200"/>
      </w:pPr>
      <w:rPr>
        <w:rFonts w:ascii="Times New Roman" w:eastAsia="Times New Roman" w:hAnsi="Times New Roman" w:cs="Times New Roman" w:hint="default"/>
        <w:b/>
        <w:bCs/>
        <w:spacing w:val="-2"/>
        <w:w w:val="100"/>
        <w:sz w:val="20"/>
        <w:szCs w:val="20"/>
      </w:rPr>
    </w:lvl>
    <w:lvl w:ilvl="1" w:tplc="4060FC12">
      <w:start w:val="1"/>
      <w:numFmt w:val="decimal"/>
      <w:lvlText w:val="%2."/>
      <w:lvlJc w:val="left"/>
      <w:pPr>
        <w:ind w:left="1779" w:hanging="360"/>
      </w:pPr>
      <w:rPr>
        <w:rFonts w:ascii="Times New Roman" w:eastAsia="Times New Roman" w:hAnsi="Times New Roman" w:cs="Times New Roman" w:hint="default"/>
        <w:b/>
        <w:bCs/>
        <w:spacing w:val="-2"/>
        <w:w w:val="100"/>
        <w:sz w:val="20"/>
        <w:szCs w:val="20"/>
      </w:rPr>
    </w:lvl>
    <w:lvl w:ilvl="2" w:tplc="EBD4CE00">
      <w:start w:val="1"/>
      <w:numFmt w:val="decimal"/>
      <w:lvlText w:val="%3."/>
      <w:lvlJc w:val="left"/>
      <w:pPr>
        <w:ind w:left="1979" w:hanging="200"/>
      </w:pPr>
      <w:rPr>
        <w:rFonts w:hint="default"/>
        <w:spacing w:val="-1"/>
        <w:w w:val="100"/>
      </w:rPr>
    </w:lvl>
    <w:lvl w:ilvl="3" w:tplc="8692F880">
      <w:start w:val="1"/>
      <w:numFmt w:val="lowerLetter"/>
      <w:lvlText w:val="%4)"/>
      <w:lvlJc w:val="left"/>
      <w:pPr>
        <w:ind w:left="1957" w:hanging="206"/>
      </w:pPr>
      <w:rPr>
        <w:rFonts w:ascii="Times New Roman" w:eastAsia="Times New Roman" w:hAnsi="Times New Roman" w:cs="Times New Roman" w:hint="default"/>
        <w:spacing w:val="-1"/>
        <w:w w:val="100"/>
        <w:sz w:val="20"/>
        <w:szCs w:val="20"/>
      </w:rPr>
    </w:lvl>
    <w:lvl w:ilvl="4" w:tplc="033A25C4">
      <w:numFmt w:val="bullet"/>
      <w:lvlText w:val="•"/>
      <w:lvlJc w:val="left"/>
      <w:pPr>
        <w:ind w:left="1980" w:hanging="206"/>
      </w:pPr>
      <w:rPr>
        <w:rFonts w:hint="default"/>
      </w:rPr>
    </w:lvl>
    <w:lvl w:ilvl="5" w:tplc="5C50CBF2">
      <w:numFmt w:val="bullet"/>
      <w:lvlText w:val="•"/>
      <w:lvlJc w:val="left"/>
      <w:pPr>
        <w:ind w:left="3493" w:hanging="206"/>
      </w:pPr>
      <w:rPr>
        <w:rFonts w:hint="default"/>
      </w:rPr>
    </w:lvl>
    <w:lvl w:ilvl="6" w:tplc="8906188C">
      <w:numFmt w:val="bullet"/>
      <w:lvlText w:val="•"/>
      <w:lvlJc w:val="left"/>
      <w:pPr>
        <w:ind w:left="5006" w:hanging="206"/>
      </w:pPr>
      <w:rPr>
        <w:rFonts w:hint="default"/>
      </w:rPr>
    </w:lvl>
    <w:lvl w:ilvl="7" w:tplc="F39C686C">
      <w:numFmt w:val="bullet"/>
      <w:lvlText w:val="•"/>
      <w:lvlJc w:val="left"/>
      <w:pPr>
        <w:ind w:left="6520" w:hanging="206"/>
      </w:pPr>
      <w:rPr>
        <w:rFonts w:hint="default"/>
      </w:rPr>
    </w:lvl>
    <w:lvl w:ilvl="8" w:tplc="8A544760">
      <w:numFmt w:val="bullet"/>
      <w:lvlText w:val="•"/>
      <w:lvlJc w:val="left"/>
      <w:pPr>
        <w:ind w:left="8033" w:hanging="206"/>
      </w:pPr>
      <w:rPr>
        <w:rFonts w:hint="default"/>
      </w:rPr>
    </w:lvl>
  </w:abstractNum>
  <w:abstractNum w:abstractNumId="59" w15:restartNumberingAfterBreak="0">
    <w:nsid w:val="3574582C"/>
    <w:multiLevelType w:val="hybridMultilevel"/>
    <w:tmpl w:val="C9764D7C"/>
    <w:lvl w:ilvl="0" w:tplc="E49E3FFA">
      <w:start w:val="1"/>
      <w:numFmt w:val="lowerLetter"/>
      <w:lvlText w:val="(%1)"/>
      <w:lvlJc w:val="left"/>
      <w:pPr>
        <w:ind w:left="2018" w:hanging="669"/>
      </w:pPr>
      <w:rPr>
        <w:rFonts w:ascii="Times New Roman" w:eastAsia="Times New Roman" w:hAnsi="Times New Roman" w:cs="Times New Roman" w:hint="default"/>
        <w:spacing w:val="-2"/>
        <w:w w:val="100"/>
        <w:sz w:val="20"/>
        <w:szCs w:val="20"/>
      </w:rPr>
    </w:lvl>
    <w:lvl w:ilvl="1" w:tplc="E0F013C8">
      <w:numFmt w:val="bullet"/>
      <w:lvlText w:val="•"/>
      <w:lvlJc w:val="left"/>
      <w:pPr>
        <w:ind w:left="2924" w:hanging="669"/>
      </w:pPr>
      <w:rPr>
        <w:rFonts w:hint="default"/>
      </w:rPr>
    </w:lvl>
    <w:lvl w:ilvl="2" w:tplc="3D5682AE">
      <w:numFmt w:val="bullet"/>
      <w:lvlText w:val="•"/>
      <w:lvlJc w:val="left"/>
      <w:pPr>
        <w:ind w:left="3828" w:hanging="669"/>
      </w:pPr>
      <w:rPr>
        <w:rFonts w:hint="default"/>
      </w:rPr>
    </w:lvl>
    <w:lvl w:ilvl="3" w:tplc="E4FC3E5C">
      <w:numFmt w:val="bullet"/>
      <w:lvlText w:val="•"/>
      <w:lvlJc w:val="left"/>
      <w:pPr>
        <w:ind w:left="4732" w:hanging="669"/>
      </w:pPr>
      <w:rPr>
        <w:rFonts w:hint="default"/>
      </w:rPr>
    </w:lvl>
    <w:lvl w:ilvl="4" w:tplc="A6CEC706">
      <w:numFmt w:val="bullet"/>
      <w:lvlText w:val="•"/>
      <w:lvlJc w:val="left"/>
      <w:pPr>
        <w:ind w:left="5636" w:hanging="669"/>
      </w:pPr>
      <w:rPr>
        <w:rFonts w:hint="default"/>
      </w:rPr>
    </w:lvl>
    <w:lvl w:ilvl="5" w:tplc="BD4C9552">
      <w:numFmt w:val="bullet"/>
      <w:lvlText w:val="•"/>
      <w:lvlJc w:val="left"/>
      <w:pPr>
        <w:ind w:left="6540" w:hanging="669"/>
      </w:pPr>
      <w:rPr>
        <w:rFonts w:hint="default"/>
      </w:rPr>
    </w:lvl>
    <w:lvl w:ilvl="6" w:tplc="DDF47E30">
      <w:numFmt w:val="bullet"/>
      <w:lvlText w:val="•"/>
      <w:lvlJc w:val="left"/>
      <w:pPr>
        <w:ind w:left="7444" w:hanging="669"/>
      </w:pPr>
      <w:rPr>
        <w:rFonts w:hint="default"/>
      </w:rPr>
    </w:lvl>
    <w:lvl w:ilvl="7" w:tplc="66FE7E94">
      <w:numFmt w:val="bullet"/>
      <w:lvlText w:val="•"/>
      <w:lvlJc w:val="left"/>
      <w:pPr>
        <w:ind w:left="8348" w:hanging="669"/>
      </w:pPr>
      <w:rPr>
        <w:rFonts w:hint="default"/>
      </w:rPr>
    </w:lvl>
    <w:lvl w:ilvl="8" w:tplc="85742A84">
      <w:numFmt w:val="bullet"/>
      <w:lvlText w:val="•"/>
      <w:lvlJc w:val="left"/>
      <w:pPr>
        <w:ind w:left="9252" w:hanging="669"/>
      </w:pPr>
      <w:rPr>
        <w:rFonts w:hint="default"/>
      </w:rPr>
    </w:lvl>
  </w:abstractNum>
  <w:abstractNum w:abstractNumId="60" w15:restartNumberingAfterBreak="0">
    <w:nsid w:val="36905E86"/>
    <w:multiLevelType w:val="hybridMultilevel"/>
    <w:tmpl w:val="05A250CA"/>
    <w:lvl w:ilvl="0" w:tplc="B0C60AA0">
      <w:start w:val="1"/>
      <w:numFmt w:val="lowerLetter"/>
      <w:lvlText w:val="(%1)"/>
      <w:lvlJc w:val="left"/>
      <w:pPr>
        <w:ind w:left="1399" w:hanging="360"/>
      </w:pPr>
      <w:rPr>
        <w:rFonts w:ascii="Times New Roman" w:eastAsia="Times New Roman" w:hAnsi="Times New Roman" w:cs="Times New Roman" w:hint="default"/>
        <w:b/>
        <w:bCs/>
        <w:spacing w:val="-1"/>
        <w:w w:val="100"/>
        <w:sz w:val="20"/>
        <w:szCs w:val="20"/>
      </w:rPr>
    </w:lvl>
    <w:lvl w:ilvl="1" w:tplc="EF4AA43C">
      <w:numFmt w:val="bullet"/>
      <w:lvlText w:val="•"/>
      <w:lvlJc w:val="left"/>
      <w:pPr>
        <w:ind w:left="2340" w:hanging="360"/>
      </w:pPr>
      <w:rPr>
        <w:rFonts w:hint="default"/>
      </w:rPr>
    </w:lvl>
    <w:lvl w:ilvl="2" w:tplc="0FA4878A">
      <w:numFmt w:val="bullet"/>
      <w:lvlText w:val="•"/>
      <w:lvlJc w:val="left"/>
      <w:pPr>
        <w:ind w:left="3280" w:hanging="360"/>
      </w:pPr>
      <w:rPr>
        <w:rFonts w:hint="default"/>
      </w:rPr>
    </w:lvl>
    <w:lvl w:ilvl="3" w:tplc="1E54C14A">
      <w:numFmt w:val="bullet"/>
      <w:lvlText w:val="•"/>
      <w:lvlJc w:val="left"/>
      <w:pPr>
        <w:ind w:left="4220" w:hanging="360"/>
      </w:pPr>
      <w:rPr>
        <w:rFonts w:hint="default"/>
      </w:rPr>
    </w:lvl>
    <w:lvl w:ilvl="4" w:tplc="C8920752">
      <w:numFmt w:val="bullet"/>
      <w:lvlText w:val="•"/>
      <w:lvlJc w:val="left"/>
      <w:pPr>
        <w:ind w:left="5160" w:hanging="360"/>
      </w:pPr>
      <w:rPr>
        <w:rFonts w:hint="default"/>
      </w:rPr>
    </w:lvl>
    <w:lvl w:ilvl="5" w:tplc="26CCED9C">
      <w:numFmt w:val="bullet"/>
      <w:lvlText w:val="•"/>
      <w:lvlJc w:val="left"/>
      <w:pPr>
        <w:ind w:left="6100" w:hanging="360"/>
      </w:pPr>
      <w:rPr>
        <w:rFonts w:hint="default"/>
      </w:rPr>
    </w:lvl>
    <w:lvl w:ilvl="6" w:tplc="075808B8">
      <w:numFmt w:val="bullet"/>
      <w:lvlText w:val="•"/>
      <w:lvlJc w:val="left"/>
      <w:pPr>
        <w:ind w:left="7040" w:hanging="360"/>
      </w:pPr>
      <w:rPr>
        <w:rFonts w:hint="default"/>
      </w:rPr>
    </w:lvl>
    <w:lvl w:ilvl="7" w:tplc="F5F438B6">
      <w:numFmt w:val="bullet"/>
      <w:lvlText w:val="•"/>
      <w:lvlJc w:val="left"/>
      <w:pPr>
        <w:ind w:left="7980" w:hanging="360"/>
      </w:pPr>
      <w:rPr>
        <w:rFonts w:hint="default"/>
      </w:rPr>
    </w:lvl>
    <w:lvl w:ilvl="8" w:tplc="1F64B140">
      <w:numFmt w:val="bullet"/>
      <w:lvlText w:val="•"/>
      <w:lvlJc w:val="left"/>
      <w:pPr>
        <w:ind w:left="8920" w:hanging="360"/>
      </w:pPr>
      <w:rPr>
        <w:rFonts w:hint="default"/>
      </w:rPr>
    </w:lvl>
  </w:abstractNum>
  <w:abstractNum w:abstractNumId="61" w15:restartNumberingAfterBreak="0">
    <w:nsid w:val="36CF6315"/>
    <w:multiLevelType w:val="hybridMultilevel"/>
    <w:tmpl w:val="2E1659E6"/>
    <w:lvl w:ilvl="0" w:tplc="5928A91A">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62" w15:restartNumberingAfterBreak="0">
    <w:nsid w:val="379643CB"/>
    <w:multiLevelType w:val="hybridMultilevel"/>
    <w:tmpl w:val="32703F1C"/>
    <w:lvl w:ilvl="0" w:tplc="18DE531C">
      <w:start w:val="1"/>
      <w:numFmt w:val="lowerRoman"/>
      <w:lvlText w:val="(%1)"/>
      <w:lvlJc w:val="right"/>
      <w:pPr>
        <w:ind w:left="1069" w:hanging="360"/>
      </w:pPr>
      <w:rPr>
        <w:rFonts w:hint="default"/>
        <w:spacing w:val="-25"/>
        <w:w w:val="99"/>
        <w:sz w:val="24"/>
        <w:szCs w:val="24"/>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3" w15:restartNumberingAfterBreak="0">
    <w:nsid w:val="388F0755"/>
    <w:multiLevelType w:val="hybridMultilevel"/>
    <w:tmpl w:val="46FE020E"/>
    <w:lvl w:ilvl="0" w:tplc="1EA4C75E">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64" w15:restartNumberingAfterBreak="0">
    <w:nsid w:val="3AC97F89"/>
    <w:multiLevelType w:val="hybridMultilevel"/>
    <w:tmpl w:val="F710BB40"/>
    <w:lvl w:ilvl="0" w:tplc="FB86CED8">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65" w15:restartNumberingAfterBreak="0">
    <w:nsid w:val="3CB36F5F"/>
    <w:multiLevelType w:val="hybridMultilevel"/>
    <w:tmpl w:val="ACCA61DC"/>
    <w:lvl w:ilvl="0" w:tplc="B40EF1EA">
      <w:start w:val="1"/>
      <w:numFmt w:val="lowerLetter"/>
      <w:lvlText w:val="(%1)"/>
      <w:lvlJc w:val="left"/>
      <w:pPr>
        <w:ind w:left="1778" w:hanging="360"/>
      </w:pPr>
      <w:rPr>
        <w:rFonts w:ascii="Times New Roman" w:eastAsia="Times New Roman" w:hAnsi="Times New Roman" w:cs="Times New Roman" w:hint="default"/>
        <w:spacing w:val="-1"/>
        <w:w w:val="100"/>
        <w:sz w:val="20"/>
        <w:szCs w:val="20"/>
      </w:rPr>
    </w:lvl>
    <w:lvl w:ilvl="1" w:tplc="31E68CCE">
      <w:numFmt w:val="bullet"/>
      <w:lvlText w:val="•"/>
      <w:lvlJc w:val="left"/>
      <w:pPr>
        <w:ind w:left="2702" w:hanging="360"/>
      </w:pPr>
      <w:rPr>
        <w:rFonts w:hint="default"/>
      </w:rPr>
    </w:lvl>
    <w:lvl w:ilvl="2" w:tplc="3E189918">
      <w:numFmt w:val="bullet"/>
      <w:lvlText w:val="•"/>
      <w:lvlJc w:val="left"/>
      <w:pPr>
        <w:ind w:left="3624" w:hanging="360"/>
      </w:pPr>
      <w:rPr>
        <w:rFonts w:hint="default"/>
      </w:rPr>
    </w:lvl>
    <w:lvl w:ilvl="3" w:tplc="C56A053C">
      <w:numFmt w:val="bullet"/>
      <w:lvlText w:val="•"/>
      <w:lvlJc w:val="left"/>
      <w:pPr>
        <w:ind w:left="4546" w:hanging="360"/>
      </w:pPr>
      <w:rPr>
        <w:rFonts w:hint="default"/>
      </w:rPr>
    </w:lvl>
    <w:lvl w:ilvl="4" w:tplc="1B64320C">
      <w:numFmt w:val="bullet"/>
      <w:lvlText w:val="•"/>
      <w:lvlJc w:val="left"/>
      <w:pPr>
        <w:ind w:left="5468" w:hanging="360"/>
      </w:pPr>
      <w:rPr>
        <w:rFonts w:hint="default"/>
      </w:rPr>
    </w:lvl>
    <w:lvl w:ilvl="5" w:tplc="7974CE96">
      <w:numFmt w:val="bullet"/>
      <w:lvlText w:val="•"/>
      <w:lvlJc w:val="left"/>
      <w:pPr>
        <w:ind w:left="6390" w:hanging="360"/>
      </w:pPr>
      <w:rPr>
        <w:rFonts w:hint="default"/>
      </w:rPr>
    </w:lvl>
    <w:lvl w:ilvl="6" w:tplc="F684CEC2">
      <w:numFmt w:val="bullet"/>
      <w:lvlText w:val="•"/>
      <w:lvlJc w:val="left"/>
      <w:pPr>
        <w:ind w:left="7312" w:hanging="360"/>
      </w:pPr>
      <w:rPr>
        <w:rFonts w:hint="default"/>
      </w:rPr>
    </w:lvl>
    <w:lvl w:ilvl="7" w:tplc="789C73C2">
      <w:numFmt w:val="bullet"/>
      <w:lvlText w:val="•"/>
      <w:lvlJc w:val="left"/>
      <w:pPr>
        <w:ind w:left="8234" w:hanging="360"/>
      </w:pPr>
      <w:rPr>
        <w:rFonts w:hint="default"/>
      </w:rPr>
    </w:lvl>
    <w:lvl w:ilvl="8" w:tplc="6AF0070E">
      <w:numFmt w:val="bullet"/>
      <w:lvlText w:val="•"/>
      <w:lvlJc w:val="left"/>
      <w:pPr>
        <w:ind w:left="9156" w:hanging="360"/>
      </w:pPr>
      <w:rPr>
        <w:rFonts w:hint="default"/>
      </w:rPr>
    </w:lvl>
  </w:abstractNum>
  <w:abstractNum w:abstractNumId="66" w15:restartNumberingAfterBreak="0">
    <w:nsid w:val="3EB26F28"/>
    <w:multiLevelType w:val="hybridMultilevel"/>
    <w:tmpl w:val="47841B58"/>
    <w:lvl w:ilvl="0" w:tplc="6F408B64">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67" w15:restartNumberingAfterBreak="0">
    <w:nsid w:val="404B4268"/>
    <w:multiLevelType w:val="hybridMultilevel"/>
    <w:tmpl w:val="011AA5BC"/>
    <w:lvl w:ilvl="0" w:tplc="BEC2CE5E">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68" w15:restartNumberingAfterBreak="0">
    <w:nsid w:val="413D0AB2"/>
    <w:multiLevelType w:val="hybridMultilevel"/>
    <w:tmpl w:val="1E2617C2"/>
    <w:lvl w:ilvl="0" w:tplc="F2C4D56E">
      <w:start w:val="1"/>
      <w:numFmt w:val="lowerRoman"/>
      <w:lvlText w:val="%1)"/>
      <w:lvlJc w:val="left"/>
      <w:pPr>
        <w:ind w:left="728" w:hanging="483"/>
        <w:jc w:val="right"/>
      </w:pPr>
      <w:rPr>
        <w:rFonts w:ascii="Times New Roman" w:eastAsia="Times New Roman" w:hAnsi="Times New Roman" w:cs="Times New Roman" w:hint="default"/>
        <w:spacing w:val="-2"/>
        <w:w w:val="100"/>
        <w:sz w:val="20"/>
        <w:szCs w:val="20"/>
      </w:rPr>
    </w:lvl>
    <w:lvl w:ilvl="1" w:tplc="71F2D244">
      <w:numFmt w:val="bullet"/>
      <w:lvlText w:val="•"/>
      <w:lvlJc w:val="left"/>
      <w:pPr>
        <w:ind w:left="1330" w:hanging="483"/>
      </w:pPr>
      <w:rPr>
        <w:rFonts w:hint="default"/>
      </w:rPr>
    </w:lvl>
    <w:lvl w:ilvl="2" w:tplc="33C0A99C">
      <w:numFmt w:val="bullet"/>
      <w:lvlText w:val="•"/>
      <w:lvlJc w:val="left"/>
      <w:pPr>
        <w:ind w:left="1940" w:hanging="483"/>
      </w:pPr>
      <w:rPr>
        <w:rFonts w:hint="default"/>
      </w:rPr>
    </w:lvl>
    <w:lvl w:ilvl="3" w:tplc="4EE4D9DA">
      <w:numFmt w:val="bullet"/>
      <w:lvlText w:val="•"/>
      <w:lvlJc w:val="left"/>
      <w:pPr>
        <w:ind w:left="2550" w:hanging="483"/>
      </w:pPr>
      <w:rPr>
        <w:rFonts w:hint="default"/>
      </w:rPr>
    </w:lvl>
    <w:lvl w:ilvl="4" w:tplc="2688B34A">
      <w:numFmt w:val="bullet"/>
      <w:lvlText w:val="•"/>
      <w:lvlJc w:val="left"/>
      <w:pPr>
        <w:ind w:left="3160" w:hanging="483"/>
      </w:pPr>
      <w:rPr>
        <w:rFonts w:hint="default"/>
      </w:rPr>
    </w:lvl>
    <w:lvl w:ilvl="5" w:tplc="C458D96C">
      <w:numFmt w:val="bullet"/>
      <w:lvlText w:val="•"/>
      <w:lvlJc w:val="left"/>
      <w:pPr>
        <w:ind w:left="3770" w:hanging="483"/>
      </w:pPr>
      <w:rPr>
        <w:rFonts w:hint="default"/>
      </w:rPr>
    </w:lvl>
    <w:lvl w:ilvl="6" w:tplc="9DEA8BB2">
      <w:numFmt w:val="bullet"/>
      <w:lvlText w:val="•"/>
      <w:lvlJc w:val="left"/>
      <w:pPr>
        <w:ind w:left="4380" w:hanging="483"/>
      </w:pPr>
      <w:rPr>
        <w:rFonts w:hint="default"/>
      </w:rPr>
    </w:lvl>
    <w:lvl w:ilvl="7" w:tplc="A3DEFB5A">
      <w:numFmt w:val="bullet"/>
      <w:lvlText w:val="•"/>
      <w:lvlJc w:val="left"/>
      <w:pPr>
        <w:ind w:left="4990" w:hanging="483"/>
      </w:pPr>
      <w:rPr>
        <w:rFonts w:hint="default"/>
      </w:rPr>
    </w:lvl>
    <w:lvl w:ilvl="8" w:tplc="764A97F4">
      <w:numFmt w:val="bullet"/>
      <w:lvlText w:val="•"/>
      <w:lvlJc w:val="left"/>
      <w:pPr>
        <w:ind w:left="5600" w:hanging="483"/>
      </w:pPr>
      <w:rPr>
        <w:rFonts w:hint="default"/>
      </w:rPr>
    </w:lvl>
  </w:abstractNum>
  <w:abstractNum w:abstractNumId="69" w15:restartNumberingAfterBreak="0">
    <w:nsid w:val="41535A50"/>
    <w:multiLevelType w:val="hybridMultilevel"/>
    <w:tmpl w:val="ECA418A4"/>
    <w:lvl w:ilvl="0" w:tplc="C4440788">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70" w15:restartNumberingAfterBreak="0">
    <w:nsid w:val="418F59B0"/>
    <w:multiLevelType w:val="multilevel"/>
    <w:tmpl w:val="FCC49172"/>
    <w:lvl w:ilvl="0">
      <w:start w:val="1"/>
      <w:numFmt w:val="decimal"/>
      <w:lvlText w:val="%1."/>
      <w:lvlJc w:val="left"/>
      <w:pPr>
        <w:ind w:left="1752" w:hanging="453"/>
      </w:pPr>
      <w:rPr>
        <w:rFonts w:ascii="Times New Roman" w:eastAsia="Times New Roman" w:hAnsi="Times New Roman" w:cs="Times New Roman" w:hint="default"/>
        <w:b/>
        <w:bCs/>
        <w:spacing w:val="-2"/>
        <w:w w:val="100"/>
        <w:sz w:val="20"/>
        <w:szCs w:val="20"/>
      </w:rPr>
    </w:lvl>
    <w:lvl w:ilvl="1">
      <w:start w:val="1"/>
      <w:numFmt w:val="decimal"/>
      <w:lvlText w:val="%2."/>
      <w:lvlJc w:val="left"/>
      <w:pPr>
        <w:ind w:left="1947" w:hanging="361"/>
        <w:jc w:val="right"/>
      </w:pPr>
      <w:rPr>
        <w:rFonts w:hint="default"/>
        <w:b/>
        <w:bCs/>
        <w:spacing w:val="-2"/>
        <w:w w:val="100"/>
      </w:rPr>
    </w:lvl>
    <w:lvl w:ilvl="2">
      <w:start w:val="1"/>
      <w:numFmt w:val="decimal"/>
      <w:lvlText w:val="%2.%3"/>
      <w:lvlJc w:val="left"/>
      <w:pPr>
        <w:ind w:left="1659" w:hanging="360"/>
      </w:pPr>
      <w:rPr>
        <w:rFonts w:ascii="Times New Roman" w:eastAsia="Times New Roman" w:hAnsi="Times New Roman" w:cs="Times New Roman" w:hint="default"/>
        <w:b/>
        <w:bCs/>
        <w:spacing w:val="-2"/>
        <w:w w:val="100"/>
        <w:sz w:val="20"/>
        <w:szCs w:val="20"/>
      </w:rPr>
    </w:lvl>
    <w:lvl w:ilvl="3">
      <w:numFmt w:val="bullet"/>
      <w:lvlText w:val="•"/>
      <w:lvlJc w:val="left"/>
      <w:pPr>
        <w:ind w:left="1940" w:hanging="360"/>
      </w:pPr>
      <w:rPr>
        <w:rFonts w:hint="default"/>
      </w:rPr>
    </w:lvl>
    <w:lvl w:ilvl="4">
      <w:numFmt w:val="bullet"/>
      <w:lvlText w:val="•"/>
      <w:lvlJc w:val="left"/>
      <w:pPr>
        <w:ind w:left="3242" w:hanging="360"/>
      </w:pPr>
      <w:rPr>
        <w:rFonts w:hint="default"/>
      </w:rPr>
    </w:lvl>
    <w:lvl w:ilvl="5">
      <w:numFmt w:val="bullet"/>
      <w:lvlText w:val="•"/>
      <w:lvlJc w:val="left"/>
      <w:pPr>
        <w:ind w:left="4545" w:hanging="360"/>
      </w:pPr>
      <w:rPr>
        <w:rFonts w:hint="default"/>
      </w:rPr>
    </w:lvl>
    <w:lvl w:ilvl="6">
      <w:numFmt w:val="bullet"/>
      <w:lvlText w:val="•"/>
      <w:lvlJc w:val="left"/>
      <w:pPr>
        <w:ind w:left="5848" w:hanging="360"/>
      </w:pPr>
      <w:rPr>
        <w:rFonts w:hint="default"/>
      </w:rPr>
    </w:lvl>
    <w:lvl w:ilvl="7">
      <w:numFmt w:val="bullet"/>
      <w:lvlText w:val="•"/>
      <w:lvlJc w:val="left"/>
      <w:pPr>
        <w:ind w:left="7151" w:hanging="360"/>
      </w:pPr>
      <w:rPr>
        <w:rFonts w:hint="default"/>
      </w:rPr>
    </w:lvl>
    <w:lvl w:ilvl="8">
      <w:numFmt w:val="bullet"/>
      <w:lvlText w:val="•"/>
      <w:lvlJc w:val="left"/>
      <w:pPr>
        <w:ind w:left="8454" w:hanging="360"/>
      </w:pPr>
      <w:rPr>
        <w:rFonts w:hint="default"/>
      </w:rPr>
    </w:lvl>
  </w:abstractNum>
  <w:abstractNum w:abstractNumId="71" w15:restartNumberingAfterBreak="0">
    <w:nsid w:val="42502E61"/>
    <w:multiLevelType w:val="hybridMultilevel"/>
    <w:tmpl w:val="23B4230E"/>
    <w:lvl w:ilvl="0" w:tplc="1C368930">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72" w15:restartNumberingAfterBreak="0">
    <w:nsid w:val="426B4E56"/>
    <w:multiLevelType w:val="hybridMultilevel"/>
    <w:tmpl w:val="F11EAA58"/>
    <w:lvl w:ilvl="0" w:tplc="6CDCA734">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73" w15:restartNumberingAfterBreak="0">
    <w:nsid w:val="43374FB1"/>
    <w:multiLevelType w:val="hybridMultilevel"/>
    <w:tmpl w:val="04688B48"/>
    <w:lvl w:ilvl="0" w:tplc="C6E23F40">
      <w:start w:val="2"/>
      <w:numFmt w:val="lowerRoman"/>
      <w:lvlText w:val="%1)"/>
      <w:lvlJc w:val="left"/>
      <w:pPr>
        <w:ind w:left="3416" w:hanging="707"/>
      </w:pPr>
      <w:rPr>
        <w:rFonts w:ascii="Times New Roman" w:eastAsia="Times New Roman" w:hAnsi="Times New Roman" w:cs="Times New Roman" w:hint="default"/>
        <w:spacing w:val="0"/>
        <w:w w:val="94"/>
        <w:position w:val="1"/>
        <w:sz w:val="20"/>
        <w:szCs w:val="20"/>
      </w:rPr>
    </w:lvl>
    <w:lvl w:ilvl="1" w:tplc="F5B859C8">
      <w:numFmt w:val="bullet"/>
      <w:lvlText w:val="•"/>
      <w:lvlJc w:val="left"/>
      <w:pPr>
        <w:ind w:left="4184" w:hanging="707"/>
      </w:pPr>
      <w:rPr>
        <w:rFonts w:hint="default"/>
      </w:rPr>
    </w:lvl>
    <w:lvl w:ilvl="2" w:tplc="B4D6E240">
      <w:numFmt w:val="bullet"/>
      <w:lvlText w:val="•"/>
      <w:lvlJc w:val="left"/>
      <w:pPr>
        <w:ind w:left="4948" w:hanging="707"/>
      </w:pPr>
      <w:rPr>
        <w:rFonts w:hint="default"/>
      </w:rPr>
    </w:lvl>
    <w:lvl w:ilvl="3" w:tplc="68B8B704">
      <w:numFmt w:val="bullet"/>
      <w:lvlText w:val="•"/>
      <w:lvlJc w:val="left"/>
      <w:pPr>
        <w:ind w:left="5712" w:hanging="707"/>
      </w:pPr>
      <w:rPr>
        <w:rFonts w:hint="default"/>
      </w:rPr>
    </w:lvl>
    <w:lvl w:ilvl="4" w:tplc="841C991A">
      <w:numFmt w:val="bullet"/>
      <w:lvlText w:val="•"/>
      <w:lvlJc w:val="left"/>
      <w:pPr>
        <w:ind w:left="6476" w:hanging="707"/>
      </w:pPr>
      <w:rPr>
        <w:rFonts w:hint="default"/>
      </w:rPr>
    </w:lvl>
    <w:lvl w:ilvl="5" w:tplc="E728A88C">
      <w:numFmt w:val="bullet"/>
      <w:lvlText w:val="•"/>
      <w:lvlJc w:val="left"/>
      <w:pPr>
        <w:ind w:left="7240" w:hanging="707"/>
      </w:pPr>
      <w:rPr>
        <w:rFonts w:hint="default"/>
      </w:rPr>
    </w:lvl>
    <w:lvl w:ilvl="6" w:tplc="A83EC55E">
      <w:numFmt w:val="bullet"/>
      <w:lvlText w:val="•"/>
      <w:lvlJc w:val="left"/>
      <w:pPr>
        <w:ind w:left="8004" w:hanging="707"/>
      </w:pPr>
      <w:rPr>
        <w:rFonts w:hint="default"/>
      </w:rPr>
    </w:lvl>
    <w:lvl w:ilvl="7" w:tplc="4A1EB79E">
      <w:numFmt w:val="bullet"/>
      <w:lvlText w:val="•"/>
      <w:lvlJc w:val="left"/>
      <w:pPr>
        <w:ind w:left="8768" w:hanging="707"/>
      </w:pPr>
      <w:rPr>
        <w:rFonts w:hint="default"/>
      </w:rPr>
    </w:lvl>
    <w:lvl w:ilvl="8" w:tplc="B5841EF0">
      <w:numFmt w:val="bullet"/>
      <w:lvlText w:val="•"/>
      <w:lvlJc w:val="left"/>
      <w:pPr>
        <w:ind w:left="9532" w:hanging="707"/>
      </w:pPr>
      <w:rPr>
        <w:rFonts w:hint="default"/>
      </w:rPr>
    </w:lvl>
  </w:abstractNum>
  <w:abstractNum w:abstractNumId="74" w15:restartNumberingAfterBreak="0">
    <w:nsid w:val="45C975F2"/>
    <w:multiLevelType w:val="hybridMultilevel"/>
    <w:tmpl w:val="B4B0380C"/>
    <w:lvl w:ilvl="0" w:tplc="7C8A1FE8">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75" w15:restartNumberingAfterBreak="0">
    <w:nsid w:val="45EA725F"/>
    <w:multiLevelType w:val="hybridMultilevel"/>
    <w:tmpl w:val="C0FC138E"/>
    <w:lvl w:ilvl="0" w:tplc="18DE531C">
      <w:start w:val="1"/>
      <w:numFmt w:val="lowerRoman"/>
      <w:lvlText w:val="(%1)"/>
      <w:lvlJc w:val="righ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76" w15:restartNumberingAfterBreak="0">
    <w:nsid w:val="463229E2"/>
    <w:multiLevelType w:val="hybridMultilevel"/>
    <w:tmpl w:val="36A4BA3C"/>
    <w:lvl w:ilvl="0" w:tplc="18DE531C">
      <w:start w:val="1"/>
      <w:numFmt w:val="lowerRoman"/>
      <w:lvlText w:val="(%1)"/>
      <w:lvlJc w:val="right"/>
      <w:pPr>
        <w:ind w:left="1022" w:hanging="360"/>
      </w:pPr>
      <w:rPr>
        <w:rFonts w:hint="default"/>
        <w:spacing w:val="-25"/>
        <w:w w:val="99"/>
        <w:sz w:val="28"/>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77" w15:restartNumberingAfterBreak="0">
    <w:nsid w:val="473F7D95"/>
    <w:multiLevelType w:val="hybridMultilevel"/>
    <w:tmpl w:val="0A88517E"/>
    <w:lvl w:ilvl="0" w:tplc="E59AD1D4">
      <w:start w:val="2"/>
      <w:numFmt w:val="lowerRoman"/>
      <w:lvlText w:val="%1)"/>
      <w:lvlJc w:val="left"/>
      <w:pPr>
        <w:ind w:left="2937" w:hanging="707"/>
      </w:pPr>
      <w:rPr>
        <w:rFonts w:ascii="Times New Roman" w:eastAsia="Times New Roman" w:hAnsi="Times New Roman" w:cs="Times New Roman" w:hint="default"/>
        <w:spacing w:val="0"/>
        <w:w w:val="94"/>
        <w:sz w:val="20"/>
        <w:szCs w:val="20"/>
      </w:rPr>
    </w:lvl>
    <w:lvl w:ilvl="1" w:tplc="47108366">
      <w:numFmt w:val="bullet"/>
      <w:lvlText w:val="•"/>
      <w:lvlJc w:val="left"/>
      <w:pPr>
        <w:ind w:left="3786" w:hanging="707"/>
      </w:pPr>
      <w:rPr>
        <w:rFonts w:hint="default"/>
      </w:rPr>
    </w:lvl>
    <w:lvl w:ilvl="2" w:tplc="4BEE5CE0">
      <w:numFmt w:val="bullet"/>
      <w:lvlText w:val="•"/>
      <w:lvlJc w:val="left"/>
      <w:pPr>
        <w:ind w:left="4632" w:hanging="707"/>
      </w:pPr>
      <w:rPr>
        <w:rFonts w:hint="default"/>
      </w:rPr>
    </w:lvl>
    <w:lvl w:ilvl="3" w:tplc="69C64C78">
      <w:numFmt w:val="bullet"/>
      <w:lvlText w:val="•"/>
      <w:lvlJc w:val="left"/>
      <w:pPr>
        <w:ind w:left="5478" w:hanging="707"/>
      </w:pPr>
      <w:rPr>
        <w:rFonts w:hint="default"/>
      </w:rPr>
    </w:lvl>
    <w:lvl w:ilvl="4" w:tplc="FE467FAC">
      <w:numFmt w:val="bullet"/>
      <w:lvlText w:val="•"/>
      <w:lvlJc w:val="left"/>
      <w:pPr>
        <w:ind w:left="6324" w:hanging="707"/>
      </w:pPr>
      <w:rPr>
        <w:rFonts w:hint="default"/>
      </w:rPr>
    </w:lvl>
    <w:lvl w:ilvl="5" w:tplc="87A4FF7C">
      <w:numFmt w:val="bullet"/>
      <w:lvlText w:val="•"/>
      <w:lvlJc w:val="left"/>
      <w:pPr>
        <w:ind w:left="7170" w:hanging="707"/>
      </w:pPr>
      <w:rPr>
        <w:rFonts w:hint="default"/>
      </w:rPr>
    </w:lvl>
    <w:lvl w:ilvl="6" w:tplc="EA4AAC56">
      <w:numFmt w:val="bullet"/>
      <w:lvlText w:val="•"/>
      <w:lvlJc w:val="left"/>
      <w:pPr>
        <w:ind w:left="8016" w:hanging="707"/>
      </w:pPr>
      <w:rPr>
        <w:rFonts w:hint="default"/>
      </w:rPr>
    </w:lvl>
    <w:lvl w:ilvl="7" w:tplc="CADAA286">
      <w:numFmt w:val="bullet"/>
      <w:lvlText w:val="•"/>
      <w:lvlJc w:val="left"/>
      <w:pPr>
        <w:ind w:left="8862" w:hanging="707"/>
      </w:pPr>
      <w:rPr>
        <w:rFonts w:hint="default"/>
      </w:rPr>
    </w:lvl>
    <w:lvl w:ilvl="8" w:tplc="8E8C0FF8">
      <w:numFmt w:val="bullet"/>
      <w:lvlText w:val="•"/>
      <w:lvlJc w:val="left"/>
      <w:pPr>
        <w:ind w:left="9708" w:hanging="707"/>
      </w:pPr>
      <w:rPr>
        <w:rFonts w:hint="default"/>
      </w:rPr>
    </w:lvl>
  </w:abstractNum>
  <w:abstractNum w:abstractNumId="78" w15:restartNumberingAfterBreak="0">
    <w:nsid w:val="47A541DE"/>
    <w:multiLevelType w:val="hybridMultilevel"/>
    <w:tmpl w:val="5A48F39C"/>
    <w:lvl w:ilvl="0" w:tplc="73589098">
      <w:start w:val="1"/>
      <w:numFmt w:val="decimal"/>
      <w:lvlText w:val="%1."/>
      <w:lvlJc w:val="left"/>
      <w:pPr>
        <w:ind w:left="1639" w:hanging="200"/>
      </w:pPr>
      <w:rPr>
        <w:rFonts w:ascii="Times New Roman" w:eastAsia="Times New Roman" w:hAnsi="Times New Roman" w:cs="Times New Roman" w:hint="default"/>
        <w:b/>
        <w:bCs/>
        <w:spacing w:val="-1"/>
        <w:w w:val="100"/>
        <w:sz w:val="20"/>
        <w:szCs w:val="20"/>
      </w:rPr>
    </w:lvl>
    <w:lvl w:ilvl="1" w:tplc="8C2ABCD8">
      <w:start w:val="1"/>
      <w:numFmt w:val="lowerLetter"/>
      <w:lvlText w:val="%2)"/>
      <w:lvlJc w:val="left"/>
      <w:pPr>
        <w:ind w:left="2159" w:hanging="206"/>
      </w:pPr>
      <w:rPr>
        <w:rFonts w:ascii="Times New Roman" w:eastAsia="Times New Roman" w:hAnsi="Times New Roman" w:cs="Times New Roman" w:hint="default"/>
        <w:spacing w:val="-1"/>
        <w:w w:val="100"/>
        <w:sz w:val="20"/>
        <w:szCs w:val="20"/>
      </w:rPr>
    </w:lvl>
    <w:lvl w:ilvl="2" w:tplc="61B8469A">
      <w:numFmt w:val="bullet"/>
      <w:lvlText w:val="•"/>
      <w:lvlJc w:val="left"/>
      <w:pPr>
        <w:ind w:left="3120" w:hanging="206"/>
      </w:pPr>
      <w:rPr>
        <w:rFonts w:hint="default"/>
      </w:rPr>
    </w:lvl>
    <w:lvl w:ilvl="3" w:tplc="E670EB4C">
      <w:numFmt w:val="bullet"/>
      <w:lvlText w:val="•"/>
      <w:lvlJc w:val="left"/>
      <w:pPr>
        <w:ind w:left="4080" w:hanging="206"/>
      </w:pPr>
      <w:rPr>
        <w:rFonts w:hint="default"/>
      </w:rPr>
    </w:lvl>
    <w:lvl w:ilvl="4" w:tplc="510E09B4">
      <w:numFmt w:val="bullet"/>
      <w:lvlText w:val="•"/>
      <w:lvlJc w:val="left"/>
      <w:pPr>
        <w:ind w:left="5040" w:hanging="206"/>
      </w:pPr>
      <w:rPr>
        <w:rFonts w:hint="default"/>
      </w:rPr>
    </w:lvl>
    <w:lvl w:ilvl="5" w:tplc="9FC84358">
      <w:numFmt w:val="bullet"/>
      <w:lvlText w:val="•"/>
      <w:lvlJc w:val="left"/>
      <w:pPr>
        <w:ind w:left="6000" w:hanging="206"/>
      </w:pPr>
      <w:rPr>
        <w:rFonts w:hint="default"/>
      </w:rPr>
    </w:lvl>
    <w:lvl w:ilvl="6" w:tplc="DCB4A80A">
      <w:numFmt w:val="bullet"/>
      <w:lvlText w:val="•"/>
      <w:lvlJc w:val="left"/>
      <w:pPr>
        <w:ind w:left="6960" w:hanging="206"/>
      </w:pPr>
      <w:rPr>
        <w:rFonts w:hint="default"/>
      </w:rPr>
    </w:lvl>
    <w:lvl w:ilvl="7" w:tplc="0C1266CA">
      <w:numFmt w:val="bullet"/>
      <w:lvlText w:val="•"/>
      <w:lvlJc w:val="left"/>
      <w:pPr>
        <w:ind w:left="7920" w:hanging="206"/>
      </w:pPr>
      <w:rPr>
        <w:rFonts w:hint="default"/>
      </w:rPr>
    </w:lvl>
    <w:lvl w:ilvl="8" w:tplc="D93C4B82">
      <w:numFmt w:val="bullet"/>
      <w:lvlText w:val="•"/>
      <w:lvlJc w:val="left"/>
      <w:pPr>
        <w:ind w:left="8880" w:hanging="206"/>
      </w:pPr>
      <w:rPr>
        <w:rFonts w:hint="default"/>
      </w:rPr>
    </w:lvl>
  </w:abstractNum>
  <w:abstractNum w:abstractNumId="79" w15:restartNumberingAfterBreak="0">
    <w:nsid w:val="493B0F0D"/>
    <w:multiLevelType w:val="hybridMultilevel"/>
    <w:tmpl w:val="0DBC2798"/>
    <w:lvl w:ilvl="0" w:tplc="34A871D4">
      <w:numFmt w:val="bullet"/>
      <w:lvlText w:val="•"/>
      <w:lvlJc w:val="left"/>
      <w:pPr>
        <w:ind w:left="470" w:hanging="360"/>
      </w:pPr>
      <w:rPr>
        <w:rFonts w:ascii="Times New Roman" w:eastAsia="Times New Roman" w:hAnsi="Times New Roman" w:cs="Times New Roman" w:hint="default"/>
        <w:w w:val="100"/>
        <w:sz w:val="20"/>
        <w:szCs w:val="20"/>
      </w:rPr>
    </w:lvl>
    <w:lvl w:ilvl="1" w:tplc="75E0881A">
      <w:numFmt w:val="bullet"/>
      <w:lvlText w:val="•"/>
      <w:lvlJc w:val="left"/>
      <w:pPr>
        <w:ind w:left="1252" w:hanging="360"/>
      </w:pPr>
      <w:rPr>
        <w:rFonts w:hint="default"/>
      </w:rPr>
    </w:lvl>
    <w:lvl w:ilvl="2" w:tplc="AD9CC8D0">
      <w:numFmt w:val="bullet"/>
      <w:lvlText w:val="•"/>
      <w:lvlJc w:val="left"/>
      <w:pPr>
        <w:ind w:left="2044" w:hanging="360"/>
      </w:pPr>
      <w:rPr>
        <w:rFonts w:hint="default"/>
      </w:rPr>
    </w:lvl>
    <w:lvl w:ilvl="3" w:tplc="7AE6314A">
      <w:numFmt w:val="bullet"/>
      <w:lvlText w:val="•"/>
      <w:lvlJc w:val="left"/>
      <w:pPr>
        <w:ind w:left="2836" w:hanging="360"/>
      </w:pPr>
      <w:rPr>
        <w:rFonts w:hint="default"/>
      </w:rPr>
    </w:lvl>
    <w:lvl w:ilvl="4" w:tplc="30A20832">
      <w:numFmt w:val="bullet"/>
      <w:lvlText w:val="•"/>
      <w:lvlJc w:val="left"/>
      <w:pPr>
        <w:ind w:left="3628" w:hanging="360"/>
      </w:pPr>
      <w:rPr>
        <w:rFonts w:hint="default"/>
      </w:rPr>
    </w:lvl>
    <w:lvl w:ilvl="5" w:tplc="BFE684EC">
      <w:numFmt w:val="bullet"/>
      <w:lvlText w:val="•"/>
      <w:lvlJc w:val="left"/>
      <w:pPr>
        <w:ind w:left="4420" w:hanging="360"/>
      </w:pPr>
      <w:rPr>
        <w:rFonts w:hint="default"/>
      </w:rPr>
    </w:lvl>
    <w:lvl w:ilvl="6" w:tplc="B6741A1C">
      <w:numFmt w:val="bullet"/>
      <w:lvlText w:val="•"/>
      <w:lvlJc w:val="left"/>
      <w:pPr>
        <w:ind w:left="5212" w:hanging="360"/>
      </w:pPr>
      <w:rPr>
        <w:rFonts w:hint="default"/>
      </w:rPr>
    </w:lvl>
    <w:lvl w:ilvl="7" w:tplc="253E06F8">
      <w:numFmt w:val="bullet"/>
      <w:lvlText w:val="•"/>
      <w:lvlJc w:val="left"/>
      <w:pPr>
        <w:ind w:left="6004" w:hanging="360"/>
      </w:pPr>
      <w:rPr>
        <w:rFonts w:hint="default"/>
      </w:rPr>
    </w:lvl>
    <w:lvl w:ilvl="8" w:tplc="CFE88A9E">
      <w:numFmt w:val="bullet"/>
      <w:lvlText w:val="•"/>
      <w:lvlJc w:val="left"/>
      <w:pPr>
        <w:ind w:left="6796" w:hanging="360"/>
      </w:pPr>
      <w:rPr>
        <w:rFonts w:hint="default"/>
      </w:rPr>
    </w:lvl>
  </w:abstractNum>
  <w:abstractNum w:abstractNumId="80" w15:restartNumberingAfterBreak="0">
    <w:nsid w:val="49BF6594"/>
    <w:multiLevelType w:val="hybridMultilevel"/>
    <w:tmpl w:val="65E215B6"/>
    <w:lvl w:ilvl="0" w:tplc="4AF621BE">
      <w:start w:val="5"/>
      <w:numFmt w:val="lowerRoman"/>
      <w:lvlText w:val="%1)"/>
      <w:lvlJc w:val="left"/>
      <w:pPr>
        <w:ind w:left="3416" w:hanging="707"/>
      </w:pPr>
      <w:rPr>
        <w:rFonts w:ascii="Times New Roman" w:eastAsia="Times New Roman" w:hAnsi="Times New Roman" w:cs="Times New Roman" w:hint="default"/>
        <w:spacing w:val="0"/>
        <w:w w:val="94"/>
        <w:sz w:val="20"/>
        <w:szCs w:val="20"/>
      </w:rPr>
    </w:lvl>
    <w:lvl w:ilvl="1" w:tplc="CBE8F752">
      <w:start w:val="1"/>
      <w:numFmt w:val="lowerLetter"/>
      <w:lvlText w:val="%2)"/>
      <w:lvlJc w:val="left"/>
      <w:pPr>
        <w:ind w:left="4134" w:hanging="360"/>
      </w:pPr>
      <w:rPr>
        <w:rFonts w:ascii="Times New Roman" w:eastAsia="Times New Roman" w:hAnsi="Times New Roman" w:cs="Times New Roman" w:hint="default"/>
        <w:spacing w:val="0"/>
        <w:w w:val="94"/>
        <w:sz w:val="20"/>
        <w:szCs w:val="20"/>
      </w:rPr>
    </w:lvl>
    <w:lvl w:ilvl="2" w:tplc="90DA7384">
      <w:numFmt w:val="bullet"/>
      <w:lvlText w:val="•"/>
      <w:lvlJc w:val="left"/>
      <w:pPr>
        <w:ind w:left="4908" w:hanging="360"/>
      </w:pPr>
      <w:rPr>
        <w:rFonts w:hint="default"/>
      </w:rPr>
    </w:lvl>
    <w:lvl w:ilvl="3" w:tplc="118A52E6">
      <w:numFmt w:val="bullet"/>
      <w:lvlText w:val="•"/>
      <w:lvlJc w:val="left"/>
      <w:pPr>
        <w:ind w:left="5677" w:hanging="360"/>
      </w:pPr>
      <w:rPr>
        <w:rFonts w:hint="default"/>
      </w:rPr>
    </w:lvl>
    <w:lvl w:ilvl="4" w:tplc="B274B91C">
      <w:numFmt w:val="bullet"/>
      <w:lvlText w:val="•"/>
      <w:lvlJc w:val="left"/>
      <w:pPr>
        <w:ind w:left="6446" w:hanging="360"/>
      </w:pPr>
      <w:rPr>
        <w:rFonts w:hint="default"/>
      </w:rPr>
    </w:lvl>
    <w:lvl w:ilvl="5" w:tplc="E7ECC504">
      <w:numFmt w:val="bullet"/>
      <w:lvlText w:val="•"/>
      <w:lvlJc w:val="left"/>
      <w:pPr>
        <w:ind w:left="7215" w:hanging="360"/>
      </w:pPr>
      <w:rPr>
        <w:rFonts w:hint="default"/>
      </w:rPr>
    </w:lvl>
    <w:lvl w:ilvl="6" w:tplc="9BEA026C">
      <w:numFmt w:val="bullet"/>
      <w:lvlText w:val="•"/>
      <w:lvlJc w:val="left"/>
      <w:pPr>
        <w:ind w:left="7984" w:hanging="360"/>
      </w:pPr>
      <w:rPr>
        <w:rFonts w:hint="default"/>
      </w:rPr>
    </w:lvl>
    <w:lvl w:ilvl="7" w:tplc="376A4CEC">
      <w:numFmt w:val="bullet"/>
      <w:lvlText w:val="•"/>
      <w:lvlJc w:val="left"/>
      <w:pPr>
        <w:ind w:left="8753" w:hanging="360"/>
      </w:pPr>
      <w:rPr>
        <w:rFonts w:hint="default"/>
      </w:rPr>
    </w:lvl>
    <w:lvl w:ilvl="8" w:tplc="6DAA94D2">
      <w:numFmt w:val="bullet"/>
      <w:lvlText w:val="•"/>
      <w:lvlJc w:val="left"/>
      <w:pPr>
        <w:ind w:left="9522" w:hanging="360"/>
      </w:pPr>
      <w:rPr>
        <w:rFonts w:hint="default"/>
      </w:rPr>
    </w:lvl>
  </w:abstractNum>
  <w:abstractNum w:abstractNumId="81" w15:restartNumberingAfterBreak="0">
    <w:nsid w:val="4AB71B35"/>
    <w:multiLevelType w:val="hybridMultilevel"/>
    <w:tmpl w:val="4E4AE34E"/>
    <w:lvl w:ilvl="0" w:tplc="223CC64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4AE57CCB"/>
    <w:multiLevelType w:val="hybridMultilevel"/>
    <w:tmpl w:val="FA149222"/>
    <w:lvl w:ilvl="0" w:tplc="AC0A69AE">
      <w:start w:val="1"/>
      <w:numFmt w:val="lowerLetter"/>
      <w:lvlText w:val="(%1)"/>
      <w:lvlJc w:val="left"/>
      <w:pPr>
        <w:ind w:left="1087"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807" w:hanging="360"/>
      </w:pPr>
    </w:lvl>
    <w:lvl w:ilvl="2" w:tplc="0409001B" w:tentative="1">
      <w:start w:val="1"/>
      <w:numFmt w:val="lowerRoman"/>
      <w:lvlText w:val="%3."/>
      <w:lvlJc w:val="right"/>
      <w:pPr>
        <w:ind w:left="2527" w:hanging="180"/>
      </w:pPr>
    </w:lvl>
    <w:lvl w:ilvl="3" w:tplc="0409000F" w:tentative="1">
      <w:start w:val="1"/>
      <w:numFmt w:val="decimal"/>
      <w:lvlText w:val="%4."/>
      <w:lvlJc w:val="left"/>
      <w:pPr>
        <w:ind w:left="3247" w:hanging="360"/>
      </w:pPr>
    </w:lvl>
    <w:lvl w:ilvl="4" w:tplc="04090019" w:tentative="1">
      <w:start w:val="1"/>
      <w:numFmt w:val="lowerLetter"/>
      <w:lvlText w:val="%5."/>
      <w:lvlJc w:val="left"/>
      <w:pPr>
        <w:ind w:left="3967" w:hanging="360"/>
      </w:pPr>
    </w:lvl>
    <w:lvl w:ilvl="5" w:tplc="0409001B" w:tentative="1">
      <w:start w:val="1"/>
      <w:numFmt w:val="lowerRoman"/>
      <w:lvlText w:val="%6."/>
      <w:lvlJc w:val="right"/>
      <w:pPr>
        <w:ind w:left="4687" w:hanging="180"/>
      </w:pPr>
    </w:lvl>
    <w:lvl w:ilvl="6" w:tplc="0409000F" w:tentative="1">
      <w:start w:val="1"/>
      <w:numFmt w:val="decimal"/>
      <w:lvlText w:val="%7."/>
      <w:lvlJc w:val="left"/>
      <w:pPr>
        <w:ind w:left="5407" w:hanging="360"/>
      </w:pPr>
    </w:lvl>
    <w:lvl w:ilvl="7" w:tplc="04090019" w:tentative="1">
      <w:start w:val="1"/>
      <w:numFmt w:val="lowerLetter"/>
      <w:lvlText w:val="%8."/>
      <w:lvlJc w:val="left"/>
      <w:pPr>
        <w:ind w:left="6127" w:hanging="360"/>
      </w:pPr>
    </w:lvl>
    <w:lvl w:ilvl="8" w:tplc="0409001B" w:tentative="1">
      <w:start w:val="1"/>
      <w:numFmt w:val="lowerRoman"/>
      <w:lvlText w:val="%9."/>
      <w:lvlJc w:val="right"/>
      <w:pPr>
        <w:ind w:left="6847" w:hanging="180"/>
      </w:pPr>
    </w:lvl>
  </w:abstractNum>
  <w:abstractNum w:abstractNumId="83" w15:restartNumberingAfterBreak="0">
    <w:nsid w:val="4B7C1BC0"/>
    <w:multiLevelType w:val="hybridMultilevel"/>
    <w:tmpl w:val="6AF4AB3A"/>
    <w:lvl w:ilvl="0" w:tplc="71647D1A">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84" w15:restartNumberingAfterBreak="0">
    <w:nsid w:val="4E6F4E76"/>
    <w:multiLevelType w:val="hybridMultilevel"/>
    <w:tmpl w:val="71AE967A"/>
    <w:lvl w:ilvl="0" w:tplc="223CC646">
      <w:start w:val="1"/>
      <w:numFmt w:val="lowerLetter"/>
      <w:lvlText w:val="(%1)"/>
      <w:lvlJc w:val="left"/>
      <w:pPr>
        <w:ind w:left="720" w:hanging="36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4F1473F2"/>
    <w:multiLevelType w:val="multilevel"/>
    <w:tmpl w:val="0F7AF63C"/>
    <w:lvl w:ilvl="0">
      <w:start w:val="1"/>
      <w:numFmt w:val="decimal"/>
      <w:lvlText w:val="%1."/>
      <w:lvlJc w:val="left"/>
      <w:pPr>
        <w:ind w:left="1752" w:hanging="453"/>
      </w:pPr>
      <w:rPr>
        <w:rFonts w:ascii="Times New Roman" w:eastAsia="Times New Roman" w:hAnsi="Times New Roman" w:cs="Times New Roman" w:hint="default"/>
        <w:b/>
        <w:bCs/>
        <w:spacing w:val="-2"/>
        <w:w w:val="100"/>
        <w:sz w:val="20"/>
        <w:szCs w:val="20"/>
      </w:rPr>
    </w:lvl>
    <w:lvl w:ilvl="1">
      <w:start w:val="1"/>
      <w:numFmt w:val="decimal"/>
      <w:lvlText w:val="%2."/>
      <w:lvlJc w:val="left"/>
      <w:pPr>
        <w:ind w:left="1947" w:hanging="361"/>
        <w:jc w:val="right"/>
      </w:pPr>
      <w:rPr>
        <w:rFonts w:hint="default"/>
        <w:b/>
        <w:bCs/>
        <w:spacing w:val="-2"/>
        <w:w w:val="100"/>
      </w:rPr>
    </w:lvl>
    <w:lvl w:ilvl="2">
      <w:start w:val="1"/>
      <w:numFmt w:val="decimal"/>
      <w:lvlText w:val="%2.%3"/>
      <w:lvlJc w:val="left"/>
      <w:pPr>
        <w:ind w:left="1659" w:hanging="360"/>
      </w:pPr>
      <w:rPr>
        <w:rFonts w:ascii="Times New Roman" w:eastAsia="Times New Roman" w:hAnsi="Times New Roman" w:cs="Times New Roman" w:hint="default"/>
        <w:b/>
        <w:bCs/>
        <w:spacing w:val="-2"/>
        <w:w w:val="100"/>
        <w:sz w:val="20"/>
        <w:szCs w:val="20"/>
      </w:rPr>
    </w:lvl>
    <w:lvl w:ilvl="3">
      <w:numFmt w:val="bullet"/>
      <w:lvlText w:val="•"/>
      <w:lvlJc w:val="left"/>
      <w:pPr>
        <w:ind w:left="1940" w:hanging="360"/>
      </w:pPr>
      <w:rPr>
        <w:rFonts w:hint="default"/>
      </w:rPr>
    </w:lvl>
    <w:lvl w:ilvl="4">
      <w:numFmt w:val="bullet"/>
      <w:lvlText w:val="•"/>
      <w:lvlJc w:val="left"/>
      <w:pPr>
        <w:ind w:left="3242" w:hanging="360"/>
      </w:pPr>
      <w:rPr>
        <w:rFonts w:hint="default"/>
      </w:rPr>
    </w:lvl>
    <w:lvl w:ilvl="5">
      <w:numFmt w:val="bullet"/>
      <w:lvlText w:val="•"/>
      <w:lvlJc w:val="left"/>
      <w:pPr>
        <w:ind w:left="4545" w:hanging="360"/>
      </w:pPr>
      <w:rPr>
        <w:rFonts w:hint="default"/>
      </w:rPr>
    </w:lvl>
    <w:lvl w:ilvl="6">
      <w:numFmt w:val="bullet"/>
      <w:lvlText w:val="•"/>
      <w:lvlJc w:val="left"/>
      <w:pPr>
        <w:ind w:left="5848" w:hanging="360"/>
      </w:pPr>
      <w:rPr>
        <w:rFonts w:hint="default"/>
      </w:rPr>
    </w:lvl>
    <w:lvl w:ilvl="7">
      <w:numFmt w:val="bullet"/>
      <w:lvlText w:val="•"/>
      <w:lvlJc w:val="left"/>
      <w:pPr>
        <w:ind w:left="7151" w:hanging="360"/>
      </w:pPr>
      <w:rPr>
        <w:rFonts w:hint="default"/>
      </w:rPr>
    </w:lvl>
    <w:lvl w:ilvl="8">
      <w:numFmt w:val="bullet"/>
      <w:lvlText w:val="•"/>
      <w:lvlJc w:val="left"/>
      <w:pPr>
        <w:ind w:left="8454" w:hanging="360"/>
      </w:pPr>
      <w:rPr>
        <w:rFonts w:hint="default"/>
      </w:rPr>
    </w:lvl>
  </w:abstractNum>
  <w:abstractNum w:abstractNumId="86" w15:restartNumberingAfterBreak="0">
    <w:nsid w:val="4F5E0099"/>
    <w:multiLevelType w:val="multilevel"/>
    <w:tmpl w:val="B5F0496E"/>
    <w:lvl w:ilvl="0">
      <w:start w:val="1"/>
      <w:numFmt w:val="decimal"/>
      <w:lvlText w:val="%1."/>
      <w:lvlJc w:val="left"/>
      <w:pPr>
        <w:ind w:left="1778" w:hanging="359"/>
      </w:pPr>
      <w:rPr>
        <w:rFonts w:ascii="Times New Roman" w:eastAsia="Times New Roman" w:hAnsi="Times New Roman" w:cs="Times New Roman" w:hint="default"/>
        <w:spacing w:val="-2"/>
        <w:w w:val="100"/>
        <w:sz w:val="20"/>
        <w:szCs w:val="20"/>
      </w:rPr>
    </w:lvl>
    <w:lvl w:ilvl="1">
      <w:start w:val="1"/>
      <w:numFmt w:val="decimal"/>
      <w:lvlText w:val="%1.%2."/>
      <w:lvlJc w:val="left"/>
      <w:pPr>
        <w:ind w:left="2316" w:hanging="433"/>
        <w:jc w:val="right"/>
      </w:pPr>
      <w:rPr>
        <w:rFonts w:ascii="Times New Roman" w:eastAsia="Times New Roman" w:hAnsi="Times New Roman" w:cs="Times New Roman" w:hint="default"/>
        <w:spacing w:val="-2"/>
        <w:w w:val="100"/>
        <w:sz w:val="20"/>
        <w:szCs w:val="20"/>
      </w:rPr>
    </w:lvl>
    <w:lvl w:ilvl="2">
      <w:start w:val="1"/>
      <w:numFmt w:val="decimal"/>
      <w:lvlText w:val="%1.%2.%3."/>
      <w:lvlJc w:val="left"/>
      <w:pPr>
        <w:ind w:left="2976" w:hanging="733"/>
      </w:pPr>
      <w:rPr>
        <w:rFonts w:ascii="Times New Roman" w:eastAsia="Times New Roman" w:hAnsi="Times New Roman" w:cs="Times New Roman" w:hint="default"/>
        <w:spacing w:val="-2"/>
        <w:w w:val="100"/>
        <w:sz w:val="20"/>
        <w:szCs w:val="20"/>
      </w:rPr>
    </w:lvl>
    <w:lvl w:ilvl="3">
      <w:start w:val="1"/>
      <w:numFmt w:val="decimal"/>
      <w:lvlText w:val="%1.%2.%3.%4."/>
      <w:lvlJc w:val="left"/>
      <w:pPr>
        <w:ind w:left="3252" w:hanging="844"/>
      </w:pPr>
      <w:rPr>
        <w:rFonts w:ascii="Times New Roman" w:eastAsia="Times New Roman" w:hAnsi="Times New Roman" w:cs="Times New Roman" w:hint="default"/>
        <w:spacing w:val="-2"/>
        <w:w w:val="100"/>
        <w:sz w:val="20"/>
        <w:szCs w:val="20"/>
      </w:rPr>
    </w:lvl>
    <w:lvl w:ilvl="4">
      <w:numFmt w:val="bullet"/>
      <w:lvlText w:val="•"/>
      <w:lvlJc w:val="left"/>
      <w:pPr>
        <w:ind w:left="4365" w:hanging="844"/>
      </w:pPr>
      <w:rPr>
        <w:rFonts w:hint="default"/>
      </w:rPr>
    </w:lvl>
    <w:lvl w:ilvl="5">
      <w:numFmt w:val="bullet"/>
      <w:lvlText w:val="•"/>
      <w:lvlJc w:val="left"/>
      <w:pPr>
        <w:ind w:left="5471" w:hanging="844"/>
      </w:pPr>
      <w:rPr>
        <w:rFonts w:hint="default"/>
      </w:rPr>
    </w:lvl>
    <w:lvl w:ilvl="6">
      <w:numFmt w:val="bullet"/>
      <w:lvlText w:val="•"/>
      <w:lvlJc w:val="left"/>
      <w:pPr>
        <w:ind w:left="6577" w:hanging="844"/>
      </w:pPr>
      <w:rPr>
        <w:rFonts w:hint="default"/>
      </w:rPr>
    </w:lvl>
    <w:lvl w:ilvl="7">
      <w:numFmt w:val="bullet"/>
      <w:lvlText w:val="•"/>
      <w:lvlJc w:val="left"/>
      <w:pPr>
        <w:ind w:left="7682" w:hanging="844"/>
      </w:pPr>
      <w:rPr>
        <w:rFonts w:hint="default"/>
      </w:rPr>
    </w:lvl>
    <w:lvl w:ilvl="8">
      <w:numFmt w:val="bullet"/>
      <w:lvlText w:val="•"/>
      <w:lvlJc w:val="left"/>
      <w:pPr>
        <w:ind w:left="8788" w:hanging="844"/>
      </w:pPr>
      <w:rPr>
        <w:rFonts w:hint="default"/>
      </w:rPr>
    </w:lvl>
  </w:abstractNum>
  <w:abstractNum w:abstractNumId="87" w15:restartNumberingAfterBreak="0">
    <w:nsid w:val="4FBE7661"/>
    <w:multiLevelType w:val="hybridMultilevel"/>
    <w:tmpl w:val="7910F5BA"/>
    <w:lvl w:ilvl="0" w:tplc="63C64344">
      <w:start w:val="1"/>
      <w:numFmt w:val="lowerRoman"/>
      <w:lvlText w:val="%1)"/>
      <w:lvlJc w:val="left"/>
      <w:pPr>
        <w:ind w:left="728" w:hanging="483"/>
      </w:pPr>
      <w:rPr>
        <w:rFonts w:ascii="Times New Roman" w:eastAsia="Times New Roman" w:hAnsi="Times New Roman" w:cs="Times New Roman" w:hint="default"/>
        <w:spacing w:val="-2"/>
        <w:w w:val="100"/>
        <w:sz w:val="20"/>
        <w:szCs w:val="20"/>
      </w:rPr>
    </w:lvl>
    <w:lvl w:ilvl="1" w:tplc="F75AF2D0">
      <w:numFmt w:val="bullet"/>
      <w:lvlText w:val="•"/>
      <w:lvlJc w:val="left"/>
      <w:pPr>
        <w:ind w:left="1330" w:hanging="483"/>
      </w:pPr>
      <w:rPr>
        <w:rFonts w:hint="default"/>
      </w:rPr>
    </w:lvl>
    <w:lvl w:ilvl="2" w:tplc="9D4AB464">
      <w:numFmt w:val="bullet"/>
      <w:lvlText w:val="•"/>
      <w:lvlJc w:val="left"/>
      <w:pPr>
        <w:ind w:left="1940" w:hanging="483"/>
      </w:pPr>
      <w:rPr>
        <w:rFonts w:hint="default"/>
      </w:rPr>
    </w:lvl>
    <w:lvl w:ilvl="3" w:tplc="E63C195E">
      <w:numFmt w:val="bullet"/>
      <w:lvlText w:val="•"/>
      <w:lvlJc w:val="left"/>
      <w:pPr>
        <w:ind w:left="2550" w:hanging="483"/>
      </w:pPr>
      <w:rPr>
        <w:rFonts w:hint="default"/>
      </w:rPr>
    </w:lvl>
    <w:lvl w:ilvl="4" w:tplc="85EC0E9E">
      <w:numFmt w:val="bullet"/>
      <w:lvlText w:val="•"/>
      <w:lvlJc w:val="left"/>
      <w:pPr>
        <w:ind w:left="3160" w:hanging="483"/>
      </w:pPr>
      <w:rPr>
        <w:rFonts w:hint="default"/>
      </w:rPr>
    </w:lvl>
    <w:lvl w:ilvl="5" w:tplc="146CD066">
      <w:numFmt w:val="bullet"/>
      <w:lvlText w:val="•"/>
      <w:lvlJc w:val="left"/>
      <w:pPr>
        <w:ind w:left="3770" w:hanging="483"/>
      </w:pPr>
      <w:rPr>
        <w:rFonts w:hint="default"/>
      </w:rPr>
    </w:lvl>
    <w:lvl w:ilvl="6" w:tplc="6B8AE474">
      <w:numFmt w:val="bullet"/>
      <w:lvlText w:val="•"/>
      <w:lvlJc w:val="left"/>
      <w:pPr>
        <w:ind w:left="4380" w:hanging="483"/>
      </w:pPr>
      <w:rPr>
        <w:rFonts w:hint="default"/>
      </w:rPr>
    </w:lvl>
    <w:lvl w:ilvl="7" w:tplc="B6B86404">
      <w:numFmt w:val="bullet"/>
      <w:lvlText w:val="•"/>
      <w:lvlJc w:val="left"/>
      <w:pPr>
        <w:ind w:left="4990" w:hanging="483"/>
      </w:pPr>
      <w:rPr>
        <w:rFonts w:hint="default"/>
      </w:rPr>
    </w:lvl>
    <w:lvl w:ilvl="8" w:tplc="545CE7B4">
      <w:numFmt w:val="bullet"/>
      <w:lvlText w:val="•"/>
      <w:lvlJc w:val="left"/>
      <w:pPr>
        <w:ind w:left="5600" w:hanging="483"/>
      </w:pPr>
      <w:rPr>
        <w:rFonts w:hint="default"/>
      </w:rPr>
    </w:lvl>
  </w:abstractNum>
  <w:abstractNum w:abstractNumId="88" w15:restartNumberingAfterBreak="0">
    <w:nsid w:val="4FBF0AA9"/>
    <w:multiLevelType w:val="hybridMultilevel"/>
    <w:tmpl w:val="5B3EC19A"/>
    <w:lvl w:ilvl="0" w:tplc="A7EC922C">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89" w15:restartNumberingAfterBreak="0">
    <w:nsid w:val="559634A2"/>
    <w:multiLevelType w:val="hybridMultilevel"/>
    <w:tmpl w:val="D786C2E8"/>
    <w:lvl w:ilvl="0" w:tplc="18DE531C">
      <w:start w:val="1"/>
      <w:numFmt w:val="lowerRoman"/>
      <w:lvlText w:val="(%1)"/>
      <w:lvlJc w:val="right"/>
      <w:pPr>
        <w:ind w:left="1742" w:hanging="360"/>
      </w:pPr>
      <w:rPr>
        <w:rFonts w:hint="default"/>
      </w:rPr>
    </w:lvl>
    <w:lvl w:ilvl="1" w:tplc="04090019" w:tentative="1">
      <w:start w:val="1"/>
      <w:numFmt w:val="lowerLetter"/>
      <w:lvlText w:val="%2."/>
      <w:lvlJc w:val="left"/>
      <w:pPr>
        <w:ind w:left="2462" w:hanging="360"/>
      </w:pPr>
    </w:lvl>
    <w:lvl w:ilvl="2" w:tplc="0409001B" w:tentative="1">
      <w:start w:val="1"/>
      <w:numFmt w:val="lowerRoman"/>
      <w:lvlText w:val="%3."/>
      <w:lvlJc w:val="right"/>
      <w:pPr>
        <w:ind w:left="3182" w:hanging="180"/>
      </w:pPr>
    </w:lvl>
    <w:lvl w:ilvl="3" w:tplc="0409000F" w:tentative="1">
      <w:start w:val="1"/>
      <w:numFmt w:val="decimal"/>
      <w:lvlText w:val="%4."/>
      <w:lvlJc w:val="left"/>
      <w:pPr>
        <w:ind w:left="3902" w:hanging="360"/>
      </w:pPr>
    </w:lvl>
    <w:lvl w:ilvl="4" w:tplc="04090019" w:tentative="1">
      <w:start w:val="1"/>
      <w:numFmt w:val="lowerLetter"/>
      <w:lvlText w:val="%5."/>
      <w:lvlJc w:val="left"/>
      <w:pPr>
        <w:ind w:left="4622" w:hanging="360"/>
      </w:pPr>
    </w:lvl>
    <w:lvl w:ilvl="5" w:tplc="0409001B" w:tentative="1">
      <w:start w:val="1"/>
      <w:numFmt w:val="lowerRoman"/>
      <w:lvlText w:val="%6."/>
      <w:lvlJc w:val="right"/>
      <w:pPr>
        <w:ind w:left="5342" w:hanging="180"/>
      </w:pPr>
    </w:lvl>
    <w:lvl w:ilvl="6" w:tplc="0409000F" w:tentative="1">
      <w:start w:val="1"/>
      <w:numFmt w:val="decimal"/>
      <w:lvlText w:val="%7."/>
      <w:lvlJc w:val="left"/>
      <w:pPr>
        <w:ind w:left="6062" w:hanging="360"/>
      </w:pPr>
    </w:lvl>
    <w:lvl w:ilvl="7" w:tplc="04090019" w:tentative="1">
      <w:start w:val="1"/>
      <w:numFmt w:val="lowerLetter"/>
      <w:lvlText w:val="%8."/>
      <w:lvlJc w:val="left"/>
      <w:pPr>
        <w:ind w:left="6782" w:hanging="360"/>
      </w:pPr>
    </w:lvl>
    <w:lvl w:ilvl="8" w:tplc="0409001B" w:tentative="1">
      <w:start w:val="1"/>
      <w:numFmt w:val="lowerRoman"/>
      <w:lvlText w:val="%9."/>
      <w:lvlJc w:val="right"/>
      <w:pPr>
        <w:ind w:left="7502" w:hanging="180"/>
      </w:pPr>
    </w:lvl>
  </w:abstractNum>
  <w:abstractNum w:abstractNumId="90" w15:restartNumberingAfterBreak="0">
    <w:nsid w:val="55E500AD"/>
    <w:multiLevelType w:val="hybridMultilevel"/>
    <w:tmpl w:val="84DA10E4"/>
    <w:lvl w:ilvl="0" w:tplc="822E7C88">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91" w15:restartNumberingAfterBreak="0">
    <w:nsid w:val="560D7030"/>
    <w:multiLevelType w:val="hybridMultilevel"/>
    <w:tmpl w:val="7FCE8C6E"/>
    <w:lvl w:ilvl="0" w:tplc="F662C07E">
      <w:start w:val="1"/>
      <w:numFmt w:val="lowerRoman"/>
      <w:lvlText w:val="%1)"/>
      <w:lvlJc w:val="left"/>
      <w:pPr>
        <w:ind w:left="728" w:hanging="483"/>
        <w:jc w:val="right"/>
      </w:pPr>
      <w:rPr>
        <w:rFonts w:ascii="Times New Roman" w:eastAsia="Times New Roman" w:hAnsi="Times New Roman" w:cs="Times New Roman" w:hint="default"/>
        <w:spacing w:val="-2"/>
        <w:w w:val="100"/>
        <w:sz w:val="20"/>
        <w:szCs w:val="20"/>
      </w:rPr>
    </w:lvl>
    <w:lvl w:ilvl="1" w:tplc="35185828">
      <w:numFmt w:val="bullet"/>
      <w:lvlText w:val="•"/>
      <w:lvlJc w:val="left"/>
      <w:pPr>
        <w:ind w:left="1330" w:hanging="483"/>
      </w:pPr>
      <w:rPr>
        <w:rFonts w:hint="default"/>
      </w:rPr>
    </w:lvl>
    <w:lvl w:ilvl="2" w:tplc="5F3885B6">
      <w:numFmt w:val="bullet"/>
      <w:lvlText w:val="•"/>
      <w:lvlJc w:val="left"/>
      <w:pPr>
        <w:ind w:left="1940" w:hanging="483"/>
      </w:pPr>
      <w:rPr>
        <w:rFonts w:hint="default"/>
      </w:rPr>
    </w:lvl>
    <w:lvl w:ilvl="3" w:tplc="3C46AE06">
      <w:numFmt w:val="bullet"/>
      <w:lvlText w:val="•"/>
      <w:lvlJc w:val="left"/>
      <w:pPr>
        <w:ind w:left="2550" w:hanging="483"/>
      </w:pPr>
      <w:rPr>
        <w:rFonts w:hint="default"/>
      </w:rPr>
    </w:lvl>
    <w:lvl w:ilvl="4" w:tplc="B582DA78">
      <w:numFmt w:val="bullet"/>
      <w:lvlText w:val="•"/>
      <w:lvlJc w:val="left"/>
      <w:pPr>
        <w:ind w:left="3160" w:hanging="483"/>
      </w:pPr>
      <w:rPr>
        <w:rFonts w:hint="default"/>
      </w:rPr>
    </w:lvl>
    <w:lvl w:ilvl="5" w:tplc="A9046740">
      <w:numFmt w:val="bullet"/>
      <w:lvlText w:val="•"/>
      <w:lvlJc w:val="left"/>
      <w:pPr>
        <w:ind w:left="3770" w:hanging="483"/>
      </w:pPr>
      <w:rPr>
        <w:rFonts w:hint="default"/>
      </w:rPr>
    </w:lvl>
    <w:lvl w:ilvl="6" w:tplc="827AEF04">
      <w:numFmt w:val="bullet"/>
      <w:lvlText w:val="•"/>
      <w:lvlJc w:val="left"/>
      <w:pPr>
        <w:ind w:left="4380" w:hanging="483"/>
      </w:pPr>
      <w:rPr>
        <w:rFonts w:hint="default"/>
      </w:rPr>
    </w:lvl>
    <w:lvl w:ilvl="7" w:tplc="16DE8B3E">
      <w:numFmt w:val="bullet"/>
      <w:lvlText w:val="•"/>
      <w:lvlJc w:val="left"/>
      <w:pPr>
        <w:ind w:left="4990" w:hanging="483"/>
      </w:pPr>
      <w:rPr>
        <w:rFonts w:hint="default"/>
      </w:rPr>
    </w:lvl>
    <w:lvl w:ilvl="8" w:tplc="35A454D8">
      <w:numFmt w:val="bullet"/>
      <w:lvlText w:val="•"/>
      <w:lvlJc w:val="left"/>
      <w:pPr>
        <w:ind w:left="5600" w:hanging="483"/>
      </w:pPr>
      <w:rPr>
        <w:rFonts w:hint="default"/>
      </w:rPr>
    </w:lvl>
  </w:abstractNum>
  <w:abstractNum w:abstractNumId="92" w15:restartNumberingAfterBreak="0">
    <w:nsid w:val="56716539"/>
    <w:multiLevelType w:val="hybridMultilevel"/>
    <w:tmpl w:val="ECD08896"/>
    <w:lvl w:ilvl="0" w:tplc="7DBE475E">
      <w:start w:val="1"/>
      <w:numFmt w:val="lowerRoman"/>
      <w:lvlText w:val="%1)"/>
      <w:lvlJc w:val="left"/>
      <w:pPr>
        <w:ind w:left="728" w:hanging="483"/>
        <w:jc w:val="right"/>
      </w:pPr>
      <w:rPr>
        <w:rFonts w:ascii="Times New Roman" w:eastAsia="Times New Roman" w:hAnsi="Times New Roman" w:cs="Times New Roman" w:hint="default"/>
        <w:spacing w:val="-2"/>
        <w:w w:val="100"/>
        <w:sz w:val="20"/>
        <w:szCs w:val="20"/>
      </w:rPr>
    </w:lvl>
    <w:lvl w:ilvl="1" w:tplc="5798BA96">
      <w:numFmt w:val="bullet"/>
      <w:lvlText w:val="•"/>
      <w:lvlJc w:val="left"/>
      <w:pPr>
        <w:ind w:left="1330" w:hanging="483"/>
      </w:pPr>
      <w:rPr>
        <w:rFonts w:hint="default"/>
      </w:rPr>
    </w:lvl>
    <w:lvl w:ilvl="2" w:tplc="92BA56E2">
      <w:numFmt w:val="bullet"/>
      <w:lvlText w:val="•"/>
      <w:lvlJc w:val="left"/>
      <w:pPr>
        <w:ind w:left="1940" w:hanging="483"/>
      </w:pPr>
      <w:rPr>
        <w:rFonts w:hint="default"/>
      </w:rPr>
    </w:lvl>
    <w:lvl w:ilvl="3" w:tplc="A594A1D6">
      <w:numFmt w:val="bullet"/>
      <w:lvlText w:val="•"/>
      <w:lvlJc w:val="left"/>
      <w:pPr>
        <w:ind w:left="2550" w:hanging="483"/>
      </w:pPr>
      <w:rPr>
        <w:rFonts w:hint="default"/>
      </w:rPr>
    </w:lvl>
    <w:lvl w:ilvl="4" w:tplc="161CAB9C">
      <w:numFmt w:val="bullet"/>
      <w:lvlText w:val="•"/>
      <w:lvlJc w:val="left"/>
      <w:pPr>
        <w:ind w:left="3160" w:hanging="483"/>
      </w:pPr>
      <w:rPr>
        <w:rFonts w:hint="default"/>
      </w:rPr>
    </w:lvl>
    <w:lvl w:ilvl="5" w:tplc="027A3C8E">
      <w:numFmt w:val="bullet"/>
      <w:lvlText w:val="•"/>
      <w:lvlJc w:val="left"/>
      <w:pPr>
        <w:ind w:left="3770" w:hanging="483"/>
      </w:pPr>
      <w:rPr>
        <w:rFonts w:hint="default"/>
      </w:rPr>
    </w:lvl>
    <w:lvl w:ilvl="6" w:tplc="A592845E">
      <w:numFmt w:val="bullet"/>
      <w:lvlText w:val="•"/>
      <w:lvlJc w:val="left"/>
      <w:pPr>
        <w:ind w:left="4380" w:hanging="483"/>
      </w:pPr>
      <w:rPr>
        <w:rFonts w:hint="default"/>
      </w:rPr>
    </w:lvl>
    <w:lvl w:ilvl="7" w:tplc="74984D22">
      <w:numFmt w:val="bullet"/>
      <w:lvlText w:val="•"/>
      <w:lvlJc w:val="left"/>
      <w:pPr>
        <w:ind w:left="4990" w:hanging="483"/>
      </w:pPr>
      <w:rPr>
        <w:rFonts w:hint="default"/>
      </w:rPr>
    </w:lvl>
    <w:lvl w:ilvl="8" w:tplc="9A94AB1A">
      <w:numFmt w:val="bullet"/>
      <w:lvlText w:val="•"/>
      <w:lvlJc w:val="left"/>
      <w:pPr>
        <w:ind w:left="5600" w:hanging="483"/>
      </w:pPr>
      <w:rPr>
        <w:rFonts w:hint="default"/>
      </w:rPr>
    </w:lvl>
  </w:abstractNum>
  <w:abstractNum w:abstractNumId="93" w15:restartNumberingAfterBreak="0">
    <w:nsid w:val="57AC3328"/>
    <w:multiLevelType w:val="hybridMultilevel"/>
    <w:tmpl w:val="19C2AF0C"/>
    <w:lvl w:ilvl="0" w:tplc="F74CE33A">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94" w15:restartNumberingAfterBreak="0">
    <w:nsid w:val="586B5791"/>
    <w:multiLevelType w:val="hybridMultilevel"/>
    <w:tmpl w:val="624EB956"/>
    <w:lvl w:ilvl="0" w:tplc="B7385518">
      <w:start w:val="2"/>
      <w:numFmt w:val="decimal"/>
      <w:lvlText w:val="%1."/>
      <w:lvlJc w:val="left"/>
      <w:pPr>
        <w:ind w:left="1525" w:hanging="706"/>
      </w:pPr>
      <w:rPr>
        <w:rFonts w:ascii="Times New Roman" w:eastAsia="Times New Roman" w:hAnsi="Times New Roman" w:cs="Times New Roman" w:hint="default"/>
        <w:b/>
        <w:bCs/>
        <w:spacing w:val="0"/>
        <w:w w:val="95"/>
        <w:sz w:val="20"/>
        <w:szCs w:val="20"/>
      </w:rPr>
    </w:lvl>
    <w:lvl w:ilvl="1" w:tplc="FFF8931C">
      <w:numFmt w:val="bullet"/>
      <w:lvlText w:val="•"/>
      <w:lvlJc w:val="left"/>
      <w:pPr>
        <w:ind w:left="2508" w:hanging="706"/>
      </w:pPr>
      <w:rPr>
        <w:rFonts w:hint="default"/>
      </w:rPr>
    </w:lvl>
    <w:lvl w:ilvl="2" w:tplc="09ECEACA">
      <w:numFmt w:val="bullet"/>
      <w:lvlText w:val="•"/>
      <w:lvlJc w:val="left"/>
      <w:pPr>
        <w:ind w:left="3496" w:hanging="706"/>
      </w:pPr>
      <w:rPr>
        <w:rFonts w:hint="default"/>
      </w:rPr>
    </w:lvl>
    <w:lvl w:ilvl="3" w:tplc="D6A27F9E">
      <w:numFmt w:val="bullet"/>
      <w:lvlText w:val="•"/>
      <w:lvlJc w:val="left"/>
      <w:pPr>
        <w:ind w:left="4484" w:hanging="706"/>
      </w:pPr>
      <w:rPr>
        <w:rFonts w:hint="default"/>
      </w:rPr>
    </w:lvl>
    <w:lvl w:ilvl="4" w:tplc="787ED838">
      <w:numFmt w:val="bullet"/>
      <w:lvlText w:val="•"/>
      <w:lvlJc w:val="left"/>
      <w:pPr>
        <w:ind w:left="5472" w:hanging="706"/>
      </w:pPr>
      <w:rPr>
        <w:rFonts w:hint="default"/>
      </w:rPr>
    </w:lvl>
    <w:lvl w:ilvl="5" w:tplc="8242C1FC">
      <w:numFmt w:val="bullet"/>
      <w:lvlText w:val="•"/>
      <w:lvlJc w:val="left"/>
      <w:pPr>
        <w:ind w:left="6460" w:hanging="706"/>
      </w:pPr>
      <w:rPr>
        <w:rFonts w:hint="default"/>
      </w:rPr>
    </w:lvl>
    <w:lvl w:ilvl="6" w:tplc="726062A8">
      <w:numFmt w:val="bullet"/>
      <w:lvlText w:val="•"/>
      <w:lvlJc w:val="left"/>
      <w:pPr>
        <w:ind w:left="7448" w:hanging="706"/>
      </w:pPr>
      <w:rPr>
        <w:rFonts w:hint="default"/>
      </w:rPr>
    </w:lvl>
    <w:lvl w:ilvl="7" w:tplc="573AD45E">
      <w:numFmt w:val="bullet"/>
      <w:lvlText w:val="•"/>
      <w:lvlJc w:val="left"/>
      <w:pPr>
        <w:ind w:left="8436" w:hanging="706"/>
      </w:pPr>
      <w:rPr>
        <w:rFonts w:hint="default"/>
      </w:rPr>
    </w:lvl>
    <w:lvl w:ilvl="8" w:tplc="99F4BC40">
      <w:numFmt w:val="bullet"/>
      <w:lvlText w:val="•"/>
      <w:lvlJc w:val="left"/>
      <w:pPr>
        <w:ind w:left="9424" w:hanging="706"/>
      </w:pPr>
      <w:rPr>
        <w:rFonts w:hint="default"/>
      </w:rPr>
    </w:lvl>
  </w:abstractNum>
  <w:abstractNum w:abstractNumId="95" w15:restartNumberingAfterBreak="0">
    <w:nsid w:val="5A041685"/>
    <w:multiLevelType w:val="hybridMultilevel"/>
    <w:tmpl w:val="6116EEB4"/>
    <w:lvl w:ilvl="0" w:tplc="EEC24E5A">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96" w15:restartNumberingAfterBreak="0">
    <w:nsid w:val="5AEB21B1"/>
    <w:multiLevelType w:val="hybridMultilevel"/>
    <w:tmpl w:val="E1340A1A"/>
    <w:lvl w:ilvl="0" w:tplc="02B668EA">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97" w15:restartNumberingAfterBreak="0">
    <w:nsid w:val="5BF2207E"/>
    <w:multiLevelType w:val="multilevel"/>
    <w:tmpl w:val="0E202962"/>
    <w:lvl w:ilvl="0">
      <w:start w:val="1"/>
      <w:numFmt w:val="decimal"/>
      <w:lvlText w:val="%1."/>
      <w:lvlJc w:val="left"/>
      <w:pPr>
        <w:ind w:left="1658" w:hanging="359"/>
      </w:pPr>
      <w:rPr>
        <w:rFonts w:ascii="Times New Roman" w:eastAsia="Times New Roman" w:hAnsi="Times New Roman" w:cs="Times New Roman" w:hint="default"/>
        <w:spacing w:val="-2"/>
        <w:w w:val="100"/>
        <w:sz w:val="20"/>
        <w:szCs w:val="20"/>
      </w:rPr>
    </w:lvl>
    <w:lvl w:ilvl="1">
      <w:start w:val="1"/>
      <w:numFmt w:val="decimal"/>
      <w:lvlText w:val="%1.%2."/>
      <w:lvlJc w:val="left"/>
      <w:pPr>
        <w:ind w:left="2196" w:hanging="433"/>
        <w:jc w:val="right"/>
      </w:pPr>
      <w:rPr>
        <w:rFonts w:ascii="Times New Roman" w:eastAsia="Times New Roman" w:hAnsi="Times New Roman" w:cs="Times New Roman" w:hint="default"/>
        <w:spacing w:val="-2"/>
        <w:w w:val="100"/>
        <w:sz w:val="20"/>
        <w:szCs w:val="20"/>
      </w:rPr>
    </w:lvl>
    <w:lvl w:ilvl="2">
      <w:start w:val="1"/>
      <w:numFmt w:val="decimal"/>
      <w:lvlText w:val="%1.%2.%3."/>
      <w:lvlJc w:val="left"/>
      <w:pPr>
        <w:ind w:left="2856" w:hanging="733"/>
      </w:pPr>
      <w:rPr>
        <w:rFonts w:ascii="Times New Roman" w:eastAsia="Times New Roman" w:hAnsi="Times New Roman" w:cs="Times New Roman" w:hint="default"/>
        <w:spacing w:val="-2"/>
        <w:w w:val="100"/>
        <w:sz w:val="20"/>
        <w:szCs w:val="20"/>
      </w:rPr>
    </w:lvl>
    <w:lvl w:ilvl="3">
      <w:start w:val="1"/>
      <w:numFmt w:val="decimal"/>
      <w:lvlText w:val="%1.%2.%3.%4."/>
      <w:lvlJc w:val="left"/>
      <w:pPr>
        <w:ind w:left="3132" w:hanging="844"/>
      </w:pPr>
      <w:rPr>
        <w:rFonts w:ascii="Times New Roman" w:eastAsia="Times New Roman" w:hAnsi="Times New Roman" w:cs="Times New Roman" w:hint="default"/>
        <w:spacing w:val="-2"/>
        <w:w w:val="100"/>
        <w:sz w:val="20"/>
        <w:szCs w:val="20"/>
      </w:rPr>
    </w:lvl>
    <w:lvl w:ilvl="4">
      <w:numFmt w:val="bullet"/>
      <w:lvlText w:val="•"/>
      <w:lvlJc w:val="left"/>
      <w:pPr>
        <w:ind w:left="4271" w:hanging="844"/>
      </w:pPr>
      <w:rPr>
        <w:rFonts w:hint="default"/>
      </w:rPr>
    </w:lvl>
    <w:lvl w:ilvl="5">
      <w:numFmt w:val="bullet"/>
      <w:lvlText w:val="•"/>
      <w:lvlJc w:val="left"/>
      <w:pPr>
        <w:ind w:left="5402" w:hanging="844"/>
      </w:pPr>
      <w:rPr>
        <w:rFonts w:hint="default"/>
      </w:rPr>
    </w:lvl>
    <w:lvl w:ilvl="6">
      <w:numFmt w:val="bullet"/>
      <w:lvlText w:val="•"/>
      <w:lvlJc w:val="left"/>
      <w:pPr>
        <w:ind w:left="6534" w:hanging="844"/>
      </w:pPr>
      <w:rPr>
        <w:rFonts w:hint="default"/>
      </w:rPr>
    </w:lvl>
    <w:lvl w:ilvl="7">
      <w:numFmt w:val="bullet"/>
      <w:lvlText w:val="•"/>
      <w:lvlJc w:val="left"/>
      <w:pPr>
        <w:ind w:left="7665" w:hanging="844"/>
      </w:pPr>
      <w:rPr>
        <w:rFonts w:hint="default"/>
      </w:rPr>
    </w:lvl>
    <w:lvl w:ilvl="8">
      <w:numFmt w:val="bullet"/>
      <w:lvlText w:val="•"/>
      <w:lvlJc w:val="left"/>
      <w:pPr>
        <w:ind w:left="8797" w:hanging="844"/>
      </w:pPr>
      <w:rPr>
        <w:rFonts w:hint="default"/>
      </w:rPr>
    </w:lvl>
  </w:abstractNum>
  <w:abstractNum w:abstractNumId="98" w15:restartNumberingAfterBreak="0">
    <w:nsid w:val="5C0D1708"/>
    <w:multiLevelType w:val="multilevel"/>
    <w:tmpl w:val="CFDA9BA0"/>
    <w:lvl w:ilvl="0">
      <w:start w:val="1"/>
      <w:numFmt w:val="decimal"/>
      <w:lvlText w:val="%1."/>
      <w:lvlJc w:val="left"/>
      <w:pPr>
        <w:ind w:left="1399" w:hanging="361"/>
      </w:pPr>
      <w:rPr>
        <w:rFonts w:ascii="Times New Roman" w:eastAsia="Times New Roman" w:hAnsi="Times New Roman" w:cs="Times New Roman" w:hint="default"/>
        <w:b/>
        <w:bCs/>
        <w:spacing w:val="-2"/>
        <w:w w:val="100"/>
        <w:sz w:val="20"/>
        <w:szCs w:val="20"/>
      </w:rPr>
    </w:lvl>
    <w:lvl w:ilvl="1">
      <w:start w:val="1"/>
      <w:numFmt w:val="decimal"/>
      <w:lvlText w:val="%1.%2."/>
      <w:lvlJc w:val="left"/>
      <w:pPr>
        <w:ind w:left="1399" w:hanging="361"/>
      </w:pPr>
      <w:rPr>
        <w:rFonts w:ascii="Times New Roman" w:eastAsia="Times New Roman" w:hAnsi="Times New Roman" w:cs="Times New Roman" w:hint="default"/>
        <w:spacing w:val="-2"/>
        <w:w w:val="100"/>
        <w:position w:val="1"/>
        <w:sz w:val="20"/>
        <w:szCs w:val="20"/>
      </w:rPr>
    </w:lvl>
    <w:lvl w:ilvl="2">
      <w:numFmt w:val="bullet"/>
      <w:lvlText w:val="•"/>
      <w:lvlJc w:val="left"/>
      <w:pPr>
        <w:ind w:left="3280" w:hanging="361"/>
      </w:pPr>
      <w:rPr>
        <w:rFonts w:hint="default"/>
      </w:rPr>
    </w:lvl>
    <w:lvl w:ilvl="3">
      <w:numFmt w:val="bullet"/>
      <w:lvlText w:val="•"/>
      <w:lvlJc w:val="left"/>
      <w:pPr>
        <w:ind w:left="4220" w:hanging="361"/>
      </w:pPr>
      <w:rPr>
        <w:rFonts w:hint="default"/>
      </w:rPr>
    </w:lvl>
    <w:lvl w:ilvl="4">
      <w:numFmt w:val="bullet"/>
      <w:lvlText w:val="•"/>
      <w:lvlJc w:val="left"/>
      <w:pPr>
        <w:ind w:left="5160" w:hanging="361"/>
      </w:pPr>
      <w:rPr>
        <w:rFonts w:hint="default"/>
      </w:rPr>
    </w:lvl>
    <w:lvl w:ilvl="5">
      <w:numFmt w:val="bullet"/>
      <w:lvlText w:val="•"/>
      <w:lvlJc w:val="left"/>
      <w:pPr>
        <w:ind w:left="6100" w:hanging="361"/>
      </w:pPr>
      <w:rPr>
        <w:rFonts w:hint="default"/>
      </w:rPr>
    </w:lvl>
    <w:lvl w:ilvl="6">
      <w:numFmt w:val="bullet"/>
      <w:lvlText w:val="•"/>
      <w:lvlJc w:val="left"/>
      <w:pPr>
        <w:ind w:left="7040" w:hanging="361"/>
      </w:pPr>
      <w:rPr>
        <w:rFonts w:hint="default"/>
      </w:rPr>
    </w:lvl>
    <w:lvl w:ilvl="7">
      <w:numFmt w:val="bullet"/>
      <w:lvlText w:val="•"/>
      <w:lvlJc w:val="left"/>
      <w:pPr>
        <w:ind w:left="7980" w:hanging="361"/>
      </w:pPr>
      <w:rPr>
        <w:rFonts w:hint="default"/>
      </w:rPr>
    </w:lvl>
    <w:lvl w:ilvl="8">
      <w:numFmt w:val="bullet"/>
      <w:lvlText w:val="•"/>
      <w:lvlJc w:val="left"/>
      <w:pPr>
        <w:ind w:left="8920" w:hanging="361"/>
      </w:pPr>
      <w:rPr>
        <w:rFonts w:hint="default"/>
      </w:rPr>
    </w:lvl>
  </w:abstractNum>
  <w:abstractNum w:abstractNumId="99" w15:restartNumberingAfterBreak="0">
    <w:nsid w:val="5CB551D4"/>
    <w:multiLevelType w:val="multilevel"/>
    <w:tmpl w:val="F1BEB128"/>
    <w:lvl w:ilvl="0">
      <w:start w:val="1"/>
      <w:numFmt w:val="decimal"/>
      <w:lvlText w:val="%1."/>
      <w:lvlJc w:val="left"/>
      <w:pPr>
        <w:ind w:left="1273" w:hanging="453"/>
        <w:jc w:val="right"/>
      </w:pPr>
      <w:rPr>
        <w:rFonts w:ascii="Times New Roman" w:eastAsia="Times New Roman" w:hAnsi="Times New Roman" w:cs="Times New Roman" w:hint="default"/>
        <w:b/>
        <w:bCs/>
        <w:spacing w:val="-2"/>
        <w:w w:val="100"/>
        <w:sz w:val="20"/>
        <w:szCs w:val="20"/>
      </w:rPr>
    </w:lvl>
    <w:lvl w:ilvl="1">
      <w:start w:val="1"/>
      <w:numFmt w:val="decimal"/>
      <w:lvlText w:val="%2."/>
      <w:lvlJc w:val="left"/>
      <w:pPr>
        <w:ind w:left="786" w:hanging="360"/>
        <w:jc w:val="right"/>
      </w:pPr>
      <w:rPr>
        <w:rFonts w:ascii="Times New Roman" w:eastAsia="Times New Roman" w:hAnsi="Times New Roman" w:cs="Times New Roman" w:hint="default"/>
        <w:b/>
        <w:bCs/>
        <w:spacing w:val="-2"/>
        <w:w w:val="100"/>
        <w:sz w:val="20"/>
        <w:szCs w:val="20"/>
      </w:rPr>
    </w:lvl>
    <w:lvl w:ilvl="2">
      <w:start w:val="1"/>
      <w:numFmt w:val="decimal"/>
      <w:lvlText w:val="%2.%3"/>
      <w:lvlJc w:val="left"/>
      <w:pPr>
        <w:ind w:left="1180" w:hanging="360"/>
      </w:pPr>
      <w:rPr>
        <w:rFonts w:ascii="Times New Roman" w:eastAsia="Times New Roman" w:hAnsi="Times New Roman" w:cs="Times New Roman" w:hint="default"/>
        <w:spacing w:val="-2"/>
        <w:w w:val="100"/>
        <w:sz w:val="20"/>
        <w:szCs w:val="20"/>
      </w:rPr>
    </w:lvl>
    <w:lvl w:ilvl="3">
      <w:numFmt w:val="bullet"/>
      <w:lvlText w:val="•"/>
      <w:lvlJc w:val="left"/>
      <w:pPr>
        <w:ind w:left="2545" w:hanging="360"/>
      </w:pPr>
      <w:rPr>
        <w:rFonts w:hint="default"/>
      </w:rPr>
    </w:lvl>
    <w:lvl w:ilvl="4">
      <w:numFmt w:val="bullet"/>
      <w:lvlText w:val="•"/>
      <w:lvlJc w:val="left"/>
      <w:pPr>
        <w:ind w:left="3810" w:hanging="360"/>
      </w:pPr>
      <w:rPr>
        <w:rFonts w:hint="default"/>
      </w:rPr>
    </w:lvl>
    <w:lvl w:ilvl="5">
      <w:numFmt w:val="bullet"/>
      <w:lvlText w:val="•"/>
      <w:lvlJc w:val="left"/>
      <w:pPr>
        <w:ind w:left="5075" w:hanging="360"/>
      </w:pPr>
      <w:rPr>
        <w:rFonts w:hint="default"/>
      </w:rPr>
    </w:lvl>
    <w:lvl w:ilvl="6">
      <w:numFmt w:val="bullet"/>
      <w:lvlText w:val="•"/>
      <w:lvlJc w:val="left"/>
      <w:pPr>
        <w:ind w:left="6340" w:hanging="360"/>
      </w:pPr>
      <w:rPr>
        <w:rFonts w:hint="default"/>
      </w:rPr>
    </w:lvl>
    <w:lvl w:ilvl="7">
      <w:numFmt w:val="bullet"/>
      <w:lvlText w:val="•"/>
      <w:lvlJc w:val="left"/>
      <w:pPr>
        <w:ind w:left="7605" w:hanging="360"/>
      </w:pPr>
      <w:rPr>
        <w:rFonts w:hint="default"/>
      </w:rPr>
    </w:lvl>
    <w:lvl w:ilvl="8">
      <w:numFmt w:val="bullet"/>
      <w:lvlText w:val="•"/>
      <w:lvlJc w:val="left"/>
      <w:pPr>
        <w:ind w:left="8870" w:hanging="360"/>
      </w:pPr>
      <w:rPr>
        <w:rFonts w:hint="default"/>
      </w:rPr>
    </w:lvl>
  </w:abstractNum>
  <w:abstractNum w:abstractNumId="100" w15:restartNumberingAfterBreak="0">
    <w:nsid w:val="600D242A"/>
    <w:multiLevelType w:val="hybridMultilevel"/>
    <w:tmpl w:val="7EB41F7A"/>
    <w:lvl w:ilvl="0" w:tplc="EA624330">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101" w15:restartNumberingAfterBreak="0">
    <w:nsid w:val="602B27E8"/>
    <w:multiLevelType w:val="hybridMultilevel"/>
    <w:tmpl w:val="49A6E50C"/>
    <w:lvl w:ilvl="0" w:tplc="B79094C2">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102" w15:restartNumberingAfterBreak="0">
    <w:nsid w:val="62367E6D"/>
    <w:multiLevelType w:val="hybridMultilevel"/>
    <w:tmpl w:val="DC926D1C"/>
    <w:lvl w:ilvl="0" w:tplc="27E27FF4">
      <w:start w:val="1"/>
      <w:numFmt w:val="decimal"/>
      <w:lvlText w:val="%1."/>
      <w:lvlJc w:val="left"/>
      <w:pPr>
        <w:ind w:left="1019" w:hanging="200"/>
      </w:pPr>
      <w:rPr>
        <w:rFonts w:ascii="Times New Roman" w:eastAsia="Times New Roman" w:hAnsi="Times New Roman" w:cs="Times New Roman" w:hint="default"/>
        <w:b/>
        <w:bCs/>
        <w:spacing w:val="-2"/>
        <w:w w:val="100"/>
        <w:sz w:val="20"/>
        <w:szCs w:val="20"/>
      </w:rPr>
    </w:lvl>
    <w:lvl w:ilvl="1" w:tplc="4C804ACA">
      <w:numFmt w:val="bullet"/>
      <w:lvlText w:val=""/>
      <w:lvlJc w:val="left"/>
      <w:pPr>
        <w:ind w:left="1540" w:hanging="360"/>
      </w:pPr>
      <w:rPr>
        <w:rFonts w:ascii="Symbol" w:eastAsia="Symbol" w:hAnsi="Symbol" w:cs="Symbol" w:hint="default"/>
        <w:w w:val="100"/>
        <w:sz w:val="20"/>
        <w:szCs w:val="20"/>
      </w:rPr>
    </w:lvl>
    <w:lvl w:ilvl="2" w:tplc="7B2E2B1C">
      <w:numFmt w:val="bullet"/>
      <w:lvlText w:val="•"/>
      <w:lvlJc w:val="left"/>
      <w:pPr>
        <w:ind w:left="1040" w:hanging="360"/>
      </w:pPr>
      <w:rPr>
        <w:rFonts w:hint="default"/>
      </w:rPr>
    </w:lvl>
    <w:lvl w:ilvl="3" w:tplc="272E6A34">
      <w:numFmt w:val="bullet"/>
      <w:lvlText w:val="•"/>
      <w:lvlJc w:val="left"/>
      <w:pPr>
        <w:ind w:left="1280" w:hanging="360"/>
      </w:pPr>
      <w:rPr>
        <w:rFonts w:hint="default"/>
      </w:rPr>
    </w:lvl>
    <w:lvl w:ilvl="4" w:tplc="D5CA2486">
      <w:numFmt w:val="bullet"/>
      <w:lvlText w:val="•"/>
      <w:lvlJc w:val="left"/>
      <w:pPr>
        <w:ind w:left="1540" w:hanging="360"/>
      </w:pPr>
      <w:rPr>
        <w:rFonts w:hint="default"/>
      </w:rPr>
    </w:lvl>
    <w:lvl w:ilvl="5" w:tplc="A35A4CFE">
      <w:numFmt w:val="bullet"/>
      <w:lvlText w:val="•"/>
      <w:lvlJc w:val="left"/>
      <w:pPr>
        <w:ind w:left="1580" w:hanging="360"/>
      </w:pPr>
      <w:rPr>
        <w:rFonts w:hint="default"/>
      </w:rPr>
    </w:lvl>
    <w:lvl w:ilvl="6" w:tplc="21529874">
      <w:numFmt w:val="bullet"/>
      <w:lvlText w:val="•"/>
      <w:lvlJc w:val="left"/>
      <w:pPr>
        <w:ind w:left="3544" w:hanging="360"/>
      </w:pPr>
      <w:rPr>
        <w:rFonts w:hint="default"/>
      </w:rPr>
    </w:lvl>
    <w:lvl w:ilvl="7" w:tplc="152C9F16">
      <w:numFmt w:val="bullet"/>
      <w:lvlText w:val="•"/>
      <w:lvlJc w:val="left"/>
      <w:pPr>
        <w:ind w:left="5508" w:hanging="360"/>
      </w:pPr>
      <w:rPr>
        <w:rFonts w:hint="default"/>
      </w:rPr>
    </w:lvl>
    <w:lvl w:ilvl="8" w:tplc="97AACD3A">
      <w:numFmt w:val="bullet"/>
      <w:lvlText w:val="•"/>
      <w:lvlJc w:val="left"/>
      <w:pPr>
        <w:ind w:left="7472" w:hanging="360"/>
      </w:pPr>
      <w:rPr>
        <w:rFonts w:hint="default"/>
      </w:rPr>
    </w:lvl>
  </w:abstractNum>
  <w:abstractNum w:abstractNumId="103" w15:restartNumberingAfterBreak="0">
    <w:nsid w:val="63A04164"/>
    <w:multiLevelType w:val="hybridMultilevel"/>
    <w:tmpl w:val="AA5E8D08"/>
    <w:lvl w:ilvl="0" w:tplc="00261192">
      <w:start w:val="2"/>
      <w:numFmt w:val="decimal"/>
      <w:lvlText w:val="(%1)"/>
      <w:lvlJc w:val="left"/>
      <w:pPr>
        <w:ind w:left="0" w:hanging="305"/>
      </w:pPr>
      <w:rPr>
        <w:rFonts w:hint="default"/>
        <w:spacing w:val="0"/>
        <w:w w:val="77"/>
        <w:lang w:val="en-US" w:eastAsia="en-US" w:bidi="ar-SA"/>
      </w:rPr>
    </w:lvl>
    <w:lvl w:ilvl="1" w:tplc="6EDECA66">
      <w:numFmt w:val="bullet"/>
      <w:lvlText w:val="•"/>
      <w:lvlJc w:val="left"/>
      <w:pPr>
        <w:ind w:left="484" w:hanging="305"/>
      </w:pPr>
      <w:rPr>
        <w:rFonts w:hint="default"/>
        <w:lang w:val="en-US" w:eastAsia="en-US" w:bidi="ar-SA"/>
      </w:rPr>
    </w:lvl>
    <w:lvl w:ilvl="2" w:tplc="322C41F2">
      <w:numFmt w:val="bullet"/>
      <w:lvlText w:val="•"/>
      <w:lvlJc w:val="left"/>
      <w:pPr>
        <w:ind w:left="977" w:hanging="305"/>
      </w:pPr>
      <w:rPr>
        <w:rFonts w:hint="default"/>
        <w:lang w:val="en-US" w:eastAsia="en-US" w:bidi="ar-SA"/>
      </w:rPr>
    </w:lvl>
    <w:lvl w:ilvl="3" w:tplc="34286714">
      <w:numFmt w:val="bullet"/>
      <w:lvlText w:val="•"/>
      <w:lvlJc w:val="left"/>
      <w:pPr>
        <w:ind w:left="1470" w:hanging="305"/>
      </w:pPr>
      <w:rPr>
        <w:rFonts w:hint="default"/>
        <w:lang w:val="en-US" w:eastAsia="en-US" w:bidi="ar-SA"/>
      </w:rPr>
    </w:lvl>
    <w:lvl w:ilvl="4" w:tplc="D12048A2">
      <w:numFmt w:val="bullet"/>
      <w:lvlText w:val="•"/>
      <w:lvlJc w:val="left"/>
      <w:pPr>
        <w:ind w:left="1963" w:hanging="305"/>
      </w:pPr>
      <w:rPr>
        <w:rFonts w:hint="default"/>
        <w:lang w:val="en-US" w:eastAsia="en-US" w:bidi="ar-SA"/>
      </w:rPr>
    </w:lvl>
    <w:lvl w:ilvl="5" w:tplc="FD7280B2">
      <w:numFmt w:val="bullet"/>
      <w:lvlText w:val="•"/>
      <w:lvlJc w:val="left"/>
      <w:pPr>
        <w:ind w:left="2456" w:hanging="305"/>
      </w:pPr>
      <w:rPr>
        <w:rFonts w:hint="default"/>
        <w:lang w:val="en-US" w:eastAsia="en-US" w:bidi="ar-SA"/>
      </w:rPr>
    </w:lvl>
    <w:lvl w:ilvl="6" w:tplc="A0264EFE">
      <w:numFmt w:val="bullet"/>
      <w:lvlText w:val="•"/>
      <w:lvlJc w:val="left"/>
      <w:pPr>
        <w:ind w:left="2948" w:hanging="305"/>
      </w:pPr>
      <w:rPr>
        <w:rFonts w:hint="default"/>
        <w:lang w:val="en-US" w:eastAsia="en-US" w:bidi="ar-SA"/>
      </w:rPr>
    </w:lvl>
    <w:lvl w:ilvl="7" w:tplc="DF007EBC">
      <w:numFmt w:val="bullet"/>
      <w:lvlText w:val="•"/>
      <w:lvlJc w:val="left"/>
      <w:pPr>
        <w:ind w:left="3441" w:hanging="305"/>
      </w:pPr>
      <w:rPr>
        <w:rFonts w:hint="default"/>
        <w:lang w:val="en-US" w:eastAsia="en-US" w:bidi="ar-SA"/>
      </w:rPr>
    </w:lvl>
    <w:lvl w:ilvl="8" w:tplc="4F664A44">
      <w:numFmt w:val="bullet"/>
      <w:lvlText w:val="•"/>
      <w:lvlJc w:val="left"/>
      <w:pPr>
        <w:ind w:left="3934" w:hanging="305"/>
      </w:pPr>
      <w:rPr>
        <w:rFonts w:hint="default"/>
        <w:lang w:val="en-US" w:eastAsia="en-US" w:bidi="ar-SA"/>
      </w:rPr>
    </w:lvl>
  </w:abstractNum>
  <w:abstractNum w:abstractNumId="104" w15:restartNumberingAfterBreak="0">
    <w:nsid w:val="63A4607A"/>
    <w:multiLevelType w:val="hybridMultilevel"/>
    <w:tmpl w:val="FE14E6AA"/>
    <w:lvl w:ilvl="0" w:tplc="A7026B6A">
      <w:start w:val="1"/>
      <w:numFmt w:val="lowerRoman"/>
      <w:lvlText w:val="%1)"/>
      <w:lvlJc w:val="left"/>
      <w:pPr>
        <w:ind w:left="728" w:hanging="483"/>
        <w:jc w:val="right"/>
      </w:pPr>
      <w:rPr>
        <w:rFonts w:ascii="Times New Roman" w:eastAsia="Times New Roman" w:hAnsi="Times New Roman" w:cs="Times New Roman" w:hint="default"/>
        <w:spacing w:val="-2"/>
        <w:w w:val="100"/>
        <w:sz w:val="20"/>
        <w:szCs w:val="20"/>
      </w:rPr>
    </w:lvl>
    <w:lvl w:ilvl="1" w:tplc="22520A4C">
      <w:numFmt w:val="bullet"/>
      <w:lvlText w:val="•"/>
      <w:lvlJc w:val="left"/>
      <w:pPr>
        <w:ind w:left="1330" w:hanging="483"/>
      </w:pPr>
      <w:rPr>
        <w:rFonts w:hint="default"/>
      </w:rPr>
    </w:lvl>
    <w:lvl w:ilvl="2" w:tplc="45E01B00">
      <w:numFmt w:val="bullet"/>
      <w:lvlText w:val="•"/>
      <w:lvlJc w:val="left"/>
      <w:pPr>
        <w:ind w:left="1940" w:hanging="483"/>
      </w:pPr>
      <w:rPr>
        <w:rFonts w:hint="default"/>
      </w:rPr>
    </w:lvl>
    <w:lvl w:ilvl="3" w:tplc="4FA01034">
      <w:numFmt w:val="bullet"/>
      <w:lvlText w:val="•"/>
      <w:lvlJc w:val="left"/>
      <w:pPr>
        <w:ind w:left="2550" w:hanging="483"/>
      </w:pPr>
      <w:rPr>
        <w:rFonts w:hint="default"/>
      </w:rPr>
    </w:lvl>
    <w:lvl w:ilvl="4" w:tplc="F40634DE">
      <w:numFmt w:val="bullet"/>
      <w:lvlText w:val="•"/>
      <w:lvlJc w:val="left"/>
      <w:pPr>
        <w:ind w:left="3160" w:hanging="483"/>
      </w:pPr>
      <w:rPr>
        <w:rFonts w:hint="default"/>
      </w:rPr>
    </w:lvl>
    <w:lvl w:ilvl="5" w:tplc="85463BA4">
      <w:numFmt w:val="bullet"/>
      <w:lvlText w:val="•"/>
      <w:lvlJc w:val="left"/>
      <w:pPr>
        <w:ind w:left="3770" w:hanging="483"/>
      </w:pPr>
      <w:rPr>
        <w:rFonts w:hint="default"/>
      </w:rPr>
    </w:lvl>
    <w:lvl w:ilvl="6" w:tplc="84A4FF80">
      <w:numFmt w:val="bullet"/>
      <w:lvlText w:val="•"/>
      <w:lvlJc w:val="left"/>
      <w:pPr>
        <w:ind w:left="4380" w:hanging="483"/>
      </w:pPr>
      <w:rPr>
        <w:rFonts w:hint="default"/>
      </w:rPr>
    </w:lvl>
    <w:lvl w:ilvl="7" w:tplc="7CF2EC9E">
      <w:numFmt w:val="bullet"/>
      <w:lvlText w:val="•"/>
      <w:lvlJc w:val="left"/>
      <w:pPr>
        <w:ind w:left="4990" w:hanging="483"/>
      </w:pPr>
      <w:rPr>
        <w:rFonts w:hint="default"/>
      </w:rPr>
    </w:lvl>
    <w:lvl w:ilvl="8" w:tplc="2DD6C0A2">
      <w:numFmt w:val="bullet"/>
      <w:lvlText w:val="•"/>
      <w:lvlJc w:val="left"/>
      <w:pPr>
        <w:ind w:left="5600" w:hanging="483"/>
      </w:pPr>
      <w:rPr>
        <w:rFonts w:hint="default"/>
      </w:rPr>
    </w:lvl>
  </w:abstractNum>
  <w:abstractNum w:abstractNumId="105" w15:restartNumberingAfterBreak="0">
    <w:nsid w:val="64A13F94"/>
    <w:multiLevelType w:val="hybridMultilevel"/>
    <w:tmpl w:val="EBA48AA8"/>
    <w:lvl w:ilvl="0" w:tplc="ED962DCA">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106" w15:restartNumberingAfterBreak="0">
    <w:nsid w:val="656D4384"/>
    <w:multiLevelType w:val="hybridMultilevel"/>
    <w:tmpl w:val="CC068542"/>
    <w:lvl w:ilvl="0" w:tplc="C6982A66">
      <w:start w:val="2"/>
      <w:numFmt w:val="decimal"/>
      <w:lvlText w:val="%1."/>
      <w:lvlJc w:val="left"/>
      <w:pPr>
        <w:ind w:left="2004" w:hanging="706"/>
      </w:pPr>
      <w:rPr>
        <w:rFonts w:ascii="Times New Roman" w:eastAsia="Times New Roman" w:hAnsi="Times New Roman" w:cs="Times New Roman" w:hint="default"/>
        <w:b/>
        <w:bCs/>
        <w:spacing w:val="0"/>
        <w:w w:val="95"/>
        <w:sz w:val="20"/>
        <w:szCs w:val="20"/>
      </w:rPr>
    </w:lvl>
    <w:lvl w:ilvl="1" w:tplc="0E9E1ACE">
      <w:numFmt w:val="bullet"/>
      <w:lvlText w:val="•"/>
      <w:lvlJc w:val="left"/>
      <w:pPr>
        <w:ind w:left="2906" w:hanging="706"/>
      </w:pPr>
      <w:rPr>
        <w:rFonts w:hint="default"/>
      </w:rPr>
    </w:lvl>
    <w:lvl w:ilvl="2" w:tplc="ACEA0396">
      <w:numFmt w:val="bullet"/>
      <w:lvlText w:val="•"/>
      <w:lvlJc w:val="left"/>
      <w:pPr>
        <w:ind w:left="3812" w:hanging="706"/>
      </w:pPr>
      <w:rPr>
        <w:rFonts w:hint="default"/>
      </w:rPr>
    </w:lvl>
    <w:lvl w:ilvl="3" w:tplc="FF24AF3E">
      <w:numFmt w:val="bullet"/>
      <w:lvlText w:val="•"/>
      <w:lvlJc w:val="left"/>
      <w:pPr>
        <w:ind w:left="4718" w:hanging="706"/>
      </w:pPr>
      <w:rPr>
        <w:rFonts w:hint="default"/>
      </w:rPr>
    </w:lvl>
    <w:lvl w:ilvl="4" w:tplc="8FBA4690">
      <w:numFmt w:val="bullet"/>
      <w:lvlText w:val="•"/>
      <w:lvlJc w:val="left"/>
      <w:pPr>
        <w:ind w:left="5624" w:hanging="706"/>
      </w:pPr>
      <w:rPr>
        <w:rFonts w:hint="default"/>
      </w:rPr>
    </w:lvl>
    <w:lvl w:ilvl="5" w:tplc="61740D3A">
      <w:numFmt w:val="bullet"/>
      <w:lvlText w:val="•"/>
      <w:lvlJc w:val="left"/>
      <w:pPr>
        <w:ind w:left="6530" w:hanging="706"/>
      </w:pPr>
      <w:rPr>
        <w:rFonts w:hint="default"/>
      </w:rPr>
    </w:lvl>
    <w:lvl w:ilvl="6" w:tplc="AF84D6E0">
      <w:numFmt w:val="bullet"/>
      <w:lvlText w:val="•"/>
      <w:lvlJc w:val="left"/>
      <w:pPr>
        <w:ind w:left="7436" w:hanging="706"/>
      </w:pPr>
      <w:rPr>
        <w:rFonts w:hint="default"/>
      </w:rPr>
    </w:lvl>
    <w:lvl w:ilvl="7" w:tplc="F3BC3284">
      <w:numFmt w:val="bullet"/>
      <w:lvlText w:val="•"/>
      <w:lvlJc w:val="left"/>
      <w:pPr>
        <w:ind w:left="8342" w:hanging="706"/>
      </w:pPr>
      <w:rPr>
        <w:rFonts w:hint="default"/>
      </w:rPr>
    </w:lvl>
    <w:lvl w:ilvl="8" w:tplc="52C26F4C">
      <w:numFmt w:val="bullet"/>
      <w:lvlText w:val="•"/>
      <w:lvlJc w:val="left"/>
      <w:pPr>
        <w:ind w:left="9248" w:hanging="706"/>
      </w:pPr>
      <w:rPr>
        <w:rFonts w:hint="default"/>
      </w:rPr>
    </w:lvl>
  </w:abstractNum>
  <w:abstractNum w:abstractNumId="107" w15:restartNumberingAfterBreak="0">
    <w:nsid w:val="669D6BE6"/>
    <w:multiLevelType w:val="hybridMultilevel"/>
    <w:tmpl w:val="6D3E80AE"/>
    <w:lvl w:ilvl="0" w:tplc="1150ADF2">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108" w15:restartNumberingAfterBreak="0">
    <w:nsid w:val="6875196A"/>
    <w:multiLevelType w:val="hybridMultilevel"/>
    <w:tmpl w:val="7E086C94"/>
    <w:lvl w:ilvl="0" w:tplc="FA02AC5A">
      <w:start w:val="1"/>
      <w:numFmt w:val="lowerLetter"/>
      <w:lvlText w:val="(%1)"/>
      <w:lvlJc w:val="left"/>
      <w:pPr>
        <w:ind w:left="1658" w:hanging="360"/>
      </w:pPr>
      <w:rPr>
        <w:rFonts w:ascii="Times New Roman" w:eastAsia="Times New Roman" w:hAnsi="Times New Roman" w:cs="Times New Roman" w:hint="default"/>
        <w:spacing w:val="-1"/>
        <w:w w:val="100"/>
        <w:sz w:val="20"/>
        <w:szCs w:val="20"/>
      </w:rPr>
    </w:lvl>
    <w:lvl w:ilvl="1" w:tplc="97201B48">
      <w:numFmt w:val="bullet"/>
      <w:lvlText w:val="•"/>
      <w:lvlJc w:val="left"/>
      <w:pPr>
        <w:ind w:left="2600" w:hanging="360"/>
      </w:pPr>
      <w:rPr>
        <w:rFonts w:hint="default"/>
      </w:rPr>
    </w:lvl>
    <w:lvl w:ilvl="2" w:tplc="E384FA58">
      <w:numFmt w:val="bullet"/>
      <w:lvlText w:val="•"/>
      <w:lvlJc w:val="left"/>
      <w:pPr>
        <w:ind w:left="3540" w:hanging="360"/>
      </w:pPr>
      <w:rPr>
        <w:rFonts w:hint="default"/>
      </w:rPr>
    </w:lvl>
    <w:lvl w:ilvl="3" w:tplc="C6A43078">
      <w:numFmt w:val="bullet"/>
      <w:lvlText w:val="•"/>
      <w:lvlJc w:val="left"/>
      <w:pPr>
        <w:ind w:left="4480" w:hanging="360"/>
      </w:pPr>
      <w:rPr>
        <w:rFonts w:hint="default"/>
      </w:rPr>
    </w:lvl>
    <w:lvl w:ilvl="4" w:tplc="D7F46A30">
      <w:numFmt w:val="bullet"/>
      <w:lvlText w:val="•"/>
      <w:lvlJc w:val="left"/>
      <w:pPr>
        <w:ind w:left="5420" w:hanging="360"/>
      </w:pPr>
      <w:rPr>
        <w:rFonts w:hint="default"/>
      </w:rPr>
    </w:lvl>
    <w:lvl w:ilvl="5" w:tplc="404C1F02">
      <w:numFmt w:val="bullet"/>
      <w:lvlText w:val="•"/>
      <w:lvlJc w:val="left"/>
      <w:pPr>
        <w:ind w:left="6360" w:hanging="360"/>
      </w:pPr>
      <w:rPr>
        <w:rFonts w:hint="default"/>
      </w:rPr>
    </w:lvl>
    <w:lvl w:ilvl="6" w:tplc="CF7C7FF4">
      <w:numFmt w:val="bullet"/>
      <w:lvlText w:val="•"/>
      <w:lvlJc w:val="left"/>
      <w:pPr>
        <w:ind w:left="7300" w:hanging="360"/>
      </w:pPr>
      <w:rPr>
        <w:rFonts w:hint="default"/>
      </w:rPr>
    </w:lvl>
    <w:lvl w:ilvl="7" w:tplc="5246A1E8">
      <w:numFmt w:val="bullet"/>
      <w:lvlText w:val="•"/>
      <w:lvlJc w:val="left"/>
      <w:pPr>
        <w:ind w:left="8240" w:hanging="360"/>
      </w:pPr>
      <w:rPr>
        <w:rFonts w:hint="default"/>
      </w:rPr>
    </w:lvl>
    <w:lvl w:ilvl="8" w:tplc="AF2A8756">
      <w:numFmt w:val="bullet"/>
      <w:lvlText w:val="•"/>
      <w:lvlJc w:val="left"/>
      <w:pPr>
        <w:ind w:left="9180" w:hanging="360"/>
      </w:pPr>
      <w:rPr>
        <w:rFonts w:hint="default"/>
      </w:rPr>
    </w:lvl>
  </w:abstractNum>
  <w:abstractNum w:abstractNumId="109" w15:restartNumberingAfterBreak="0">
    <w:nsid w:val="68B24632"/>
    <w:multiLevelType w:val="hybridMultilevel"/>
    <w:tmpl w:val="55865CE0"/>
    <w:lvl w:ilvl="0" w:tplc="FFFFFFFF">
      <w:start w:val="1"/>
      <w:numFmt w:val="lowerLetter"/>
      <w:lvlText w:val="(%1)"/>
      <w:lvlJc w:val="left"/>
      <w:pPr>
        <w:ind w:left="1022" w:hanging="360"/>
      </w:pPr>
      <w:rPr>
        <w:rFonts w:ascii="Times New Roman" w:hAnsi="Times New Roman" w:cs="Times New Roman" w:hint="default"/>
        <w:spacing w:val="-25"/>
        <w:w w:val="99"/>
        <w:sz w:val="24"/>
        <w:szCs w:val="24"/>
      </w:rPr>
    </w:lvl>
    <w:lvl w:ilvl="1" w:tplc="FFFFFFFF" w:tentative="1">
      <w:start w:val="1"/>
      <w:numFmt w:val="lowerLetter"/>
      <w:lvlText w:val="%2."/>
      <w:lvlJc w:val="left"/>
      <w:pPr>
        <w:ind w:left="1742" w:hanging="360"/>
      </w:pPr>
    </w:lvl>
    <w:lvl w:ilvl="2" w:tplc="FFFFFFFF" w:tentative="1">
      <w:start w:val="1"/>
      <w:numFmt w:val="lowerRoman"/>
      <w:lvlText w:val="%3."/>
      <w:lvlJc w:val="right"/>
      <w:pPr>
        <w:ind w:left="2462" w:hanging="180"/>
      </w:pPr>
    </w:lvl>
    <w:lvl w:ilvl="3" w:tplc="FFFFFFFF" w:tentative="1">
      <w:start w:val="1"/>
      <w:numFmt w:val="decimal"/>
      <w:lvlText w:val="%4."/>
      <w:lvlJc w:val="left"/>
      <w:pPr>
        <w:ind w:left="3182" w:hanging="360"/>
      </w:pPr>
    </w:lvl>
    <w:lvl w:ilvl="4" w:tplc="FFFFFFFF" w:tentative="1">
      <w:start w:val="1"/>
      <w:numFmt w:val="lowerLetter"/>
      <w:lvlText w:val="%5."/>
      <w:lvlJc w:val="left"/>
      <w:pPr>
        <w:ind w:left="3902" w:hanging="360"/>
      </w:pPr>
    </w:lvl>
    <w:lvl w:ilvl="5" w:tplc="FFFFFFFF" w:tentative="1">
      <w:start w:val="1"/>
      <w:numFmt w:val="lowerRoman"/>
      <w:lvlText w:val="%6."/>
      <w:lvlJc w:val="right"/>
      <w:pPr>
        <w:ind w:left="4622" w:hanging="180"/>
      </w:pPr>
    </w:lvl>
    <w:lvl w:ilvl="6" w:tplc="FFFFFFFF" w:tentative="1">
      <w:start w:val="1"/>
      <w:numFmt w:val="decimal"/>
      <w:lvlText w:val="%7."/>
      <w:lvlJc w:val="left"/>
      <w:pPr>
        <w:ind w:left="5342" w:hanging="360"/>
      </w:pPr>
    </w:lvl>
    <w:lvl w:ilvl="7" w:tplc="FFFFFFFF" w:tentative="1">
      <w:start w:val="1"/>
      <w:numFmt w:val="lowerLetter"/>
      <w:lvlText w:val="%8."/>
      <w:lvlJc w:val="left"/>
      <w:pPr>
        <w:ind w:left="6062" w:hanging="360"/>
      </w:pPr>
    </w:lvl>
    <w:lvl w:ilvl="8" w:tplc="FFFFFFFF" w:tentative="1">
      <w:start w:val="1"/>
      <w:numFmt w:val="lowerRoman"/>
      <w:lvlText w:val="%9."/>
      <w:lvlJc w:val="right"/>
      <w:pPr>
        <w:ind w:left="6782" w:hanging="180"/>
      </w:pPr>
    </w:lvl>
  </w:abstractNum>
  <w:abstractNum w:abstractNumId="110" w15:restartNumberingAfterBreak="0">
    <w:nsid w:val="68D461EF"/>
    <w:multiLevelType w:val="hybridMultilevel"/>
    <w:tmpl w:val="8D64BBB2"/>
    <w:lvl w:ilvl="0" w:tplc="18DE531C">
      <w:start w:val="1"/>
      <w:numFmt w:val="lowerRoman"/>
      <w:lvlText w:val="(%1)"/>
      <w:lvlJc w:val="right"/>
      <w:pPr>
        <w:ind w:left="1022" w:hanging="360"/>
      </w:pPr>
      <w:rPr>
        <w:rFonts w:hint="default"/>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111" w15:restartNumberingAfterBreak="0">
    <w:nsid w:val="69192B42"/>
    <w:multiLevelType w:val="hybridMultilevel"/>
    <w:tmpl w:val="E00CE60C"/>
    <w:lvl w:ilvl="0" w:tplc="0D62E0F8">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112" w15:restartNumberingAfterBreak="0">
    <w:nsid w:val="698C697D"/>
    <w:multiLevelType w:val="hybridMultilevel"/>
    <w:tmpl w:val="80C8F160"/>
    <w:lvl w:ilvl="0" w:tplc="954641A0">
      <w:start w:val="1"/>
      <w:numFmt w:val="decimal"/>
      <w:lvlText w:val="%1."/>
      <w:lvlJc w:val="left"/>
      <w:pPr>
        <w:ind w:left="1300" w:hanging="360"/>
      </w:pPr>
      <w:rPr>
        <w:rFonts w:ascii="Times New Roman" w:eastAsia="Times New Roman" w:hAnsi="Times New Roman" w:cs="Times New Roman" w:hint="default"/>
        <w:b/>
        <w:bCs/>
        <w:spacing w:val="-2"/>
        <w:w w:val="100"/>
        <w:sz w:val="20"/>
        <w:szCs w:val="20"/>
      </w:rPr>
    </w:lvl>
    <w:lvl w:ilvl="1" w:tplc="FD88DEAC">
      <w:numFmt w:val="bullet"/>
      <w:lvlText w:val="•"/>
      <w:lvlJc w:val="left"/>
      <w:pPr>
        <w:ind w:left="2310" w:hanging="360"/>
      </w:pPr>
      <w:rPr>
        <w:rFonts w:hint="default"/>
      </w:rPr>
    </w:lvl>
    <w:lvl w:ilvl="2" w:tplc="2BF233FE">
      <w:numFmt w:val="bullet"/>
      <w:lvlText w:val="•"/>
      <w:lvlJc w:val="left"/>
      <w:pPr>
        <w:ind w:left="3320" w:hanging="360"/>
      </w:pPr>
      <w:rPr>
        <w:rFonts w:hint="default"/>
      </w:rPr>
    </w:lvl>
    <w:lvl w:ilvl="3" w:tplc="E4E4A5DA">
      <w:numFmt w:val="bullet"/>
      <w:lvlText w:val="•"/>
      <w:lvlJc w:val="left"/>
      <w:pPr>
        <w:ind w:left="4330" w:hanging="360"/>
      </w:pPr>
      <w:rPr>
        <w:rFonts w:hint="default"/>
      </w:rPr>
    </w:lvl>
    <w:lvl w:ilvl="4" w:tplc="08202C28">
      <w:numFmt w:val="bullet"/>
      <w:lvlText w:val="•"/>
      <w:lvlJc w:val="left"/>
      <w:pPr>
        <w:ind w:left="5340" w:hanging="360"/>
      </w:pPr>
      <w:rPr>
        <w:rFonts w:hint="default"/>
      </w:rPr>
    </w:lvl>
    <w:lvl w:ilvl="5" w:tplc="57D033C4">
      <w:numFmt w:val="bullet"/>
      <w:lvlText w:val="•"/>
      <w:lvlJc w:val="left"/>
      <w:pPr>
        <w:ind w:left="6350" w:hanging="360"/>
      </w:pPr>
      <w:rPr>
        <w:rFonts w:hint="default"/>
      </w:rPr>
    </w:lvl>
    <w:lvl w:ilvl="6" w:tplc="565C760E">
      <w:numFmt w:val="bullet"/>
      <w:lvlText w:val="•"/>
      <w:lvlJc w:val="left"/>
      <w:pPr>
        <w:ind w:left="7360" w:hanging="360"/>
      </w:pPr>
      <w:rPr>
        <w:rFonts w:hint="default"/>
      </w:rPr>
    </w:lvl>
    <w:lvl w:ilvl="7" w:tplc="513CF72E">
      <w:numFmt w:val="bullet"/>
      <w:lvlText w:val="•"/>
      <w:lvlJc w:val="left"/>
      <w:pPr>
        <w:ind w:left="8370" w:hanging="360"/>
      </w:pPr>
      <w:rPr>
        <w:rFonts w:hint="default"/>
      </w:rPr>
    </w:lvl>
    <w:lvl w:ilvl="8" w:tplc="56A6B040">
      <w:numFmt w:val="bullet"/>
      <w:lvlText w:val="•"/>
      <w:lvlJc w:val="left"/>
      <w:pPr>
        <w:ind w:left="9380" w:hanging="360"/>
      </w:pPr>
      <w:rPr>
        <w:rFonts w:hint="default"/>
      </w:rPr>
    </w:lvl>
  </w:abstractNum>
  <w:abstractNum w:abstractNumId="113" w15:restartNumberingAfterBreak="0">
    <w:nsid w:val="69E54805"/>
    <w:multiLevelType w:val="hybridMultilevel"/>
    <w:tmpl w:val="50564B0A"/>
    <w:lvl w:ilvl="0" w:tplc="344A7172">
      <w:start w:val="1"/>
      <w:numFmt w:val="lowerLetter"/>
      <w:lvlText w:val="(%1)"/>
      <w:lvlJc w:val="left"/>
      <w:pPr>
        <w:ind w:left="720"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6A452176"/>
    <w:multiLevelType w:val="hybridMultilevel"/>
    <w:tmpl w:val="55865CE0"/>
    <w:lvl w:ilvl="0" w:tplc="8C60DB44">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115" w15:restartNumberingAfterBreak="0">
    <w:nsid w:val="6A5D4953"/>
    <w:multiLevelType w:val="hybridMultilevel"/>
    <w:tmpl w:val="5F0A7572"/>
    <w:lvl w:ilvl="0" w:tplc="01A8C67A">
      <w:start w:val="1"/>
      <w:numFmt w:val="lowerRoman"/>
      <w:lvlText w:val="%1)"/>
      <w:lvlJc w:val="left"/>
      <w:pPr>
        <w:ind w:left="728" w:hanging="483"/>
        <w:jc w:val="right"/>
      </w:pPr>
      <w:rPr>
        <w:rFonts w:ascii="Times New Roman" w:eastAsia="Times New Roman" w:hAnsi="Times New Roman" w:cs="Times New Roman" w:hint="default"/>
        <w:spacing w:val="-2"/>
        <w:w w:val="100"/>
        <w:sz w:val="20"/>
        <w:szCs w:val="20"/>
      </w:rPr>
    </w:lvl>
    <w:lvl w:ilvl="1" w:tplc="F2AAF6AA">
      <w:numFmt w:val="bullet"/>
      <w:lvlText w:val="•"/>
      <w:lvlJc w:val="left"/>
      <w:pPr>
        <w:ind w:left="1330" w:hanging="483"/>
      </w:pPr>
      <w:rPr>
        <w:rFonts w:hint="default"/>
      </w:rPr>
    </w:lvl>
    <w:lvl w:ilvl="2" w:tplc="5DD4E7D8">
      <w:numFmt w:val="bullet"/>
      <w:lvlText w:val="•"/>
      <w:lvlJc w:val="left"/>
      <w:pPr>
        <w:ind w:left="1940" w:hanging="483"/>
      </w:pPr>
      <w:rPr>
        <w:rFonts w:hint="default"/>
      </w:rPr>
    </w:lvl>
    <w:lvl w:ilvl="3" w:tplc="0776893A">
      <w:numFmt w:val="bullet"/>
      <w:lvlText w:val="•"/>
      <w:lvlJc w:val="left"/>
      <w:pPr>
        <w:ind w:left="2550" w:hanging="483"/>
      </w:pPr>
      <w:rPr>
        <w:rFonts w:hint="default"/>
      </w:rPr>
    </w:lvl>
    <w:lvl w:ilvl="4" w:tplc="1BF4B8AC">
      <w:numFmt w:val="bullet"/>
      <w:lvlText w:val="•"/>
      <w:lvlJc w:val="left"/>
      <w:pPr>
        <w:ind w:left="3160" w:hanging="483"/>
      </w:pPr>
      <w:rPr>
        <w:rFonts w:hint="default"/>
      </w:rPr>
    </w:lvl>
    <w:lvl w:ilvl="5" w:tplc="40D6AE66">
      <w:numFmt w:val="bullet"/>
      <w:lvlText w:val="•"/>
      <w:lvlJc w:val="left"/>
      <w:pPr>
        <w:ind w:left="3770" w:hanging="483"/>
      </w:pPr>
      <w:rPr>
        <w:rFonts w:hint="default"/>
      </w:rPr>
    </w:lvl>
    <w:lvl w:ilvl="6" w:tplc="13784EBA">
      <w:numFmt w:val="bullet"/>
      <w:lvlText w:val="•"/>
      <w:lvlJc w:val="left"/>
      <w:pPr>
        <w:ind w:left="4380" w:hanging="483"/>
      </w:pPr>
      <w:rPr>
        <w:rFonts w:hint="default"/>
      </w:rPr>
    </w:lvl>
    <w:lvl w:ilvl="7" w:tplc="A992C7D6">
      <w:numFmt w:val="bullet"/>
      <w:lvlText w:val="•"/>
      <w:lvlJc w:val="left"/>
      <w:pPr>
        <w:ind w:left="4990" w:hanging="483"/>
      </w:pPr>
      <w:rPr>
        <w:rFonts w:hint="default"/>
      </w:rPr>
    </w:lvl>
    <w:lvl w:ilvl="8" w:tplc="F0BE6BA8">
      <w:numFmt w:val="bullet"/>
      <w:lvlText w:val="•"/>
      <w:lvlJc w:val="left"/>
      <w:pPr>
        <w:ind w:left="5600" w:hanging="483"/>
      </w:pPr>
      <w:rPr>
        <w:rFonts w:hint="default"/>
      </w:rPr>
    </w:lvl>
  </w:abstractNum>
  <w:abstractNum w:abstractNumId="116" w15:restartNumberingAfterBreak="0">
    <w:nsid w:val="6AC5486B"/>
    <w:multiLevelType w:val="hybridMultilevel"/>
    <w:tmpl w:val="0066C67A"/>
    <w:lvl w:ilvl="0" w:tplc="BA24708E">
      <w:start w:val="1"/>
      <w:numFmt w:val="decimal"/>
      <w:lvlText w:val="%1."/>
      <w:lvlJc w:val="left"/>
      <w:pPr>
        <w:ind w:left="826" w:hanging="360"/>
      </w:pPr>
      <w:rPr>
        <w:rFonts w:ascii="Times New Roman" w:eastAsia="Times New Roman" w:hAnsi="Times New Roman" w:cs="Times New Roman" w:hint="default"/>
        <w:w w:val="100"/>
        <w:sz w:val="20"/>
        <w:szCs w:val="20"/>
      </w:rPr>
    </w:lvl>
    <w:lvl w:ilvl="1" w:tplc="638A180E">
      <w:numFmt w:val="bullet"/>
      <w:lvlText w:val="•"/>
      <w:lvlJc w:val="left"/>
      <w:pPr>
        <w:ind w:left="1626" w:hanging="360"/>
      </w:pPr>
      <w:rPr>
        <w:rFonts w:hint="default"/>
      </w:rPr>
    </w:lvl>
    <w:lvl w:ilvl="2" w:tplc="2A64C6B0">
      <w:numFmt w:val="bullet"/>
      <w:lvlText w:val="•"/>
      <w:lvlJc w:val="left"/>
      <w:pPr>
        <w:ind w:left="2433" w:hanging="360"/>
      </w:pPr>
      <w:rPr>
        <w:rFonts w:hint="default"/>
      </w:rPr>
    </w:lvl>
    <w:lvl w:ilvl="3" w:tplc="04BAB6CC">
      <w:numFmt w:val="bullet"/>
      <w:lvlText w:val="•"/>
      <w:lvlJc w:val="left"/>
      <w:pPr>
        <w:ind w:left="3239" w:hanging="360"/>
      </w:pPr>
      <w:rPr>
        <w:rFonts w:hint="default"/>
      </w:rPr>
    </w:lvl>
    <w:lvl w:ilvl="4" w:tplc="33247B0A">
      <w:numFmt w:val="bullet"/>
      <w:lvlText w:val="•"/>
      <w:lvlJc w:val="left"/>
      <w:pPr>
        <w:ind w:left="4046" w:hanging="360"/>
      </w:pPr>
      <w:rPr>
        <w:rFonts w:hint="default"/>
      </w:rPr>
    </w:lvl>
    <w:lvl w:ilvl="5" w:tplc="9110A0BE">
      <w:numFmt w:val="bullet"/>
      <w:lvlText w:val="•"/>
      <w:lvlJc w:val="left"/>
      <w:pPr>
        <w:ind w:left="4852" w:hanging="360"/>
      </w:pPr>
      <w:rPr>
        <w:rFonts w:hint="default"/>
      </w:rPr>
    </w:lvl>
    <w:lvl w:ilvl="6" w:tplc="192067F4">
      <w:numFmt w:val="bullet"/>
      <w:lvlText w:val="•"/>
      <w:lvlJc w:val="left"/>
      <w:pPr>
        <w:ind w:left="5659" w:hanging="360"/>
      </w:pPr>
      <w:rPr>
        <w:rFonts w:hint="default"/>
      </w:rPr>
    </w:lvl>
    <w:lvl w:ilvl="7" w:tplc="5AA03076">
      <w:numFmt w:val="bullet"/>
      <w:lvlText w:val="•"/>
      <w:lvlJc w:val="left"/>
      <w:pPr>
        <w:ind w:left="6465" w:hanging="360"/>
      </w:pPr>
      <w:rPr>
        <w:rFonts w:hint="default"/>
      </w:rPr>
    </w:lvl>
    <w:lvl w:ilvl="8" w:tplc="95BE32FA">
      <w:numFmt w:val="bullet"/>
      <w:lvlText w:val="•"/>
      <w:lvlJc w:val="left"/>
      <w:pPr>
        <w:ind w:left="7272" w:hanging="360"/>
      </w:pPr>
      <w:rPr>
        <w:rFonts w:hint="default"/>
      </w:rPr>
    </w:lvl>
  </w:abstractNum>
  <w:abstractNum w:abstractNumId="117" w15:restartNumberingAfterBreak="0">
    <w:nsid w:val="6FA42CBB"/>
    <w:multiLevelType w:val="hybridMultilevel"/>
    <w:tmpl w:val="6D2CB9DA"/>
    <w:lvl w:ilvl="0" w:tplc="7C261A70">
      <w:numFmt w:val="bullet"/>
      <w:lvlText w:val="•"/>
      <w:lvlJc w:val="left"/>
      <w:pPr>
        <w:ind w:left="470" w:hanging="360"/>
      </w:pPr>
      <w:rPr>
        <w:rFonts w:ascii="Times New Roman" w:eastAsia="Times New Roman" w:hAnsi="Times New Roman" w:cs="Times New Roman" w:hint="default"/>
        <w:w w:val="100"/>
        <w:sz w:val="20"/>
        <w:szCs w:val="20"/>
      </w:rPr>
    </w:lvl>
    <w:lvl w:ilvl="1" w:tplc="92EE52F6">
      <w:numFmt w:val="bullet"/>
      <w:lvlText w:val="•"/>
      <w:lvlJc w:val="left"/>
      <w:pPr>
        <w:ind w:left="1318" w:hanging="360"/>
      </w:pPr>
      <w:rPr>
        <w:rFonts w:hint="default"/>
      </w:rPr>
    </w:lvl>
    <w:lvl w:ilvl="2" w:tplc="23A6EEAC">
      <w:numFmt w:val="bullet"/>
      <w:lvlText w:val="•"/>
      <w:lvlJc w:val="left"/>
      <w:pPr>
        <w:ind w:left="2156" w:hanging="360"/>
      </w:pPr>
      <w:rPr>
        <w:rFonts w:hint="default"/>
      </w:rPr>
    </w:lvl>
    <w:lvl w:ilvl="3" w:tplc="D25CD33E">
      <w:numFmt w:val="bullet"/>
      <w:lvlText w:val="•"/>
      <w:lvlJc w:val="left"/>
      <w:pPr>
        <w:ind w:left="2994" w:hanging="360"/>
      </w:pPr>
      <w:rPr>
        <w:rFonts w:hint="default"/>
      </w:rPr>
    </w:lvl>
    <w:lvl w:ilvl="4" w:tplc="8A789098">
      <w:numFmt w:val="bullet"/>
      <w:lvlText w:val="•"/>
      <w:lvlJc w:val="left"/>
      <w:pPr>
        <w:ind w:left="3832" w:hanging="360"/>
      </w:pPr>
      <w:rPr>
        <w:rFonts w:hint="default"/>
      </w:rPr>
    </w:lvl>
    <w:lvl w:ilvl="5" w:tplc="8C9E1078">
      <w:numFmt w:val="bullet"/>
      <w:lvlText w:val="•"/>
      <w:lvlJc w:val="left"/>
      <w:pPr>
        <w:ind w:left="4670" w:hanging="360"/>
      </w:pPr>
      <w:rPr>
        <w:rFonts w:hint="default"/>
      </w:rPr>
    </w:lvl>
    <w:lvl w:ilvl="6" w:tplc="20908D2A">
      <w:numFmt w:val="bullet"/>
      <w:lvlText w:val="•"/>
      <w:lvlJc w:val="left"/>
      <w:pPr>
        <w:ind w:left="5508" w:hanging="360"/>
      </w:pPr>
      <w:rPr>
        <w:rFonts w:hint="default"/>
      </w:rPr>
    </w:lvl>
    <w:lvl w:ilvl="7" w:tplc="F79E1228">
      <w:numFmt w:val="bullet"/>
      <w:lvlText w:val="•"/>
      <w:lvlJc w:val="left"/>
      <w:pPr>
        <w:ind w:left="6346" w:hanging="360"/>
      </w:pPr>
      <w:rPr>
        <w:rFonts w:hint="default"/>
      </w:rPr>
    </w:lvl>
    <w:lvl w:ilvl="8" w:tplc="ED2E8E70">
      <w:numFmt w:val="bullet"/>
      <w:lvlText w:val="•"/>
      <w:lvlJc w:val="left"/>
      <w:pPr>
        <w:ind w:left="7184" w:hanging="360"/>
      </w:pPr>
      <w:rPr>
        <w:rFonts w:hint="default"/>
      </w:rPr>
    </w:lvl>
  </w:abstractNum>
  <w:abstractNum w:abstractNumId="118" w15:restartNumberingAfterBreak="0">
    <w:nsid w:val="706948EC"/>
    <w:multiLevelType w:val="hybridMultilevel"/>
    <w:tmpl w:val="6E984046"/>
    <w:lvl w:ilvl="0" w:tplc="17A4678C">
      <w:start w:val="1"/>
      <w:numFmt w:val="decimal"/>
      <w:lvlText w:val="%1."/>
      <w:lvlJc w:val="left"/>
      <w:pPr>
        <w:ind w:left="2004" w:hanging="706"/>
      </w:pPr>
      <w:rPr>
        <w:rFonts w:ascii="Times New Roman" w:eastAsia="Times New Roman" w:hAnsi="Times New Roman" w:cs="Times New Roman" w:hint="default"/>
        <w:b/>
        <w:bCs/>
        <w:spacing w:val="0"/>
        <w:w w:val="95"/>
        <w:sz w:val="20"/>
        <w:szCs w:val="20"/>
      </w:rPr>
    </w:lvl>
    <w:lvl w:ilvl="1" w:tplc="D9F64C22">
      <w:start w:val="1"/>
      <w:numFmt w:val="lowerLetter"/>
      <w:lvlText w:val="%2)"/>
      <w:lvlJc w:val="left"/>
      <w:pPr>
        <w:ind w:left="2710" w:hanging="707"/>
      </w:pPr>
      <w:rPr>
        <w:rFonts w:ascii="Times New Roman" w:eastAsia="Times New Roman" w:hAnsi="Times New Roman" w:cs="Times New Roman" w:hint="default"/>
        <w:spacing w:val="0"/>
        <w:w w:val="94"/>
        <w:sz w:val="20"/>
        <w:szCs w:val="20"/>
      </w:rPr>
    </w:lvl>
    <w:lvl w:ilvl="2" w:tplc="2D5A1C00">
      <w:start w:val="4"/>
      <w:numFmt w:val="lowerRoman"/>
      <w:lvlText w:val="%3)"/>
      <w:lvlJc w:val="left"/>
      <w:pPr>
        <w:ind w:left="3416" w:hanging="707"/>
      </w:pPr>
      <w:rPr>
        <w:rFonts w:ascii="Times New Roman" w:eastAsia="Times New Roman" w:hAnsi="Times New Roman" w:cs="Times New Roman" w:hint="default"/>
        <w:spacing w:val="0"/>
        <w:w w:val="94"/>
        <w:sz w:val="20"/>
        <w:szCs w:val="20"/>
      </w:rPr>
    </w:lvl>
    <w:lvl w:ilvl="3" w:tplc="B2AE5034">
      <w:numFmt w:val="bullet"/>
      <w:lvlText w:val="•"/>
      <w:lvlJc w:val="left"/>
      <w:pPr>
        <w:ind w:left="4375" w:hanging="707"/>
      </w:pPr>
      <w:rPr>
        <w:rFonts w:hint="default"/>
      </w:rPr>
    </w:lvl>
    <w:lvl w:ilvl="4" w:tplc="52C6F2E4">
      <w:numFmt w:val="bullet"/>
      <w:lvlText w:val="•"/>
      <w:lvlJc w:val="left"/>
      <w:pPr>
        <w:ind w:left="5330" w:hanging="707"/>
      </w:pPr>
      <w:rPr>
        <w:rFonts w:hint="default"/>
      </w:rPr>
    </w:lvl>
    <w:lvl w:ilvl="5" w:tplc="A23ECD66">
      <w:numFmt w:val="bullet"/>
      <w:lvlText w:val="•"/>
      <w:lvlJc w:val="left"/>
      <w:pPr>
        <w:ind w:left="6285" w:hanging="707"/>
      </w:pPr>
      <w:rPr>
        <w:rFonts w:hint="default"/>
      </w:rPr>
    </w:lvl>
    <w:lvl w:ilvl="6" w:tplc="494AF3C6">
      <w:numFmt w:val="bullet"/>
      <w:lvlText w:val="•"/>
      <w:lvlJc w:val="left"/>
      <w:pPr>
        <w:ind w:left="7240" w:hanging="707"/>
      </w:pPr>
      <w:rPr>
        <w:rFonts w:hint="default"/>
      </w:rPr>
    </w:lvl>
    <w:lvl w:ilvl="7" w:tplc="8A2C62FE">
      <w:numFmt w:val="bullet"/>
      <w:lvlText w:val="•"/>
      <w:lvlJc w:val="left"/>
      <w:pPr>
        <w:ind w:left="8195" w:hanging="707"/>
      </w:pPr>
      <w:rPr>
        <w:rFonts w:hint="default"/>
      </w:rPr>
    </w:lvl>
    <w:lvl w:ilvl="8" w:tplc="108ABB28">
      <w:numFmt w:val="bullet"/>
      <w:lvlText w:val="•"/>
      <w:lvlJc w:val="left"/>
      <w:pPr>
        <w:ind w:left="9150" w:hanging="707"/>
      </w:pPr>
      <w:rPr>
        <w:rFonts w:hint="default"/>
      </w:rPr>
    </w:lvl>
  </w:abstractNum>
  <w:abstractNum w:abstractNumId="119" w15:restartNumberingAfterBreak="0">
    <w:nsid w:val="707F0E62"/>
    <w:multiLevelType w:val="multilevel"/>
    <w:tmpl w:val="E7ECFD94"/>
    <w:lvl w:ilvl="0">
      <w:start w:val="7"/>
      <w:numFmt w:val="decimal"/>
      <w:lvlText w:val="%1"/>
      <w:lvlJc w:val="left"/>
      <w:pPr>
        <w:ind w:left="1180" w:hanging="360"/>
      </w:pPr>
      <w:rPr>
        <w:rFonts w:hint="default"/>
      </w:rPr>
    </w:lvl>
    <w:lvl w:ilvl="1">
      <w:start w:val="1"/>
      <w:numFmt w:val="decimal"/>
      <w:lvlText w:val="%1.%2."/>
      <w:lvlJc w:val="left"/>
      <w:pPr>
        <w:ind w:left="1180" w:hanging="360"/>
      </w:pPr>
      <w:rPr>
        <w:rFonts w:ascii="Times New Roman" w:eastAsia="Times New Roman" w:hAnsi="Times New Roman" w:cs="Times New Roman" w:hint="default"/>
        <w:b/>
        <w:bCs/>
        <w:spacing w:val="-2"/>
        <w:w w:val="100"/>
        <w:sz w:val="20"/>
        <w:szCs w:val="20"/>
      </w:rPr>
    </w:lvl>
    <w:lvl w:ilvl="2">
      <w:numFmt w:val="bullet"/>
      <w:lvlText w:val="•"/>
      <w:lvlJc w:val="left"/>
      <w:pPr>
        <w:ind w:left="2422" w:hanging="360"/>
      </w:pPr>
      <w:rPr>
        <w:rFonts w:hint="default"/>
      </w:rPr>
    </w:lvl>
    <w:lvl w:ilvl="3">
      <w:numFmt w:val="bullet"/>
      <w:lvlText w:val="•"/>
      <w:lvlJc w:val="left"/>
      <w:pPr>
        <w:ind w:left="3544" w:hanging="360"/>
      </w:pPr>
      <w:rPr>
        <w:rFonts w:hint="default"/>
      </w:rPr>
    </w:lvl>
    <w:lvl w:ilvl="4">
      <w:numFmt w:val="bullet"/>
      <w:lvlText w:val="•"/>
      <w:lvlJc w:val="left"/>
      <w:pPr>
        <w:ind w:left="4666" w:hanging="360"/>
      </w:pPr>
      <w:rPr>
        <w:rFonts w:hint="default"/>
      </w:rPr>
    </w:lvl>
    <w:lvl w:ilvl="5">
      <w:numFmt w:val="bullet"/>
      <w:lvlText w:val="•"/>
      <w:lvlJc w:val="left"/>
      <w:pPr>
        <w:ind w:left="5788" w:hanging="360"/>
      </w:pPr>
      <w:rPr>
        <w:rFonts w:hint="default"/>
      </w:rPr>
    </w:lvl>
    <w:lvl w:ilvl="6">
      <w:numFmt w:val="bullet"/>
      <w:lvlText w:val="•"/>
      <w:lvlJc w:val="left"/>
      <w:pPr>
        <w:ind w:left="6911" w:hanging="360"/>
      </w:pPr>
      <w:rPr>
        <w:rFonts w:hint="default"/>
      </w:rPr>
    </w:lvl>
    <w:lvl w:ilvl="7">
      <w:numFmt w:val="bullet"/>
      <w:lvlText w:val="•"/>
      <w:lvlJc w:val="left"/>
      <w:pPr>
        <w:ind w:left="8033" w:hanging="360"/>
      </w:pPr>
      <w:rPr>
        <w:rFonts w:hint="default"/>
      </w:rPr>
    </w:lvl>
    <w:lvl w:ilvl="8">
      <w:numFmt w:val="bullet"/>
      <w:lvlText w:val="•"/>
      <w:lvlJc w:val="left"/>
      <w:pPr>
        <w:ind w:left="9155" w:hanging="360"/>
      </w:pPr>
      <w:rPr>
        <w:rFonts w:hint="default"/>
      </w:rPr>
    </w:lvl>
  </w:abstractNum>
  <w:abstractNum w:abstractNumId="120" w15:restartNumberingAfterBreak="0">
    <w:nsid w:val="70E67B92"/>
    <w:multiLevelType w:val="hybridMultilevel"/>
    <w:tmpl w:val="EA44EC8C"/>
    <w:lvl w:ilvl="0" w:tplc="7F5A17D8">
      <w:start w:val="1"/>
      <w:numFmt w:val="lowerLetter"/>
      <w:lvlText w:val="(%1)"/>
      <w:lvlJc w:val="left"/>
      <w:pPr>
        <w:ind w:left="1484" w:hanging="326"/>
      </w:pPr>
      <w:rPr>
        <w:rFonts w:ascii="Times New Roman" w:eastAsia="Times New Roman" w:hAnsi="Times New Roman" w:cs="Times New Roman" w:hint="default"/>
        <w:spacing w:val="-1"/>
        <w:w w:val="100"/>
        <w:sz w:val="20"/>
        <w:szCs w:val="20"/>
      </w:rPr>
    </w:lvl>
    <w:lvl w:ilvl="1" w:tplc="36B2A32A">
      <w:numFmt w:val="bullet"/>
      <w:lvlText w:val="•"/>
      <w:lvlJc w:val="left"/>
      <w:pPr>
        <w:ind w:left="2432" w:hanging="326"/>
      </w:pPr>
      <w:rPr>
        <w:rFonts w:hint="default"/>
      </w:rPr>
    </w:lvl>
    <w:lvl w:ilvl="2" w:tplc="0548D702">
      <w:numFmt w:val="bullet"/>
      <w:lvlText w:val="•"/>
      <w:lvlJc w:val="left"/>
      <w:pPr>
        <w:ind w:left="3384" w:hanging="326"/>
      </w:pPr>
      <w:rPr>
        <w:rFonts w:hint="default"/>
      </w:rPr>
    </w:lvl>
    <w:lvl w:ilvl="3" w:tplc="20E68D76">
      <w:numFmt w:val="bullet"/>
      <w:lvlText w:val="•"/>
      <w:lvlJc w:val="left"/>
      <w:pPr>
        <w:ind w:left="4336" w:hanging="326"/>
      </w:pPr>
      <w:rPr>
        <w:rFonts w:hint="default"/>
      </w:rPr>
    </w:lvl>
    <w:lvl w:ilvl="4" w:tplc="8702CAE6">
      <w:numFmt w:val="bullet"/>
      <w:lvlText w:val="•"/>
      <w:lvlJc w:val="left"/>
      <w:pPr>
        <w:ind w:left="5288" w:hanging="326"/>
      </w:pPr>
      <w:rPr>
        <w:rFonts w:hint="default"/>
      </w:rPr>
    </w:lvl>
    <w:lvl w:ilvl="5" w:tplc="8AEE6140">
      <w:numFmt w:val="bullet"/>
      <w:lvlText w:val="•"/>
      <w:lvlJc w:val="left"/>
      <w:pPr>
        <w:ind w:left="6240" w:hanging="326"/>
      </w:pPr>
      <w:rPr>
        <w:rFonts w:hint="default"/>
      </w:rPr>
    </w:lvl>
    <w:lvl w:ilvl="6" w:tplc="60DC4F80">
      <w:numFmt w:val="bullet"/>
      <w:lvlText w:val="•"/>
      <w:lvlJc w:val="left"/>
      <w:pPr>
        <w:ind w:left="7192" w:hanging="326"/>
      </w:pPr>
      <w:rPr>
        <w:rFonts w:hint="default"/>
      </w:rPr>
    </w:lvl>
    <w:lvl w:ilvl="7" w:tplc="699631CA">
      <w:numFmt w:val="bullet"/>
      <w:lvlText w:val="•"/>
      <w:lvlJc w:val="left"/>
      <w:pPr>
        <w:ind w:left="8144" w:hanging="326"/>
      </w:pPr>
      <w:rPr>
        <w:rFonts w:hint="default"/>
      </w:rPr>
    </w:lvl>
    <w:lvl w:ilvl="8" w:tplc="7422B846">
      <w:numFmt w:val="bullet"/>
      <w:lvlText w:val="•"/>
      <w:lvlJc w:val="left"/>
      <w:pPr>
        <w:ind w:left="9096" w:hanging="326"/>
      </w:pPr>
      <w:rPr>
        <w:rFonts w:hint="default"/>
      </w:rPr>
    </w:lvl>
  </w:abstractNum>
  <w:abstractNum w:abstractNumId="121" w15:restartNumberingAfterBreak="0">
    <w:nsid w:val="72AC7F0C"/>
    <w:multiLevelType w:val="hybridMultilevel"/>
    <w:tmpl w:val="881C0220"/>
    <w:lvl w:ilvl="0" w:tplc="D45AF898">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122" w15:restartNumberingAfterBreak="0">
    <w:nsid w:val="74E72389"/>
    <w:multiLevelType w:val="hybridMultilevel"/>
    <w:tmpl w:val="EA185994"/>
    <w:lvl w:ilvl="0" w:tplc="205CBB50">
      <w:start w:val="1"/>
      <w:numFmt w:val="decimal"/>
      <w:lvlText w:val="%1."/>
      <w:lvlJc w:val="left"/>
      <w:pPr>
        <w:ind w:left="825" w:hanging="360"/>
      </w:pPr>
      <w:rPr>
        <w:rFonts w:ascii="Times New Roman" w:eastAsia="Times New Roman" w:hAnsi="Times New Roman" w:cs="Times New Roman" w:hint="default"/>
        <w:w w:val="100"/>
        <w:sz w:val="20"/>
        <w:szCs w:val="20"/>
      </w:rPr>
    </w:lvl>
    <w:lvl w:ilvl="1" w:tplc="80584642">
      <w:numFmt w:val="bullet"/>
      <w:lvlText w:val="•"/>
      <w:lvlJc w:val="left"/>
      <w:pPr>
        <w:ind w:left="1626" w:hanging="360"/>
      </w:pPr>
      <w:rPr>
        <w:rFonts w:hint="default"/>
      </w:rPr>
    </w:lvl>
    <w:lvl w:ilvl="2" w:tplc="C7664598">
      <w:numFmt w:val="bullet"/>
      <w:lvlText w:val="•"/>
      <w:lvlJc w:val="left"/>
      <w:pPr>
        <w:ind w:left="2433" w:hanging="360"/>
      </w:pPr>
      <w:rPr>
        <w:rFonts w:hint="default"/>
      </w:rPr>
    </w:lvl>
    <w:lvl w:ilvl="3" w:tplc="3FBA1764">
      <w:numFmt w:val="bullet"/>
      <w:lvlText w:val="•"/>
      <w:lvlJc w:val="left"/>
      <w:pPr>
        <w:ind w:left="3239" w:hanging="360"/>
      </w:pPr>
      <w:rPr>
        <w:rFonts w:hint="default"/>
      </w:rPr>
    </w:lvl>
    <w:lvl w:ilvl="4" w:tplc="B20C2368">
      <w:numFmt w:val="bullet"/>
      <w:lvlText w:val="•"/>
      <w:lvlJc w:val="left"/>
      <w:pPr>
        <w:ind w:left="4046" w:hanging="360"/>
      </w:pPr>
      <w:rPr>
        <w:rFonts w:hint="default"/>
      </w:rPr>
    </w:lvl>
    <w:lvl w:ilvl="5" w:tplc="B85AEB2C">
      <w:numFmt w:val="bullet"/>
      <w:lvlText w:val="•"/>
      <w:lvlJc w:val="left"/>
      <w:pPr>
        <w:ind w:left="4852" w:hanging="360"/>
      </w:pPr>
      <w:rPr>
        <w:rFonts w:hint="default"/>
      </w:rPr>
    </w:lvl>
    <w:lvl w:ilvl="6" w:tplc="787CA938">
      <w:numFmt w:val="bullet"/>
      <w:lvlText w:val="•"/>
      <w:lvlJc w:val="left"/>
      <w:pPr>
        <w:ind w:left="5659" w:hanging="360"/>
      </w:pPr>
      <w:rPr>
        <w:rFonts w:hint="default"/>
      </w:rPr>
    </w:lvl>
    <w:lvl w:ilvl="7" w:tplc="6F244642">
      <w:numFmt w:val="bullet"/>
      <w:lvlText w:val="•"/>
      <w:lvlJc w:val="left"/>
      <w:pPr>
        <w:ind w:left="6465" w:hanging="360"/>
      </w:pPr>
      <w:rPr>
        <w:rFonts w:hint="default"/>
      </w:rPr>
    </w:lvl>
    <w:lvl w:ilvl="8" w:tplc="E43E9B12">
      <w:numFmt w:val="bullet"/>
      <w:lvlText w:val="•"/>
      <w:lvlJc w:val="left"/>
      <w:pPr>
        <w:ind w:left="7272" w:hanging="360"/>
      </w:pPr>
      <w:rPr>
        <w:rFonts w:hint="default"/>
      </w:rPr>
    </w:lvl>
  </w:abstractNum>
  <w:abstractNum w:abstractNumId="123" w15:restartNumberingAfterBreak="0">
    <w:nsid w:val="7593568C"/>
    <w:multiLevelType w:val="hybridMultilevel"/>
    <w:tmpl w:val="EE14291E"/>
    <w:lvl w:ilvl="0" w:tplc="B94E87E0">
      <w:start w:val="1"/>
      <w:numFmt w:val="lowerRoman"/>
      <w:lvlText w:val="%1)"/>
      <w:lvlJc w:val="left"/>
      <w:pPr>
        <w:ind w:left="728" w:hanging="483"/>
        <w:jc w:val="right"/>
      </w:pPr>
      <w:rPr>
        <w:rFonts w:ascii="Times New Roman" w:eastAsia="Times New Roman" w:hAnsi="Times New Roman" w:cs="Times New Roman" w:hint="default"/>
        <w:spacing w:val="-2"/>
        <w:w w:val="100"/>
        <w:sz w:val="20"/>
        <w:szCs w:val="20"/>
      </w:rPr>
    </w:lvl>
    <w:lvl w:ilvl="1" w:tplc="27A6684A">
      <w:numFmt w:val="bullet"/>
      <w:lvlText w:val="•"/>
      <w:lvlJc w:val="left"/>
      <w:pPr>
        <w:ind w:left="1330" w:hanging="483"/>
      </w:pPr>
      <w:rPr>
        <w:rFonts w:hint="default"/>
      </w:rPr>
    </w:lvl>
    <w:lvl w:ilvl="2" w:tplc="49B4DCA0">
      <w:numFmt w:val="bullet"/>
      <w:lvlText w:val="•"/>
      <w:lvlJc w:val="left"/>
      <w:pPr>
        <w:ind w:left="1940" w:hanging="483"/>
      </w:pPr>
      <w:rPr>
        <w:rFonts w:hint="default"/>
      </w:rPr>
    </w:lvl>
    <w:lvl w:ilvl="3" w:tplc="77CA159E">
      <w:numFmt w:val="bullet"/>
      <w:lvlText w:val="•"/>
      <w:lvlJc w:val="left"/>
      <w:pPr>
        <w:ind w:left="2550" w:hanging="483"/>
      </w:pPr>
      <w:rPr>
        <w:rFonts w:hint="default"/>
      </w:rPr>
    </w:lvl>
    <w:lvl w:ilvl="4" w:tplc="D5A817EC">
      <w:numFmt w:val="bullet"/>
      <w:lvlText w:val="•"/>
      <w:lvlJc w:val="left"/>
      <w:pPr>
        <w:ind w:left="3160" w:hanging="483"/>
      </w:pPr>
      <w:rPr>
        <w:rFonts w:hint="default"/>
      </w:rPr>
    </w:lvl>
    <w:lvl w:ilvl="5" w:tplc="126656E4">
      <w:numFmt w:val="bullet"/>
      <w:lvlText w:val="•"/>
      <w:lvlJc w:val="left"/>
      <w:pPr>
        <w:ind w:left="3770" w:hanging="483"/>
      </w:pPr>
      <w:rPr>
        <w:rFonts w:hint="default"/>
      </w:rPr>
    </w:lvl>
    <w:lvl w:ilvl="6" w:tplc="F5E04568">
      <w:numFmt w:val="bullet"/>
      <w:lvlText w:val="•"/>
      <w:lvlJc w:val="left"/>
      <w:pPr>
        <w:ind w:left="4380" w:hanging="483"/>
      </w:pPr>
      <w:rPr>
        <w:rFonts w:hint="default"/>
      </w:rPr>
    </w:lvl>
    <w:lvl w:ilvl="7" w:tplc="25CECF4C">
      <w:numFmt w:val="bullet"/>
      <w:lvlText w:val="•"/>
      <w:lvlJc w:val="left"/>
      <w:pPr>
        <w:ind w:left="4990" w:hanging="483"/>
      </w:pPr>
      <w:rPr>
        <w:rFonts w:hint="default"/>
      </w:rPr>
    </w:lvl>
    <w:lvl w:ilvl="8" w:tplc="1B2260C8">
      <w:numFmt w:val="bullet"/>
      <w:lvlText w:val="•"/>
      <w:lvlJc w:val="left"/>
      <w:pPr>
        <w:ind w:left="5600" w:hanging="483"/>
      </w:pPr>
      <w:rPr>
        <w:rFonts w:hint="default"/>
      </w:rPr>
    </w:lvl>
  </w:abstractNum>
  <w:abstractNum w:abstractNumId="124" w15:restartNumberingAfterBreak="0">
    <w:nsid w:val="761C6469"/>
    <w:multiLevelType w:val="hybridMultilevel"/>
    <w:tmpl w:val="750234C8"/>
    <w:lvl w:ilvl="0" w:tplc="5A2A5D28">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125" w15:restartNumberingAfterBreak="0">
    <w:nsid w:val="7661482C"/>
    <w:multiLevelType w:val="hybridMultilevel"/>
    <w:tmpl w:val="1D00C802"/>
    <w:lvl w:ilvl="0" w:tplc="9814C53E">
      <w:start w:val="1"/>
      <w:numFmt w:val="lowerLetter"/>
      <w:lvlText w:val="(%1)"/>
      <w:lvlJc w:val="left"/>
      <w:pPr>
        <w:ind w:left="2219" w:hanging="360"/>
      </w:pPr>
      <w:rPr>
        <w:rFonts w:ascii="Times New Roman" w:eastAsia="Times New Roman" w:hAnsi="Times New Roman" w:cs="Times New Roman" w:hint="default"/>
        <w:b/>
        <w:bCs/>
        <w:spacing w:val="-1"/>
        <w:w w:val="100"/>
        <w:sz w:val="20"/>
        <w:szCs w:val="20"/>
      </w:rPr>
    </w:lvl>
    <w:lvl w:ilvl="1" w:tplc="63844D4C">
      <w:numFmt w:val="bullet"/>
      <w:lvlText w:val="•"/>
      <w:lvlJc w:val="left"/>
      <w:pPr>
        <w:ind w:left="3138" w:hanging="360"/>
      </w:pPr>
      <w:rPr>
        <w:rFonts w:hint="default"/>
      </w:rPr>
    </w:lvl>
    <w:lvl w:ilvl="2" w:tplc="F2345BF6">
      <w:numFmt w:val="bullet"/>
      <w:lvlText w:val="•"/>
      <w:lvlJc w:val="left"/>
      <w:pPr>
        <w:ind w:left="4056" w:hanging="360"/>
      </w:pPr>
      <w:rPr>
        <w:rFonts w:hint="default"/>
      </w:rPr>
    </w:lvl>
    <w:lvl w:ilvl="3" w:tplc="475AB88C">
      <w:numFmt w:val="bullet"/>
      <w:lvlText w:val="•"/>
      <w:lvlJc w:val="left"/>
      <w:pPr>
        <w:ind w:left="4974" w:hanging="360"/>
      </w:pPr>
      <w:rPr>
        <w:rFonts w:hint="default"/>
      </w:rPr>
    </w:lvl>
    <w:lvl w:ilvl="4" w:tplc="4B7EB740">
      <w:numFmt w:val="bullet"/>
      <w:lvlText w:val="•"/>
      <w:lvlJc w:val="left"/>
      <w:pPr>
        <w:ind w:left="5892" w:hanging="360"/>
      </w:pPr>
      <w:rPr>
        <w:rFonts w:hint="default"/>
      </w:rPr>
    </w:lvl>
    <w:lvl w:ilvl="5" w:tplc="C486E3C0">
      <w:numFmt w:val="bullet"/>
      <w:lvlText w:val="•"/>
      <w:lvlJc w:val="left"/>
      <w:pPr>
        <w:ind w:left="6810" w:hanging="360"/>
      </w:pPr>
      <w:rPr>
        <w:rFonts w:hint="default"/>
      </w:rPr>
    </w:lvl>
    <w:lvl w:ilvl="6" w:tplc="02748B50">
      <w:numFmt w:val="bullet"/>
      <w:lvlText w:val="•"/>
      <w:lvlJc w:val="left"/>
      <w:pPr>
        <w:ind w:left="7728" w:hanging="360"/>
      </w:pPr>
      <w:rPr>
        <w:rFonts w:hint="default"/>
      </w:rPr>
    </w:lvl>
    <w:lvl w:ilvl="7" w:tplc="03702070">
      <w:numFmt w:val="bullet"/>
      <w:lvlText w:val="•"/>
      <w:lvlJc w:val="left"/>
      <w:pPr>
        <w:ind w:left="8646" w:hanging="360"/>
      </w:pPr>
      <w:rPr>
        <w:rFonts w:hint="default"/>
      </w:rPr>
    </w:lvl>
    <w:lvl w:ilvl="8" w:tplc="B3067012">
      <w:numFmt w:val="bullet"/>
      <w:lvlText w:val="•"/>
      <w:lvlJc w:val="left"/>
      <w:pPr>
        <w:ind w:left="9564" w:hanging="360"/>
      </w:pPr>
      <w:rPr>
        <w:rFonts w:hint="default"/>
      </w:rPr>
    </w:lvl>
  </w:abstractNum>
  <w:abstractNum w:abstractNumId="126" w15:restartNumberingAfterBreak="0">
    <w:nsid w:val="76DA5FD3"/>
    <w:multiLevelType w:val="hybridMultilevel"/>
    <w:tmpl w:val="BEE85076"/>
    <w:lvl w:ilvl="0" w:tplc="105E2940">
      <w:start w:val="2"/>
      <w:numFmt w:val="lowerRoman"/>
      <w:lvlText w:val="%1)"/>
      <w:lvlJc w:val="left"/>
      <w:pPr>
        <w:ind w:left="3416" w:hanging="707"/>
      </w:pPr>
      <w:rPr>
        <w:rFonts w:ascii="Times New Roman" w:eastAsia="Times New Roman" w:hAnsi="Times New Roman" w:cs="Times New Roman" w:hint="default"/>
        <w:spacing w:val="0"/>
        <w:w w:val="94"/>
        <w:position w:val="1"/>
        <w:sz w:val="20"/>
        <w:szCs w:val="20"/>
      </w:rPr>
    </w:lvl>
    <w:lvl w:ilvl="1" w:tplc="FF6EB0F0">
      <w:numFmt w:val="bullet"/>
      <w:lvlText w:val="•"/>
      <w:lvlJc w:val="left"/>
      <w:pPr>
        <w:ind w:left="4184" w:hanging="707"/>
      </w:pPr>
      <w:rPr>
        <w:rFonts w:hint="default"/>
      </w:rPr>
    </w:lvl>
    <w:lvl w:ilvl="2" w:tplc="86DE5B44">
      <w:numFmt w:val="bullet"/>
      <w:lvlText w:val="•"/>
      <w:lvlJc w:val="left"/>
      <w:pPr>
        <w:ind w:left="4948" w:hanging="707"/>
      </w:pPr>
      <w:rPr>
        <w:rFonts w:hint="default"/>
      </w:rPr>
    </w:lvl>
    <w:lvl w:ilvl="3" w:tplc="92A09E3E">
      <w:numFmt w:val="bullet"/>
      <w:lvlText w:val="•"/>
      <w:lvlJc w:val="left"/>
      <w:pPr>
        <w:ind w:left="5712" w:hanging="707"/>
      </w:pPr>
      <w:rPr>
        <w:rFonts w:hint="default"/>
      </w:rPr>
    </w:lvl>
    <w:lvl w:ilvl="4" w:tplc="2CEA5392">
      <w:numFmt w:val="bullet"/>
      <w:lvlText w:val="•"/>
      <w:lvlJc w:val="left"/>
      <w:pPr>
        <w:ind w:left="6476" w:hanging="707"/>
      </w:pPr>
      <w:rPr>
        <w:rFonts w:hint="default"/>
      </w:rPr>
    </w:lvl>
    <w:lvl w:ilvl="5" w:tplc="87FC7064">
      <w:numFmt w:val="bullet"/>
      <w:lvlText w:val="•"/>
      <w:lvlJc w:val="left"/>
      <w:pPr>
        <w:ind w:left="7240" w:hanging="707"/>
      </w:pPr>
      <w:rPr>
        <w:rFonts w:hint="default"/>
      </w:rPr>
    </w:lvl>
    <w:lvl w:ilvl="6" w:tplc="48903E46">
      <w:numFmt w:val="bullet"/>
      <w:lvlText w:val="•"/>
      <w:lvlJc w:val="left"/>
      <w:pPr>
        <w:ind w:left="8004" w:hanging="707"/>
      </w:pPr>
      <w:rPr>
        <w:rFonts w:hint="default"/>
      </w:rPr>
    </w:lvl>
    <w:lvl w:ilvl="7" w:tplc="83E8E99C">
      <w:numFmt w:val="bullet"/>
      <w:lvlText w:val="•"/>
      <w:lvlJc w:val="left"/>
      <w:pPr>
        <w:ind w:left="8768" w:hanging="707"/>
      </w:pPr>
      <w:rPr>
        <w:rFonts w:hint="default"/>
      </w:rPr>
    </w:lvl>
    <w:lvl w:ilvl="8" w:tplc="CDBC2B20">
      <w:numFmt w:val="bullet"/>
      <w:lvlText w:val="•"/>
      <w:lvlJc w:val="left"/>
      <w:pPr>
        <w:ind w:left="9532" w:hanging="707"/>
      </w:pPr>
      <w:rPr>
        <w:rFonts w:hint="default"/>
      </w:rPr>
    </w:lvl>
  </w:abstractNum>
  <w:abstractNum w:abstractNumId="127" w15:restartNumberingAfterBreak="0">
    <w:nsid w:val="76E92432"/>
    <w:multiLevelType w:val="multilevel"/>
    <w:tmpl w:val="75326F16"/>
    <w:lvl w:ilvl="0">
      <w:start w:val="1"/>
      <w:numFmt w:val="decimal"/>
      <w:lvlText w:val="%1."/>
      <w:lvlJc w:val="left"/>
      <w:pPr>
        <w:ind w:left="1519" w:hanging="361"/>
      </w:pPr>
      <w:rPr>
        <w:rFonts w:ascii="Times New Roman" w:eastAsia="Times New Roman" w:hAnsi="Times New Roman" w:cs="Times New Roman" w:hint="default"/>
        <w:b/>
        <w:bCs/>
        <w:spacing w:val="-2"/>
        <w:w w:val="100"/>
        <w:sz w:val="20"/>
        <w:szCs w:val="20"/>
      </w:rPr>
    </w:lvl>
    <w:lvl w:ilvl="1">
      <w:start w:val="1"/>
      <w:numFmt w:val="decimal"/>
      <w:lvlText w:val="%1.%2."/>
      <w:lvlJc w:val="left"/>
      <w:pPr>
        <w:ind w:left="1519" w:hanging="361"/>
      </w:pPr>
      <w:rPr>
        <w:rFonts w:ascii="Times New Roman" w:eastAsia="Times New Roman" w:hAnsi="Times New Roman" w:cs="Times New Roman" w:hint="default"/>
        <w:spacing w:val="-2"/>
        <w:w w:val="100"/>
        <w:position w:val="1"/>
        <w:sz w:val="20"/>
        <w:szCs w:val="20"/>
      </w:rPr>
    </w:lvl>
    <w:lvl w:ilvl="2">
      <w:numFmt w:val="bullet"/>
      <w:lvlText w:val="•"/>
      <w:lvlJc w:val="left"/>
      <w:pPr>
        <w:ind w:left="3416" w:hanging="361"/>
      </w:pPr>
      <w:rPr>
        <w:rFonts w:hint="default"/>
      </w:rPr>
    </w:lvl>
    <w:lvl w:ilvl="3">
      <w:numFmt w:val="bullet"/>
      <w:lvlText w:val="•"/>
      <w:lvlJc w:val="left"/>
      <w:pPr>
        <w:ind w:left="4364" w:hanging="361"/>
      </w:pPr>
      <w:rPr>
        <w:rFonts w:hint="default"/>
      </w:rPr>
    </w:lvl>
    <w:lvl w:ilvl="4">
      <w:numFmt w:val="bullet"/>
      <w:lvlText w:val="•"/>
      <w:lvlJc w:val="left"/>
      <w:pPr>
        <w:ind w:left="5312" w:hanging="361"/>
      </w:pPr>
      <w:rPr>
        <w:rFonts w:hint="default"/>
      </w:rPr>
    </w:lvl>
    <w:lvl w:ilvl="5">
      <w:numFmt w:val="bullet"/>
      <w:lvlText w:val="•"/>
      <w:lvlJc w:val="left"/>
      <w:pPr>
        <w:ind w:left="6260" w:hanging="361"/>
      </w:pPr>
      <w:rPr>
        <w:rFonts w:hint="default"/>
      </w:rPr>
    </w:lvl>
    <w:lvl w:ilvl="6">
      <w:numFmt w:val="bullet"/>
      <w:lvlText w:val="•"/>
      <w:lvlJc w:val="left"/>
      <w:pPr>
        <w:ind w:left="7208" w:hanging="361"/>
      </w:pPr>
      <w:rPr>
        <w:rFonts w:hint="default"/>
      </w:rPr>
    </w:lvl>
    <w:lvl w:ilvl="7">
      <w:numFmt w:val="bullet"/>
      <w:lvlText w:val="•"/>
      <w:lvlJc w:val="left"/>
      <w:pPr>
        <w:ind w:left="8156" w:hanging="361"/>
      </w:pPr>
      <w:rPr>
        <w:rFonts w:hint="default"/>
      </w:rPr>
    </w:lvl>
    <w:lvl w:ilvl="8">
      <w:numFmt w:val="bullet"/>
      <w:lvlText w:val="•"/>
      <w:lvlJc w:val="left"/>
      <w:pPr>
        <w:ind w:left="9104" w:hanging="361"/>
      </w:pPr>
      <w:rPr>
        <w:rFonts w:hint="default"/>
      </w:rPr>
    </w:lvl>
  </w:abstractNum>
  <w:abstractNum w:abstractNumId="128" w15:restartNumberingAfterBreak="0">
    <w:nsid w:val="776A5D59"/>
    <w:multiLevelType w:val="multilevel"/>
    <w:tmpl w:val="3E0833F6"/>
    <w:lvl w:ilvl="0">
      <w:start w:val="1"/>
      <w:numFmt w:val="decimal"/>
      <w:lvlText w:val="%1."/>
      <w:lvlJc w:val="left"/>
      <w:pPr>
        <w:ind w:left="1613" w:hanging="455"/>
      </w:pPr>
      <w:rPr>
        <w:rFonts w:ascii="Times New Roman" w:eastAsia="Times New Roman" w:hAnsi="Times New Roman" w:cs="Times New Roman" w:hint="default"/>
        <w:b/>
        <w:bCs/>
        <w:spacing w:val="-2"/>
        <w:w w:val="100"/>
        <w:sz w:val="20"/>
        <w:szCs w:val="20"/>
      </w:rPr>
    </w:lvl>
    <w:lvl w:ilvl="1">
      <w:start w:val="1"/>
      <w:numFmt w:val="decimal"/>
      <w:lvlText w:val="%2."/>
      <w:lvlJc w:val="left"/>
      <w:pPr>
        <w:ind w:left="1807" w:hanging="361"/>
        <w:jc w:val="right"/>
      </w:pPr>
      <w:rPr>
        <w:rFonts w:hint="default"/>
        <w:b/>
        <w:bCs/>
        <w:spacing w:val="-2"/>
        <w:w w:val="100"/>
      </w:rPr>
    </w:lvl>
    <w:lvl w:ilvl="2">
      <w:start w:val="1"/>
      <w:numFmt w:val="decimal"/>
      <w:lvlText w:val="%2.%3."/>
      <w:lvlJc w:val="left"/>
      <w:pPr>
        <w:ind w:left="1779" w:hanging="360"/>
      </w:pPr>
      <w:rPr>
        <w:rFonts w:ascii="Times New Roman" w:eastAsia="Times New Roman" w:hAnsi="Times New Roman" w:cs="Times New Roman" w:hint="default"/>
        <w:b/>
        <w:bCs/>
        <w:spacing w:val="-2"/>
        <w:w w:val="100"/>
        <w:sz w:val="20"/>
        <w:szCs w:val="20"/>
      </w:rPr>
    </w:lvl>
    <w:lvl w:ilvl="3">
      <w:numFmt w:val="bullet"/>
      <w:lvlText w:val="•"/>
      <w:lvlJc w:val="left"/>
      <w:pPr>
        <w:ind w:left="1900" w:hanging="360"/>
      </w:pPr>
      <w:rPr>
        <w:rFonts w:hint="default"/>
      </w:rPr>
    </w:lvl>
    <w:lvl w:ilvl="4">
      <w:numFmt w:val="bullet"/>
      <w:lvlText w:val="•"/>
      <w:lvlJc w:val="left"/>
      <w:pPr>
        <w:ind w:left="3188" w:hanging="360"/>
      </w:pPr>
      <w:rPr>
        <w:rFonts w:hint="default"/>
      </w:rPr>
    </w:lvl>
    <w:lvl w:ilvl="5">
      <w:numFmt w:val="bullet"/>
      <w:lvlText w:val="•"/>
      <w:lvlJc w:val="left"/>
      <w:pPr>
        <w:ind w:left="4477" w:hanging="360"/>
      </w:pPr>
      <w:rPr>
        <w:rFonts w:hint="default"/>
      </w:rPr>
    </w:lvl>
    <w:lvl w:ilvl="6">
      <w:numFmt w:val="bullet"/>
      <w:lvlText w:val="•"/>
      <w:lvlJc w:val="left"/>
      <w:pPr>
        <w:ind w:left="5765" w:hanging="360"/>
      </w:pPr>
      <w:rPr>
        <w:rFonts w:hint="default"/>
      </w:rPr>
    </w:lvl>
    <w:lvl w:ilvl="7">
      <w:numFmt w:val="bullet"/>
      <w:lvlText w:val="•"/>
      <w:lvlJc w:val="left"/>
      <w:pPr>
        <w:ind w:left="7054" w:hanging="360"/>
      </w:pPr>
      <w:rPr>
        <w:rFonts w:hint="default"/>
      </w:rPr>
    </w:lvl>
    <w:lvl w:ilvl="8">
      <w:numFmt w:val="bullet"/>
      <w:lvlText w:val="•"/>
      <w:lvlJc w:val="left"/>
      <w:pPr>
        <w:ind w:left="8342" w:hanging="360"/>
      </w:pPr>
      <w:rPr>
        <w:rFonts w:hint="default"/>
      </w:rPr>
    </w:lvl>
  </w:abstractNum>
  <w:abstractNum w:abstractNumId="129" w15:restartNumberingAfterBreak="0">
    <w:nsid w:val="77B34E2C"/>
    <w:multiLevelType w:val="hybridMultilevel"/>
    <w:tmpl w:val="C75811E4"/>
    <w:lvl w:ilvl="0" w:tplc="A93854E6">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130" w15:restartNumberingAfterBreak="0">
    <w:nsid w:val="785405FA"/>
    <w:multiLevelType w:val="multilevel"/>
    <w:tmpl w:val="C428B3FC"/>
    <w:lvl w:ilvl="0">
      <w:start w:val="1"/>
      <w:numFmt w:val="decimal"/>
      <w:lvlText w:val="%1."/>
      <w:lvlJc w:val="left"/>
      <w:pPr>
        <w:ind w:left="1179" w:hanging="359"/>
      </w:pPr>
      <w:rPr>
        <w:rFonts w:ascii="Times New Roman" w:eastAsia="Times New Roman" w:hAnsi="Times New Roman" w:cs="Times New Roman" w:hint="default"/>
        <w:spacing w:val="-2"/>
        <w:w w:val="100"/>
        <w:sz w:val="20"/>
        <w:szCs w:val="20"/>
      </w:rPr>
    </w:lvl>
    <w:lvl w:ilvl="1">
      <w:start w:val="1"/>
      <w:numFmt w:val="decimal"/>
      <w:lvlText w:val="%1.%2."/>
      <w:lvlJc w:val="left"/>
      <w:pPr>
        <w:ind w:left="1717" w:hanging="433"/>
        <w:jc w:val="right"/>
      </w:pPr>
      <w:rPr>
        <w:rFonts w:ascii="Times New Roman" w:eastAsia="Times New Roman" w:hAnsi="Times New Roman" w:cs="Times New Roman" w:hint="default"/>
        <w:spacing w:val="-2"/>
        <w:w w:val="100"/>
        <w:sz w:val="20"/>
        <w:szCs w:val="20"/>
      </w:rPr>
    </w:lvl>
    <w:lvl w:ilvl="2">
      <w:start w:val="1"/>
      <w:numFmt w:val="decimal"/>
      <w:lvlText w:val="%1.%2.%3."/>
      <w:lvlJc w:val="left"/>
      <w:pPr>
        <w:ind w:left="2377" w:hanging="733"/>
      </w:pPr>
      <w:rPr>
        <w:rFonts w:ascii="Times New Roman" w:eastAsia="Times New Roman" w:hAnsi="Times New Roman" w:cs="Times New Roman" w:hint="default"/>
        <w:spacing w:val="-2"/>
        <w:w w:val="100"/>
        <w:sz w:val="20"/>
        <w:szCs w:val="20"/>
      </w:rPr>
    </w:lvl>
    <w:lvl w:ilvl="3">
      <w:start w:val="1"/>
      <w:numFmt w:val="decimal"/>
      <w:lvlText w:val="%1.%2.%3.%4."/>
      <w:lvlJc w:val="left"/>
      <w:pPr>
        <w:ind w:left="2653" w:hanging="844"/>
      </w:pPr>
      <w:rPr>
        <w:rFonts w:ascii="Times New Roman" w:eastAsia="Times New Roman" w:hAnsi="Times New Roman" w:cs="Times New Roman" w:hint="default"/>
        <w:spacing w:val="-2"/>
        <w:w w:val="100"/>
        <w:sz w:val="20"/>
        <w:szCs w:val="20"/>
      </w:rPr>
    </w:lvl>
    <w:lvl w:ilvl="4">
      <w:numFmt w:val="bullet"/>
      <w:lvlText w:val="•"/>
      <w:lvlJc w:val="left"/>
      <w:pPr>
        <w:ind w:left="3908" w:hanging="844"/>
      </w:pPr>
      <w:rPr>
        <w:rFonts w:hint="default"/>
      </w:rPr>
    </w:lvl>
    <w:lvl w:ilvl="5">
      <w:numFmt w:val="bullet"/>
      <w:lvlText w:val="•"/>
      <w:lvlJc w:val="left"/>
      <w:pPr>
        <w:ind w:left="5157" w:hanging="844"/>
      </w:pPr>
      <w:rPr>
        <w:rFonts w:hint="default"/>
      </w:rPr>
    </w:lvl>
    <w:lvl w:ilvl="6">
      <w:numFmt w:val="bullet"/>
      <w:lvlText w:val="•"/>
      <w:lvlJc w:val="left"/>
      <w:pPr>
        <w:ind w:left="6405" w:hanging="844"/>
      </w:pPr>
      <w:rPr>
        <w:rFonts w:hint="default"/>
      </w:rPr>
    </w:lvl>
    <w:lvl w:ilvl="7">
      <w:numFmt w:val="bullet"/>
      <w:lvlText w:val="•"/>
      <w:lvlJc w:val="left"/>
      <w:pPr>
        <w:ind w:left="7654" w:hanging="844"/>
      </w:pPr>
      <w:rPr>
        <w:rFonts w:hint="default"/>
      </w:rPr>
    </w:lvl>
    <w:lvl w:ilvl="8">
      <w:numFmt w:val="bullet"/>
      <w:lvlText w:val="•"/>
      <w:lvlJc w:val="left"/>
      <w:pPr>
        <w:ind w:left="8902" w:hanging="844"/>
      </w:pPr>
      <w:rPr>
        <w:rFonts w:hint="default"/>
      </w:rPr>
    </w:lvl>
  </w:abstractNum>
  <w:abstractNum w:abstractNumId="131" w15:restartNumberingAfterBreak="0">
    <w:nsid w:val="79C60142"/>
    <w:multiLevelType w:val="hybridMultilevel"/>
    <w:tmpl w:val="D026018C"/>
    <w:lvl w:ilvl="0" w:tplc="A4BE8AD2">
      <w:start w:val="1"/>
      <w:numFmt w:val="decimal"/>
      <w:lvlText w:val="%1."/>
      <w:lvlJc w:val="left"/>
      <w:pPr>
        <w:ind w:left="1498" w:hanging="200"/>
      </w:pPr>
      <w:rPr>
        <w:rFonts w:ascii="Times New Roman" w:eastAsia="Times New Roman" w:hAnsi="Times New Roman" w:cs="Times New Roman" w:hint="default"/>
        <w:b/>
        <w:bCs/>
        <w:spacing w:val="-2"/>
        <w:w w:val="100"/>
        <w:sz w:val="20"/>
        <w:szCs w:val="20"/>
      </w:rPr>
    </w:lvl>
    <w:lvl w:ilvl="1" w:tplc="39B2B10E">
      <w:start w:val="1"/>
      <w:numFmt w:val="decimal"/>
      <w:lvlText w:val="%2."/>
      <w:lvlJc w:val="left"/>
      <w:pPr>
        <w:ind w:left="1779" w:hanging="360"/>
      </w:pPr>
      <w:rPr>
        <w:rFonts w:ascii="Times New Roman" w:eastAsia="Times New Roman" w:hAnsi="Times New Roman" w:cs="Times New Roman" w:hint="default"/>
        <w:b/>
        <w:bCs/>
        <w:spacing w:val="-2"/>
        <w:w w:val="100"/>
        <w:sz w:val="20"/>
        <w:szCs w:val="20"/>
      </w:rPr>
    </w:lvl>
    <w:lvl w:ilvl="2" w:tplc="03FC5250">
      <w:numFmt w:val="bullet"/>
      <w:lvlText w:val="•"/>
      <w:lvlJc w:val="left"/>
      <w:pPr>
        <w:ind w:left="1780" w:hanging="360"/>
      </w:pPr>
      <w:rPr>
        <w:rFonts w:hint="default"/>
      </w:rPr>
    </w:lvl>
    <w:lvl w:ilvl="3" w:tplc="61CE8A30">
      <w:numFmt w:val="bullet"/>
      <w:lvlText w:val="•"/>
      <w:lvlJc w:val="left"/>
      <w:pPr>
        <w:ind w:left="2940" w:hanging="360"/>
      </w:pPr>
      <w:rPr>
        <w:rFonts w:hint="default"/>
      </w:rPr>
    </w:lvl>
    <w:lvl w:ilvl="4" w:tplc="BC9AE66E">
      <w:numFmt w:val="bullet"/>
      <w:lvlText w:val="•"/>
      <w:lvlJc w:val="left"/>
      <w:pPr>
        <w:ind w:left="4100" w:hanging="360"/>
      </w:pPr>
      <w:rPr>
        <w:rFonts w:hint="default"/>
      </w:rPr>
    </w:lvl>
    <w:lvl w:ilvl="5" w:tplc="92766188">
      <w:numFmt w:val="bullet"/>
      <w:lvlText w:val="•"/>
      <w:lvlJc w:val="left"/>
      <w:pPr>
        <w:ind w:left="5260" w:hanging="360"/>
      </w:pPr>
      <w:rPr>
        <w:rFonts w:hint="default"/>
      </w:rPr>
    </w:lvl>
    <w:lvl w:ilvl="6" w:tplc="2806DCF4">
      <w:numFmt w:val="bullet"/>
      <w:lvlText w:val="•"/>
      <w:lvlJc w:val="left"/>
      <w:pPr>
        <w:ind w:left="6420" w:hanging="360"/>
      </w:pPr>
      <w:rPr>
        <w:rFonts w:hint="default"/>
      </w:rPr>
    </w:lvl>
    <w:lvl w:ilvl="7" w:tplc="051077BA">
      <w:numFmt w:val="bullet"/>
      <w:lvlText w:val="•"/>
      <w:lvlJc w:val="left"/>
      <w:pPr>
        <w:ind w:left="7580" w:hanging="360"/>
      </w:pPr>
      <w:rPr>
        <w:rFonts w:hint="default"/>
      </w:rPr>
    </w:lvl>
    <w:lvl w:ilvl="8" w:tplc="982AF122">
      <w:numFmt w:val="bullet"/>
      <w:lvlText w:val="•"/>
      <w:lvlJc w:val="left"/>
      <w:pPr>
        <w:ind w:left="8740" w:hanging="360"/>
      </w:pPr>
      <w:rPr>
        <w:rFonts w:hint="default"/>
      </w:rPr>
    </w:lvl>
  </w:abstractNum>
  <w:abstractNum w:abstractNumId="132" w15:restartNumberingAfterBreak="0">
    <w:nsid w:val="7A7E08FD"/>
    <w:multiLevelType w:val="hybridMultilevel"/>
    <w:tmpl w:val="608A2140"/>
    <w:lvl w:ilvl="0" w:tplc="FC9A228A">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133" w15:restartNumberingAfterBreak="0">
    <w:nsid w:val="7AB3680D"/>
    <w:multiLevelType w:val="hybridMultilevel"/>
    <w:tmpl w:val="044C5150"/>
    <w:lvl w:ilvl="0" w:tplc="02C4744C">
      <w:start w:val="5"/>
      <w:numFmt w:val="lowerRoman"/>
      <w:lvlText w:val="%1)"/>
      <w:lvlJc w:val="left"/>
      <w:pPr>
        <w:ind w:left="2946" w:hanging="710"/>
      </w:pPr>
      <w:rPr>
        <w:rFonts w:ascii="Times New Roman" w:eastAsia="Times New Roman" w:hAnsi="Times New Roman" w:cs="Times New Roman" w:hint="default"/>
        <w:spacing w:val="-1"/>
        <w:w w:val="100"/>
        <w:sz w:val="20"/>
        <w:szCs w:val="20"/>
      </w:rPr>
    </w:lvl>
    <w:lvl w:ilvl="1" w:tplc="2406416C">
      <w:start w:val="1"/>
      <w:numFmt w:val="lowerLetter"/>
      <w:lvlText w:val="%2)"/>
      <w:lvlJc w:val="left"/>
      <w:pPr>
        <w:ind w:left="3667" w:hanging="361"/>
      </w:pPr>
      <w:rPr>
        <w:rFonts w:ascii="Times New Roman" w:eastAsia="Times New Roman" w:hAnsi="Times New Roman" w:cs="Times New Roman" w:hint="default"/>
        <w:spacing w:val="-1"/>
        <w:w w:val="100"/>
        <w:sz w:val="20"/>
        <w:szCs w:val="20"/>
      </w:rPr>
    </w:lvl>
    <w:lvl w:ilvl="2" w:tplc="3CD2A788">
      <w:numFmt w:val="bullet"/>
      <w:lvlText w:val="•"/>
      <w:lvlJc w:val="left"/>
      <w:pPr>
        <w:ind w:left="4520" w:hanging="361"/>
      </w:pPr>
      <w:rPr>
        <w:rFonts w:hint="default"/>
      </w:rPr>
    </w:lvl>
    <w:lvl w:ilvl="3" w:tplc="92C87C5A">
      <w:numFmt w:val="bullet"/>
      <w:lvlText w:val="•"/>
      <w:lvlJc w:val="left"/>
      <w:pPr>
        <w:ind w:left="5380" w:hanging="361"/>
      </w:pPr>
      <w:rPr>
        <w:rFonts w:hint="default"/>
      </w:rPr>
    </w:lvl>
    <w:lvl w:ilvl="4" w:tplc="E46A3F78">
      <w:numFmt w:val="bullet"/>
      <w:lvlText w:val="•"/>
      <w:lvlJc w:val="left"/>
      <w:pPr>
        <w:ind w:left="6240" w:hanging="361"/>
      </w:pPr>
      <w:rPr>
        <w:rFonts w:hint="default"/>
      </w:rPr>
    </w:lvl>
    <w:lvl w:ilvl="5" w:tplc="547A3408">
      <w:numFmt w:val="bullet"/>
      <w:lvlText w:val="•"/>
      <w:lvlJc w:val="left"/>
      <w:pPr>
        <w:ind w:left="7100" w:hanging="361"/>
      </w:pPr>
      <w:rPr>
        <w:rFonts w:hint="default"/>
      </w:rPr>
    </w:lvl>
    <w:lvl w:ilvl="6" w:tplc="97808BB0">
      <w:numFmt w:val="bullet"/>
      <w:lvlText w:val="•"/>
      <w:lvlJc w:val="left"/>
      <w:pPr>
        <w:ind w:left="7960" w:hanging="361"/>
      </w:pPr>
      <w:rPr>
        <w:rFonts w:hint="default"/>
      </w:rPr>
    </w:lvl>
    <w:lvl w:ilvl="7" w:tplc="51546C7E">
      <w:numFmt w:val="bullet"/>
      <w:lvlText w:val="•"/>
      <w:lvlJc w:val="left"/>
      <w:pPr>
        <w:ind w:left="8820" w:hanging="361"/>
      </w:pPr>
      <w:rPr>
        <w:rFonts w:hint="default"/>
      </w:rPr>
    </w:lvl>
    <w:lvl w:ilvl="8" w:tplc="9DB6C9E6">
      <w:numFmt w:val="bullet"/>
      <w:lvlText w:val="•"/>
      <w:lvlJc w:val="left"/>
      <w:pPr>
        <w:ind w:left="9680" w:hanging="361"/>
      </w:pPr>
      <w:rPr>
        <w:rFonts w:hint="default"/>
      </w:rPr>
    </w:lvl>
  </w:abstractNum>
  <w:abstractNum w:abstractNumId="134" w15:restartNumberingAfterBreak="0">
    <w:nsid w:val="7AD05A3F"/>
    <w:multiLevelType w:val="multilevel"/>
    <w:tmpl w:val="CDACBB2E"/>
    <w:lvl w:ilvl="0">
      <w:start w:val="1"/>
      <w:numFmt w:val="decimal"/>
      <w:lvlText w:val="%1."/>
      <w:lvlJc w:val="left"/>
      <w:pPr>
        <w:ind w:left="1493" w:hanging="455"/>
      </w:pPr>
      <w:rPr>
        <w:rFonts w:ascii="Times New Roman" w:eastAsia="Times New Roman" w:hAnsi="Times New Roman" w:cs="Times New Roman" w:hint="default"/>
        <w:b/>
        <w:bCs/>
        <w:spacing w:val="-2"/>
        <w:w w:val="100"/>
        <w:sz w:val="20"/>
        <w:szCs w:val="20"/>
      </w:rPr>
    </w:lvl>
    <w:lvl w:ilvl="1">
      <w:start w:val="1"/>
      <w:numFmt w:val="decimal"/>
      <w:lvlText w:val="%2."/>
      <w:lvlJc w:val="left"/>
      <w:pPr>
        <w:ind w:left="1687" w:hanging="361"/>
        <w:jc w:val="right"/>
      </w:pPr>
      <w:rPr>
        <w:rFonts w:hint="default"/>
        <w:b/>
        <w:bCs/>
        <w:spacing w:val="-2"/>
        <w:w w:val="100"/>
      </w:rPr>
    </w:lvl>
    <w:lvl w:ilvl="2">
      <w:start w:val="1"/>
      <w:numFmt w:val="decimal"/>
      <w:lvlText w:val="%2.%3"/>
      <w:lvlJc w:val="left"/>
      <w:pPr>
        <w:ind w:left="1493" w:hanging="454"/>
      </w:pPr>
      <w:rPr>
        <w:rFonts w:ascii="Times New Roman" w:eastAsia="Times New Roman" w:hAnsi="Times New Roman" w:cs="Times New Roman" w:hint="default"/>
        <w:spacing w:val="-2"/>
        <w:w w:val="100"/>
        <w:sz w:val="20"/>
        <w:szCs w:val="20"/>
      </w:rPr>
    </w:lvl>
    <w:lvl w:ilvl="3">
      <w:numFmt w:val="bullet"/>
      <w:lvlText w:val="•"/>
      <w:lvlJc w:val="left"/>
      <w:pPr>
        <w:ind w:left="3706" w:hanging="454"/>
      </w:pPr>
      <w:rPr>
        <w:rFonts w:hint="default"/>
      </w:rPr>
    </w:lvl>
    <w:lvl w:ilvl="4">
      <w:numFmt w:val="bullet"/>
      <w:lvlText w:val="•"/>
      <w:lvlJc w:val="left"/>
      <w:pPr>
        <w:ind w:left="4720" w:hanging="454"/>
      </w:pPr>
      <w:rPr>
        <w:rFonts w:hint="default"/>
      </w:rPr>
    </w:lvl>
    <w:lvl w:ilvl="5">
      <w:numFmt w:val="bullet"/>
      <w:lvlText w:val="•"/>
      <w:lvlJc w:val="left"/>
      <w:pPr>
        <w:ind w:left="5733" w:hanging="454"/>
      </w:pPr>
      <w:rPr>
        <w:rFonts w:hint="default"/>
      </w:rPr>
    </w:lvl>
    <w:lvl w:ilvl="6">
      <w:numFmt w:val="bullet"/>
      <w:lvlText w:val="•"/>
      <w:lvlJc w:val="left"/>
      <w:pPr>
        <w:ind w:left="6746" w:hanging="454"/>
      </w:pPr>
      <w:rPr>
        <w:rFonts w:hint="default"/>
      </w:rPr>
    </w:lvl>
    <w:lvl w:ilvl="7">
      <w:numFmt w:val="bullet"/>
      <w:lvlText w:val="•"/>
      <w:lvlJc w:val="left"/>
      <w:pPr>
        <w:ind w:left="7760" w:hanging="454"/>
      </w:pPr>
      <w:rPr>
        <w:rFonts w:hint="default"/>
      </w:rPr>
    </w:lvl>
    <w:lvl w:ilvl="8">
      <w:numFmt w:val="bullet"/>
      <w:lvlText w:val="•"/>
      <w:lvlJc w:val="left"/>
      <w:pPr>
        <w:ind w:left="8773" w:hanging="454"/>
      </w:pPr>
      <w:rPr>
        <w:rFonts w:hint="default"/>
      </w:rPr>
    </w:lvl>
  </w:abstractNum>
  <w:abstractNum w:abstractNumId="135" w15:restartNumberingAfterBreak="0">
    <w:nsid w:val="7AF97F9E"/>
    <w:multiLevelType w:val="hybridMultilevel"/>
    <w:tmpl w:val="2BD609F4"/>
    <w:lvl w:ilvl="0" w:tplc="4948DA10">
      <w:start w:val="1"/>
      <w:numFmt w:val="lowerLetter"/>
      <w:lvlText w:val="(%1)"/>
      <w:lvlJc w:val="left"/>
      <w:pPr>
        <w:ind w:left="1658" w:hanging="360"/>
      </w:pPr>
      <w:rPr>
        <w:rFonts w:ascii="Times New Roman" w:eastAsia="Times New Roman" w:hAnsi="Times New Roman" w:cs="Times New Roman" w:hint="default"/>
        <w:spacing w:val="-1"/>
        <w:w w:val="100"/>
        <w:sz w:val="20"/>
        <w:szCs w:val="20"/>
      </w:rPr>
    </w:lvl>
    <w:lvl w:ilvl="1" w:tplc="274A8544">
      <w:numFmt w:val="bullet"/>
      <w:lvlText w:val="•"/>
      <w:lvlJc w:val="left"/>
      <w:pPr>
        <w:ind w:left="2600" w:hanging="360"/>
      </w:pPr>
      <w:rPr>
        <w:rFonts w:hint="default"/>
      </w:rPr>
    </w:lvl>
    <w:lvl w:ilvl="2" w:tplc="F560E96C">
      <w:numFmt w:val="bullet"/>
      <w:lvlText w:val="•"/>
      <w:lvlJc w:val="left"/>
      <w:pPr>
        <w:ind w:left="3540" w:hanging="360"/>
      </w:pPr>
      <w:rPr>
        <w:rFonts w:hint="default"/>
      </w:rPr>
    </w:lvl>
    <w:lvl w:ilvl="3" w:tplc="9AAC5F58">
      <w:numFmt w:val="bullet"/>
      <w:lvlText w:val="•"/>
      <w:lvlJc w:val="left"/>
      <w:pPr>
        <w:ind w:left="4480" w:hanging="360"/>
      </w:pPr>
      <w:rPr>
        <w:rFonts w:hint="default"/>
      </w:rPr>
    </w:lvl>
    <w:lvl w:ilvl="4" w:tplc="1446FF3E">
      <w:numFmt w:val="bullet"/>
      <w:lvlText w:val="•"/>
      <w:lvlJc w:val="left"/>
      <w:pPr>
        <w:ind w:left="5420" w:hanging="360"/>
      </w:pPr>
      <w:rPr>
        <w:rFonts w:hint="default"/>
      </w:rPr>
    </w:lvl>
    <w:lvl w:ilvl="5" w:tplc="74F66F24">
      <w:numFmt w:val="bullet"/>
      <w:lvlText w:val="•"/>
      <w:lvlJc w:val="left"/>
      <w:pPr>
        <w:ind w:left="6360" w:hanging="360"/>
      </w:pPr>
      <w:rPr>
        <w:rFonts w:hint="default"/>
      </w:rPr>
    </w:lvl>
    <w:lvl w:ilvl="6" w:tplc="464EAF8E">
      <w:numFmt w:val="bullet"/>
      <w:lvlText w:val="•"/>
      <w:lvlJc w:val="left"/>
      <w:pPr>
        <w:ind w:left="7300" w:hanging="360"/>
      </w:pPr>
      <w:rPr>
        <w:rFonts w:hint="default"/>
      </w:rPr>
    </w:lvl>
    <w:lvl w:ilvl="7" w:tplc="5A689E30">
      <w:numFmt w:val="bullet"/>
      <w:lvlText w:val="•"/>
      <w:lvlJc w:val="left"/>
      <w:pPr>
        <w:ind w:left="8240" w:hanging="360"/>
      </w:pPr>
      <w:rPr>
        <w:rFonts w:hint="default"/>
      </w:rPr>
    </w:lvl>
    <w:lvl w:ilvl="8" w:tplc="088EA2A4">
      <w:numFmt w:val="bullet"/>
      <w:lvlText w:val="•"/>
      <w:lvlJc w:val="left"/>
      <w:pPr>
        <w:ind w:left="9180" w:hanging="360"/>
      </w:pPr>
      <w:rPr>
        <w:rFonts w:hint="default"/>
      </w:rPr>
    </w:lvl>
  </w:abstractNum>
  <w:abstractNum w:abstractNumId="136" w15:restartNumberingAfterBreak="0">
    <w:nsid w:val="7B9129FD"/>
    <w:multiLevelType w:val="hybridMultilevel"/>
    <w:tmpl w:val="287EAE8C"/>
    <w:lvl w:ilvl="0" w:tplc="E4449AAE">
      <w:start w:val="1"/>
      <w:numFmt w:val="decimal"/>
      <w:lvlText w:val="%1."/>
      <w:lvlJc w:val="left"/>
      <w:pPr>
        <w:ind w:left="825" w:hanging="360"/>
      </w:pPr>
      <w:rPr>
        <w:rFonts w:ascii="Times New Roman" w:eastAsia="Times New Roman" w:hAnsi="Times New Roman" w:cs="Times New Roman" w:hint="default"/>
        <w:w w:val="100"/>
        <w:sz w:val="20"/>
        <w:szCs w:val="20"/>
      </w:rPr>
    </w:lvl>
    <w:lvl w:ilvl="1" w:tplc="98B00588">
      <w:numFmt w:val="bullet"/>
      <w:lvlText w:val="•"/>
      <w:lvlJc w:val="left"/>
      <w:pPr>
        <w:ind w:left="1626" w:hanging="360"/>
      </w:pPr>
      <w:rPr>
        <w:rFonts w:hint="default"/>
      </w:rPr>
    </w:lvl>
    <w:lvl w:ilvl="2" w:tplc="A3764F22">
      <w:numFmt w:val="bullet"/>
      <w:lvlText w:val="•"/>
      <w:lvlJc w:val="left"/>
      <w:pPr>
        <w:ind w:left="2433" w:hanging="360"/>
      </w:pPr>
      <w:rPr>
        <w:rFonts w:hint="default"/>
      </w:rPr>
    </w:lvl>
    <w:lvl w:ilvl="3" w:tplc="1C66CC00">
      <w:numFmt w:val="bullet"/>
      <w:lvlText w:val="•"/>
      <w:lvlJc w:val="left"/>
      <w:pPr>
        <w:ind w:left="3239" w:hanging="360"/>
      </w:pPr>
      <w:rPr>
        <w:rFonts w:hint="default"/>
      </w:rPr>
    </w:lvl>
    <w:lvl w:ilvl="4" w:tplc="C852A418">
      <w:numFmt w:val="bullet"/>
      <w:lvlText w:val="•"/>
      <w:lvlJc w:val="left"/>
      <w:pPr>
        <w:ind w:left="4046" w:hanging="360"/>
      </w:pPr>
      <w:rPr>
        <w:rFonts w:hint="default"/>
      </w:rPr>
    </w:lvl>
    <w:lvl w:ilvl="5" w:tplc="D0B8E080">
      <w:numFmt w:val="bullet"/>
      <w:lvlText w:val="•"/>
      <w:lvlJc w:val="left"/>
      <w:pPr>
        <w:ind w:left="4852" w:hanging="360"/>
      </w:pPr>
      <w:rPr>
        <w:rFonts w:hint="default"/>
      </w:rPr>
    </w:lvl>
    <w:lvl w:ilvl="6" w:tplc="19F05182">
      <w:numFmt w:val="bullet"/>
      <w:lvlText w:val="•"/>
      <w:lvlJc w:val="left"/>
      <w:pPr>
        <w:ind w:left="5659" w:hanging="360"/>
      </w:pPr>
      <w:rPr>
        <w:rFonts w:hint="default"/>
      </w:rPr>
    </w:lvl>
    <w:lvl w:ilvl="7" w:tplc="729C2572">
      <w:numFmt w:val="bullet"/>
      <w:lvlText w:val="•"/>
      <w:lvlJc w:val="left"/>
      <w:pPr>
        <w:ind w:left="6465" w:hanging="360"/>
      </w:pPr>
      <w:rPr>
        <w:rFonts w:hint="default"/>
      </w:rPr>
    </w:lvl>
    <w:lvl w:ilvl="8" w:tplc="D9504CAC">
      <w:numFmt w:val="bullet"/>
      <w:lvlText w:val="•"/>
      <w:lvlJc w:val="left"/>
      <w:pPr>
        <w:ind w:left="7272" w:hanging="360"/>
      </w:pPr>
      <w:rPr>
        <w:rFonts w:hint="default"/>
      </w:rPr>
    </w:lvl>
  </w:abstractNum>
  <w:abstractNum w:abstractNumId="137" w15:restartNumberingAfterBreak="0">
    <w:nsid w:val="7EBC4551"/>
    <w:multiLevelType w:val="hybridMultilevel"/>
    <w:tmpl w:val="DE62E206"/>
    <w:lvl w:ilvl="0" w:tplc="C1846E36">
      <w:start w:val="1"/>
      <w:numFmt w:val="decimal"/>
      <w:lvlText w:val="%1."/>
      <w:lvlJc w:val="left"/>
      <w:pPr>
        <w:ind w:left="1899" w:hanging="360"/>
      </w:pPr>
      <w:rPr>
        <w:rFonts w:ascii="Times New Roman" w:eastAsia="Times New Roman" w:hAnsi="Times New Roman" w:cs="Times New Roman" w:hint="default"/>
        <w:b/>
        <w:bCs/>
        <w:spacing w:val="-2"/>
        <w:w w:val="100"/>
        <w:sz w:val="20"/>
        <w:szCs w:val="20"/>
      </w:rPr>
    </w:lvl>
    <w:lvl w:ilvl="1" w:tplc="94921880">
      <w:start w:val="1"/>
      <w:numFmt w:val="decimal"/>
      <w:lvlText w:val="%2."/>
      <w:lvlJc w:val="left"/>
      <w:pPr>
        <w:ind w:left="2099" w:hanging="200"/>
      </w:pPr>
      <w:rPr>
        <w:rFonts w:hint="default"/>
        <w:spacing w:val="-1"/>
        <w:w w:val="100"/>
      </w:rPr>
    </w:lvl>
    <w:lvl w:ilvl="2" w:tplc="6BC4C9D2">
      <w:numFmt w:val="bullet"/>
      <w:lvlText w:val="•"/>
      <w:lvlJc w:val="left"/>
      <w:pPr>
        <w:ind w:left="3088" w:hanging="200"/>
      </w:pPr>
      <w:rPr>
        <w:rFonts w:hint="default"/>
      </w:rPr>
    </w:lvl>
    <w:lvl w:ilvl="3" w:tplc="04381244">
      <w:numFmt w:val="bullet"/>
      <w:lvlText w:val="•"/>
      <w:lvlJc w:val="left"/>
      <w:pPr>
        <w:ind w:left="4077" w:hanging="200"/>
      </w:pPr>
      <w:rPr>
        <w:rFonts w:hint="default"/>
      </w:rPr>
    </w:lvl>
    <w:lvl w:ilvl="4" w:tplc="3DDA39B4">
      <w:numFmt w:val="bullet"/>
      <w:lvlText w:val="•"/>
      <w:lvlJc w:val="left"/>
      <w:pPr>
        <w:ind w:left="5066" w:hanging="200"/>
      </w:pPr>
      <w:rPr>
        <w:rFonts w:hint="default"/>
      </w:rPr>
    </w:lvl>
    <w:lvl w:ilvl="5" w:tplc="F7506A18">
      <w:numFmt w:val="bullet"/>
      <w:lvlText w:val="•"/>
      <w:lvlJc w:val="left"/>
      <w:pPr>
        <w:ind w:left="6055" w:hanging="200"/>
      </w:pPr>
      <w:rPr>
        <w:rFonts w:hint="default"/>
      </w:rPr>
    </w:lvl>
    <w:lvl w:ilvl="6" w:tplc="A46A12C2">
      <w:numFmt w:val="bullet"/>
      <w:lvlText w:val="•"/>
      <w:lvlJc w:val="left"/>
      <w:pPr>
        <w:ind w:left="7044" w:hanging="200"/>
      </w:pPr>
      <w:rPr>
        <w:rFonts w:hint="default"/>
      </w:rPr>
    </w:lvl>
    <w:lvl w:ilvl="7" w:tplc="18C6E846">
      <w:numFmt w:val="bullet"/>
      <w:lvlText w:val="•"/>
      <w:lvlJc w:val="left"/>
      <w:pPr>
        <w:ind w:left="8033" w:hanging="200"/>
      </w:pPr>
      <w:rPr>
        <w:rFonts w:hint="default"/>
      </w:rPr>
    </w:lvl>
    <w:lvl w:ilvl="8" w:tplc="5E1828CC">
      <w:numFmt w:val="bullet"/>
      <w:lvlText w:val="•"/>
      <w:lvlJc w:val="left"/>
      <w:pPr>
        <w:ind w:left="9022" w:hanging="200"/>
      </w:pPr>
      <w:rPr>
        <w:rFonts w:hint="default"/>
      </w:rPr>
    </w:lvl>
  </w:abstractNum>
  <w:abstractNum w:abstractNumId="138" w15:restartNumberingAfterBreak="0">
    <w:nsid w:val="7FCA400A"/>
    <w:multiLevelType w:val="hybridMultilevel"/>
    <w:tmpl w:val="F8BCDC9C"/>
    <w:lvl w:ilvl="0" w:tplc="010A3242">
      <w:start w:val="1"/>
      <w:numFmt w:val="lowerLetter"/>
      <w:lvlText w:val="(%1)"/>
      <w:lvlJc w:val="left"/>
      <w:pPr>
        <w:ind w:left="2018" w:hanging="669"/>
      </w:pPr>
      <w:rPr>
        <w:rFonts w:ascii="Times New Roman" w:eastAsia="Times New Roman" w:hAnsi="Times New Roman" w:cs="Times New Roman" w:hint="default"/>
        <w:spacing w:val="-2"/>
        <w:w w:val="100"/>
        <w:sz w:val="20"/>
        <w:szCs w:val="20"/>
      </w:rPr>
    </w:lvl>
    <w:lvl w:ilvl="1" w:tplc="604833AA">
      <w:numFmt w:val="bullet"/>
      <w:lvlText w:val="•"/>
      <w:lvlJc w:val="left"/>
      <w:pPr>
        <w:ind w:left="2924" w:hanging="669"/>
      </w:pPr>
      <w:rPr>
        <w:rFonts w:hint="default"/>
      </w:rPr>
    </w:lvl>
    <w:lvl w:ilvl="2" w:tplc="887095E8">
      <w:numFmt w:val="bullet"/>
      <w:lvlText w:val="•"/>
      <w:lvlJc w:val="left"/>
      <w:pPr>
        <w:ind w:left="3828" w:hanging="669"/>
      </w:pPr>
      <w:rPr>
        <w:rFonts w:hint="default"/>
      </w:rPr>
    </w:lvl>
    <w:lvl w:ilvl="3" w:tplc="4D0AEE74">
      <w:numFmt w:val="bullet"/>
      <w:lvlText w:val="•"/>
      <w:lvlJc w:val="left"/>
      <w:pPr>
        <w:ind w:left="4732" w:hanging="669"/>
      </w:pPr>
      <w:rPr>
        <w:rFonts w:hint="default"/>
      </w:rPr>
    </w:lvl>
    <w:lvl w:ilvl="4" w:tplc="77F8D600">
      <w:numFmt w:val="bullet"/>
      <w:lvlText w:val="•"/>
      <w:lvlJc w:val="left"/>
      <w:pPr>
        <w:ind w:left="5636" w:hanging="669"/>
      </w:pPr>
      <w:rPr>
        <w:rFonts w:hint="default"/>
      </w:rPr>
    </w:lvl>
    <w:lvl w:ilvl="5" w:tplc="7BEA1BC6">
      <w:numFmt w:val="bullet"/>
      <w:lvlText w:val="•"/>
      <w:lvlJc w:val="left"/>
      <w:pPr>
        <w:ind w:left="6540" w:hanging="669"/>
      </w:pPr>
      <w:rPr>
        <w:rFonts w:hint="default"/>
      </w:rPr>
    </w:lvl>
    <w:lvl w:ilvl="6" w:tplc="BF7EDBD8">
      <w:numFmt w:val="bullet"/>
      <w:lvlText w:val="•"/>
      <w:lvlJc w:val="left"/>
      <w:pPr>
        <w:ind w:left="7444" w:hanging="669"/>
      </w:pPr>
      <w:rPr>
        <w:rFonts w:hint="default"/>
      </w:rPr>
    </w:lvl>
    <w:lvl w:ilvl="7" w:tplc="82A0C408">
      <w:numFmt w:val="bullet"/>
      <w:lvlText w:val="•"/>
      <w:lvlJc w:val="left"/>
      <w:pPr>
        <w:ind w:left="8348" w:hanging="669"/>
      </w:pPr>
      <w:rPr>
        <w:rFonts w:hint="default"/>
      </w:rPr>
    </w:lvl>
    <w:lvl w:ilvl="8" w:tplc="D90AF9AC">
      <w:numFmt w:val="bullet"/>
      <w:lvlText w:val="•"/>
      <w:lvlJc w:val="left"/>
      <w:pPr>
        <w:ind w:left="9252" w:hanging="669"/>
      </w:pPr>
      <w:rPr>
        <w:rFonts w:hint="default"/>
      </w:rPr>
    </w:lvl>
  </w:abstractNum>
  <w:num w:numId="1" w16cid:durableId="1363744797">
    <w:abstractNumId w:val="20"/>
  </w:num>
  <w:num w:numId="2" w16cid:durableId="365563805">
    <w:abstractNumId w:val="1"/>
  </w:num>
  <w:num w:numId="3" w16cid:durableId="1180970183">
    <w:abstractNumId w:val="62"/>
  </w:num>
  <w:num w:numId="4" w16cid:durableId="1456679853">
    <w:abstractNumId w:val="76"/>
  </w:num>
  <w:num w:numId="5" w16cid:durableId="920141761">
    <w:abstractNumId w:val="7"/>
  </w:num>
  <w:num w:numId="6" w16cid:durableId="325935874">
    <w:abstractNumId w:val="100"/>
  </w:num>
  <w:num w:numId="7" w16cid:durableId="1599214821">
    <w:abstractNumId w:val="66"/>
  </w:num>
  <w:num w:numId="8" w16cid:durableId="1950045697">
    <w:abstractNumId w:val="72"/>
  </w:num>
  <w:num w:numId="9" w16cid:durableId="1394504136">
    <w:abstractNumId w:val="96"/>
  </w:num>
  <w:num w:numId="10" w16cid:durableId="599604367">
    <w:abstractNumId w:val="31"/>
  </w:num>
  <w:num w:numId="11" w16cid:durableId="172959970">
    <w:abstractNumId w:val="69"/>
  </w:num>
  <w:num w:numId="12" w16cid:durableId="571892886">
    <w:abstractNumId w:val="75"/>
  </w:num>
  <w:num w:numId="13" w16cid:durableId="1957904492">
    <w:abstractNumId w:val="21"/>
  </w:num>
  <w:num w:numId="14" w16cid:durableId="857036576">
    <w:abstractNumId w:val="38"/>
  </w:num>
  <w:num w:numId="15" w16cid:durableId="768893235">
    <w:abstractNumId w:val="26"/>
  </w:num>
  <w:num w:numId="16" w16cid:durableId="1210456655">
    <w:abstractNumId w:val="48"/>
  </w:num>
  <w:num w:numId="17" w16cid:durableId="986478225">
    <w:abstractNumId w:val="64"/>
  </w:num>
  <w:num w:numId="18" w16cid:durableId="1904561593">
    <w:abstractNumId w:val="42"/>
  </w:num>
  <w:num w:numId="19" w16cid:durableId="672029572">
    <w:abstractNumId w:val="90"/>
  </w:num>
  <w:num w:numId="20" w16cid:durableId="1625503014">
    <w:abstractNumId w:val="83"/>
  </w:num>
  <w:num w:numId="21" w16cid:durableId="72439247">
    <w:abstractNumId w:val="43"/>
  </w:num>
  <w:num w:numId="22" w16cid:durableId="1798916034">
    <w:abstractNumId w:val="114"/>
  </w:num>
  <w:num w:numId="23" w16cid:durableId="562757835">
    <w:abstractNumId w:val="37"/>
  </w:num>
  <w:num w:numId="24" w16cid:durableId="251738868">
    <w:abstractNumId w:val="88"/>
  </w:num>
  <w:num w:numId="25" w16cid:durableId="52849755">
    <w:abstractNumId w:val="107"/>
  </w:num>
  <w:num w:numId="26" w16cid:durableId="1844970628">
    <w:abstractNumId w:val="132"/>
  </w:num>
  <w:num w:numId="27" w16cid:durableId="232662393">
    <w:abstractNumId w:val="8"/>
  </w:num>
  <w:num w:numId="28" w16cid:durableId="928545549">
    <w:abstractNumId w:val="23"/>
  </w:num>
  <w:num w:numId="29" w16cid:durableId="1443182882">
    <w:abstractNumId w:val="50"/>
  </w:num>
  <w:num w:numId="30" w16cid:durableId="1709909126">
    <w:abstractNumId w:val="29"/>
  </w:num>
  <w:num w:numId="31" w16cid:durableId="850685181">
    <w:abstractNumId w:val="93"/>
  </w:num>
  <w:num w:numId="32" w16cid:durableId="1326473874">
    <w:abstractNumId w:val="67"/>
  </w:num>
  <w:num w:numId="33" w16cid:durableId="1061250085">
    <w:abstractNumId w:val="61"/>
  </w:num>
  <w:num w:numId="34" w16cid:durableId="2026400942">
    <w:abstractNumId w:val="105"/>
  </w:num>
  <w:num w:numId="35" w16cid:durableId="1395278794">
    <w:abstractNumId w:val="30"/>
  </w:num>
  <w:num w:numId="36" w16cid:durableId="1674189137">
    <w:abstractNumId w:val="95"/>
  </w:num>
  <w:num w:numId="37" w16cid:durableId="471601215">
    <w:abstractNumId w:val="110"/>
  </w:num>
  <w:num w:numId="38" w16cid:durableId="307130418">
    <w:abstractNumId w:val="57"/>
  </w:num>
  <w:num w:numId="39" w16cid:durableId="274411267">
    <w:abstractNumId w:val="113"/>
  </w:num>
  <w:num w:numId="40" w16cid:durableId="327907184">
    <w:abstractNumId w:val="39"/>
  </w:num>
  <w:num w:numId="41" w16cid:durableId="1785691794">
    <w:abstractNumId w:val="71"/>
  </w:num>
  <w:num w:numId="42" w16cid:durableId="70737241">
    <w:abstractNumId w:val="82"/>
  </w:num>
  <w:num w:numId="43" w16cid:durableId="694500843">
    <w:abstractNumId w:val="63"/>
  </w:num>
  <w:num w:numId="44" w16cid:durableId="1703163071">
    <w:abstractNumId w:val="40"/>
  </w:num>
  <w:num w:numId="45" w16cid:durableId="1478456535">
    <w:abstractNumId w:val="52"/>
  </w:num>
  <w:num w:numId="46" w16cid:durableId="599264995">
    <w:abstractNumId w:val="129"/>
  </w:num>
  <w:num w:numId="47" w16cid:durableId="1412773508">
    <w:abstractNumId w:val="74"/>
  </w:num>
  <w:num w:numId="48" w16cid:durableId="1266959324">
    <w:abstractNumId w:val="124"/>
  </w:num>
  <w:num w:numId="49" w16cid:durableId="1172529523">
    <w:abstractNumId w:val="121"/>
  </w:num>
  <w:num w:numId="50" w16cid:durableId="388844243">
    <w:abstractNumId w:val="9"/>
  </w:num>
  <w:num w:numId="51" w16cid:durableId="1615550967">
    <w:abstractNumId w:val="111"/>
  </w:num>
  <w:num w:numId="52" w16cid:durableId="745305804">
    <w:abstractNumId w:val="49"/>
  </w:num>
  <w:num w:numId="53" w16cid:durableId="1690720871">
    <w:abstractNumId w:val="89"/>
  </w:num>
  <w:num w:numId="54" w16cid:durableId="2047246270">
    <w:abstractNumId w:val="45"/>
  </w:num>
  <w:num w:numId="55" w16cid:durableId="1945191184">
    <w:abstractNumId w:val="32"/>
  </w:num>
  <w:num w:numId="56" w16cid:durableId="1634939472">
    <w:abstractNumId w:val="101"/>
  </w:num>
  <w:num w:numId="57" w16cid:durableId="1113404806">
    <w:abstractNumId w:val="126"/>
  </w:num>
  <w:num w:numId="58" w16cid:durableId="1176921553">
    <w:abstractNumId w:val="106"/>
  </w:num>
  <w:num w:numId="59" w16cid:durableId="1243030091">
    <w:abstractNumId w:val="34"/>
  </w:num>
  <w:num w:numId="60" w16cid:durableId="1302537885">
    <w:abstractNumId w:val="80"/>
  </w:num>
  <w:num w:numId="61" w16cid:durableId="48769103">
    <w:abstractNumId w:val="118"/>
  </w:num>
  <w:num w:numId="62" w16cid:durableId="1866937231">
    <w:abstractNumId w:val="46"/>
  </w:num>
  <w:num w:numId="63" w16cid:durableId="307513196">
    <w:abstractNumId w:val="135"/>
  </w:num>
  <w:num w:numId="64" w16cid:durableId="1228565737">
    <w:abstractNumId w:val="138"/>
  </w:num>
  <w:num w:numId="65" w16cid:durableId="658924580">
    <w:abstractNumId w:val="131"/>
  </w:num>
  <w:num w:numId="66" w16cid:durableId="1602684516">
    <w:abstractNumId w:val="18"/>
  </w:num>
  <w:num w:numId="67" w16cid:durableId="1067068589">
    <w:abstractNumId w:val="4"/>
  </w:num>
  <w:num w:numId="68" w16cid:durableId="243296727">
    <w:abstractNumId w:val="104"/>
  </w:num>
  <w:num w:numId="69" w16cid:durableId="400760508">
    <w:abstractNumId w:val="79"/>
  </w:num>
  <w:num w:numId="70" w16cid:durableId="441341691">
    <w:abstractNumId w:val="56"/>
  </w:num>
  <w:num w:numId="71" w16cid:durableId="923300960">
    <w:abstractNumId w:val="70"/>
  </w:num>
  <w:num w:numId="72" w16cid:durableId="1748384092">
    <w:abstractNumId w:val="3"/>
  </w:num>
  <w:num w:numId="73" w16cid:durableId="2897259">
    <w:abstractNumId w:val="94"/>
  </w:num>
  <w:num w:numId="74" w16cid:durableId="673924377">
    <w:abstractNumId w:val="77"/>
  </w:num>
  <w:num w:numId="75" w16cid:durableId="1713386447">
    <w:abstractNumId w:val="133"/>
  </w:num>
  <w:num w:numId="76" w16cid:durableId="1060130946">
    <w:abstractNumId w:val="13"/>
  </w:num>
  <w:num w:numId="77" w16cid:durableId="1132600874">
    <w:abstractNumId w:val="112"/>
  </w:num>
  <w:num w:numId="78" w16cid:durableId="820658320">
    <w:abstractNumId w:val="27"/>
  </w:num>
  <w:num w:numId="79" w16cid:durableId="376591602">
    <w:abstractNumId w:val="125"/>
  </w:num>
  <w:num w:numId="80" w16cid:durableId="141505841">
    <w:abstractNumId w:val="130"/>
  </w:num>
  <w:num w:numId="81" w16cid:durableId="55903357">
    <w:abstractNumId w:val="119"/>
  </w:num>
  <w:num w:numId="82" w16cid:durableId="161825120">
    <w:abstractNumId w:val="102"/>
  </w:num>
  <w:num w:numId="83" w16cid:durableId="1758281230">
    <w:abstractNumId w:val="87"/>
  </w:num>
  <w:num w:numId="84" w16cid:durableId="219440820">
    <w:abstractNumId w:val="47"/>
  </w:num>
  <w:num w:numId="85" w16cid:durableId="18095214">
    <w:abstractNumId w:val="16"/>
  </w:num>
  <w:num w:numId="86" w16cid:durableId="103573229">
    <w:abstractNumId w:val="136"/>
  </w:num>
  <w:num w:numId="87" w16cid:durableId="845243877">
    <w:abstractNumId w:val="99"/>
  </w:num>
  <w:num w:numId="88" w16cid:durableId="1339845374">
    <w:abstractNumId w:val="73"/>
  </w:num>
  <w:num w:numId="89" w16cid:durableId="182668012">
    <w:abstractNumId w:val="51"/>
  </w:num>
  <w:num w:numId="90" w16cid:durableId="1089811268">
    <w:abstractNumId w:val="44"/>
  </w:num>
  <w:num w:numId="91" w16cid:durableId="2114939169">
    <w:abstractNumId w:val="12"/>
  </w:num>
  <w:num w:numId="92" w16cid:durableId="787352893">
    <w:abstractNumId w:val="19"/>
  </w:num>
  <w:num w:numId="93" w16cid:durableId="1392003636">
    <w:abstractNumId w:val="108"/>
  </w:num>
  <w:num w:numId="94" w16cid:durableId="1401446522">
    <w:abstractNumId w:val="59"/>
  </w:num>
  <w:num w:numId="95" w16cid:durableId="75173207">
    <w:abstractNumId w:val="58"/>
  </w:num>
  <w:num w:numId="96" w16cid:durableId="1940943704">
    <w:abstractNumId w:val="97"/>
  </w:num>
  <w:num w:numId="97" w16cid:durableId="38671442">
    <w:abstractNumId w:val="6"/>
  </w:num>
  <w:num w:numId="98" w16cid:durableId="927230051">
    <w:abstractNumId w:val="122"/>
  </w:num>
  <w:num w:numId="99" w16cid:durableId="1999262988">
    <w:abstractNumId w:val="85"/>
  </w:num>
  <w:num w:numId="100" w16cid:durableId="151869423">
    <w:abstractNumId w:val="33"/>
  </w:num>
  <w:num w:numId="101" w16cid:durableId="1510754322">
    <w:abstractNumId w:val="137"/>
  </w:num>
  <w:num w:numId="102" w16cid:durableId="863134722">
    <w:abstractNumId w:val="65"/>
  </w:num>
  <w:num w:numId="103" w16cid:durableId="357198829">
    <w:abstractNumId w:val="120"/>
  </w:num>
  <w:num w:numId="104" w16cid:durableId="339549125">
    <w:abstractNumId w:val="127"/>
  </w:num>
  <w:num w:numId="105" w16cid:durableId="1079671980">
    <w:abstractNumId w:val="86"/>
  </w:num>
  <w:num w:numId="106" w16cid:durableId="185406223">
    <w:abstractNumId w:val="123"/>
  </w:num>
  <w:num w:numId="107" w16cid:durableId="1269854557">
    <w:abstractNumId w:val="35"/>
  </w:num>
  <w:num w:numId="108" w16cid:durableId="2049985930">
    <w:abstractNumId w:val="117"/>
  </w:num>
  <w:num w:numId="109" w16cid:durableId="83842294">
    <w:abstractNumId w:val="116"/>
  </w:num>
  <w:num w:numId="110" w16cid:durableId="1236625190">
    <w:abstractNumId w:val="17"/>
  </w:num>
  <w:num w:numId="111" w16cid:durableId="551775428">
    <w:abstractNumId w:val="78"/>
  </w:num>
  <w:num w:numId="112" w16cid:durableId="168062691">
    <w:abstractNumId w:val="15"/>
  </w:num>
  <w:num w:numId="113" w16cid:durableId="1108235033">
    <w:abstractNumId w:val="60"/>
  </w:num>
  <w:num w:numId="114" w16cid:durableId="653533332">
    <w:abstractNumId w:val="53"/>
  </w:num>
  <w:num w:numId="115" w16cid:durableId="50737152">
    <w:abstractNumId w:val="98"/>
  </w:num>
  <w:num w:numId="116" w16cid:durableId="821892872">
    <w:abstractNumId w:val="22"/>
  </w:num>
  <w:num w:numId="117" w16cid:durableId="566456637">
    <w:abstractNumId w:val="5"/>
  </w:num>
  <w:num w:numId="118" w16cid:durableId="1758596791">
    <w:abstractNumId w:val="115"/>
  </w:num>
  <w:num w:numId="119" w16cid:durableId="1740591177">
    <w:abstractNumId w:val="68"/>
  </w:num>
  <w:num w:numId="120" w16cid:durableId="46221041">
    <w:abstractNumId w:val="10"/>
  </w:num>
  <w:num w:numId="121" w16cid:durableId="968899014">
    <w:abstractNumId w:val="41"/>
  </w:num>
  <w:num w:numId="122" w16cid:durableId="1327049974">
    <w:abstractNumId w:val="134"/>
  </w:num>
  <w:num w:numId="123" w16cid:durableId="283778077">
    <w:abstractNumId w:val="24"/>
  </w:num>
  <w:num w:numId="124" w16cid:durableId="752354092">
    <w:abstractNumId w:val="0"/>
  </w:num>
  <w:num w:numId="125" w16cid:durableId="463550675">
    <w:abstractNumId w:val="54"/>
  </w:num>
  <w:num w:numId="126" w16cid:durableId="379019434">
    <w:abstractNumId w:val="36"/>
  </w:num>
  <w:num w:numId="127" w16cid:durableId="252860742">
    <w:abstractNumId w:val="2"/>
  </w:num>
  <w:num w:numId="128" w16cid:durableId="1137604914">
    <w:abstractNumId w:val="92"/>
  </w:num>
  <w:num w:numId="129" w16cid:durableId="1335910554">
    <w:abstractNumId w:val="91"/>
  </w:num>
  <w:num w:numId="130" w16cid:durableId="151257490">
    <w:abstractNumId w:val="55"/>
  </w:num>
  <w:num w:numId="131" w16cid:durableId="1752433309">
    <w:abstractNumId w:val="14"/>
  </w:num>
  <w:num w:numId="132" w16cid:durableId="1219978850">
    <w:abstractNumId w:val="128"/>
  </w:num>
  <w:num w:numId="133" w16cid:durableId="401371474">
    <w:abstractNumId w:val="25"/>
  </w:num>
  <w:num w:numId="134" w16cid:durableId="302389032">
    <w:abstractNumId w:val="28"/>
  </w:num>
  <w:num w:numId="135" w16cid:durableId="2056350217">
    <w:abstractNumId w:val="11"/>
  </w:num>
  <w:num w:numId="136" w16cid:durableId="945691605">
    <w:abstractNumId w:val="103"/>
  </w:num>
  <w:num w:numId="137" w16cid:durableId="1701784371">
    <w:abstractNumId w:val="109"/>
  </w:num>
  <w:num w:numId="138" w16cid:durableId="1809392928">
    <w:abstractNumId w:val="84"/>
  </w:num>
  <w:num w:numId="139" w16cid:durableId="1759864300">
    <w:abstractNumId w:val="81"/>
  </w:num>
  <w:numIdMacAtCleanup w:val="1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805"/>
    <w:rsid w:val="000117F8"/>
    <w:rsid w:val="00012C3A"/>
    <w:rsid w:val="000179F6"/>
    <w:rsid w:val="000237D7"/>
    <w:rsid w:val="00041977"/>
    <w:rsid w:val="000420C4"/>
    <w:rsid w:val="000525BE"/>
    <w:rsid w:val="000545EF"/>
    <w:rsid w:val="00065D04"/>
    <w:rsid w:val="00066FB6"/>
    <w:rsid w:val="00067532"/>
    <w:rsid w:val="0007641B"/>
    <w:rsid w:val="000838DA"/>
    <w:rsid w:val="000925F7"/>
    <w:rsid w:val="00094490"/>
    <w:rsid w:val="00096805"/>
    <w:rsid w:val="000B03B4"/>
    <w:rsid w:val="000B5D41"/>
    <w:rsid w:val="000B67BC"/>
    <w:rsid w:val="000C78B1"/>
    <w:rsid w:val="000C79CD"/>
    <w:rsid w:val="000F16D0"/>
    <w:rsid w:val="000F3FAA"/>
    <w:rsid w:val="001149E3"/>
    <w:rsid w:val="00115C37"/>
    <w:rsid w:val="00116A31"/>
    <w:rsid w:val="00134CDD"/>
    <w:rsid w:val="00142F9F"/>
    <w:rsid w:val="0014622A"/>
    <w:rsid w:val="001617EC"/>
    <w:rsid w:val="001661B4"/>
    <w:rsid w:val="001906C0"/>
    <w:rsid w:val="001922FB"/>
    <w:rsid w:val="001A314C"/>
    <w:rsid w:val="001B0422"/>
    <w:rsid w:val="001B18A6"/>
    <w:rsid w:val="001B4308"/>
    <w:rsid w:val="001B4398"/>
    <w:rsid w:val="001B58C8"/>
    <w:rsid w:val="001C7847"/>
    <w:rsid w:val="001D2C71"/>
    <w:rsid w:val="001D6A47"/>
    <w:rsid w:val="001E1275"/>
    <w:rsid w:val="001F2648"/>
    <w:rsid w:val="001F6CC0"/>
    <w:rsid w:val="001F7271"/>
    <w:rsid w:val="002045F3"/>
    <w:rsid w:val="002126FB"/>
    <w:rsid w:val="00212DD7"/>
    <w:rsid w:val="00212EF1"/>
    <w:rsid w:val="00215BCA"/>
    <w:rsid w:val="00216487"/>
    <w:rsid w:val="00216619"/>
    <w:rsid w:val="002171F9"/>
    <w:rsid w:val="00237DEA"/>
    <w:rsid w:val="0027120B"/>
    <w:rsid w:val="002714AF"/>
    <w:rsid w:val="00274C4A"/>
    <w:rsid w:val="002928D0"/>
    <w:rsid w:val="002A7C19"/>
    <w:rsid w:val="002B5DD9"/>
    <w:rsid w:val="002C35BA"/>
    <w:rsid w:val="002C5792"/>
    <w:rsid w:val="002C79DA"/>
    <w:rsid w:val="002E0FFB"/>
    <w:rsid w:val="002E7C1D"/>
    <w:rsid w:val="00310E97"/>
    <w:rsid w:val="003232E1"/>
    <w:rsid w:val="00330F8C"/>
    <w:rsid w:val="003333EA"/>
    <w:rsid w:val="00337512"/>
    <w:rsid w:val="00345079"/>
    <w:rsid w:val="0034659D"/>
    <w:rsid w:val="00357ADE"/>
    <w:rsid w:val="00376370"/>
    <w:rsid w:val="00377B5B"/>
    <w:rsid w:val="00381CF7"/>
    <w:rsid w:val="0039005C"/>
    <w:rsid w:val="003A0E9F"/>
    <w:rsid w:val="003A25C1"/>
    <w:rsid w:val="003C20B8"/>
    <w:rsid w:val="003D2421"/>
    <w:rsid w:val="003D3AB3"/>
    <w:rsid w:val="003E2365"/>
    <w:rsid w:val="003E3C02"/>
    <w:rsid w:val="003F55A6"/>
    <w:rsid w:val="00403425"/>
    <w:rsid w:val="00404774"/>
    <w:rsid w:val="00411ABA"/>
    <w:rsid w:val="00412549"/>
    <w:rsid w:val="00417E19"/>
    <w:rsid w:val="004316DE"/>
    <w:rsid w:val="0043707E"/>
    <w:rsid w:val="00444D95"/>
    <w:rsid w:val="00465B43"/>
    <w:rsid w:val="00466753"/>
    <w:rsid w:val="00474B48"/>
    <w:rsid w:val="00474EDD"/>
    <w:rsid w:val="00486C02"/>
    <w:rsid w:val="00490F1F"/>
    <w:rsid w:val="00493FD8"/>
    <w:rsid w:val="004A0DE5"/>
    <w:rsid w:val="004B608F"/>
    <w:rsid w:val="004C1377"/>
    <w:rsid w:val="004D399A"/>
    <w:rsid w:val="004E2F9A"/>
    <w:rsid w:val="004E7A05"/>
    <w:rsid w:val="004F015A"/>
    <w:rsid w:val="0051552F"/>
    <w:rsid w:val="00515609"/>
    <w:rsid w:val="0051567A"/>
    <w:rsid w:val="00535DB0"/>
    <w:rsid w:val="005402E0"/>
    <w:rsid w:val="00542C50"/>
    <w:rsid w:val="0054426E"/>
    <w:rsid w:val="00546B59"/>
    <w:rsid w:val="00552796"/>
    <w:rsid w:val="005611F6"/>
    <w:rsid w:val="00562A5F"/>
    <w:rsid w:val="00566FF4"/>
    <w:rsid w:val="005719FD"/>
    <w:rsid w:val="005870DC"/>
    <w:rsid w:val="0059172F"/>
    <w:rsid w:val="005A31A4"/>
    <w:rsid w:val="005A4914"/>
    <w:rsid w:val="005B757B"/>
    <w:rsid w:val="005D6209"/>
    <w:rsid w:val="005E02D8"/>
    <w:rsid w:val="005E0A86"/>
    <w:rsid w:val="005E1CF0"/>
    <w:rsid w:val="005E4A67"/>
    <w:rsid w:val="005E65BD"/>
    <w:rsid w:val="005F6D6F"/>
    <w:rsid w:val="0060018D"/>
    <w:rsid w:val="00606568"/>
    <w:rsid w:val="00607FAD"/>
    <w:rsid w:val="0061515F"/>
    <w:rsid w:val="00615714"/>
    <w:rsid w:val="006170BC"/>
    <w:rsid w:val="006204BB"/>
    <w:rsid w:val="00622B38"/>
    <w:rsid w:val="00632F86"/>
    <w:rsid w:val="0064268C"/>
    <w:rsid w:val="00646B84"/>
    <w:rsid w:val="00650514"/>
    <w:rsid w:val="00662BF0"/>
    <w:rsid w:val="0066463B"/>
    <w:rsid w:val="00667F06"/>
    <w:rsid w:val="00673EC0"/>
    <w:rsid w:val="00675763"/>
    <w:rsid w:val="00675F3D"/>
    <w:rsid w:val="00676601"/>
    <w:rsid w:val="00677C0D"/>
    <w:rsid w:val="00677C58"/>
    <w:rsid w:val="006860AA"/>
    <w:rsid w:val="006925DA"/>
    <w:rsid w:val="00696CD7"/>
    <w:rsid w:val="006A4763"/>
    <w:rsid w:val="006A4B16"/>
    <w:rsid w:val="006A64E0"/>
    <w:rsid w:val="006B24BD"/>
    <w:rsid w:val="006C2628"/>
    <w:rsid w:val="006C298D"/>
    <w:rsid w:val="0071047B"/>
    <w:rsid w:val="007118F1"/>
    <w:rsid w:val="00724029"/>
    <w:rsid w:val="00725796"/>
    <w:rsid w:val="00727799"/>
    <w:rsid w:val="00732675"/>
    <w:rsid w:val="007328ED"/>
    <w:rsid w:val="0073428F"/>
    <w:rsid w:val="00737F8D"/>
    <w:rsid w:val="00746EB2"/>
    <w:rsid w:val="00760A23"/>
    <w:rsid w:val="0076347C"/>
    <w:rsid w:val="00766DC2"/>
    <w:rsid w:val="007776DD"/>
    <w:rsid w:val="00777A20"/>
    <w:rsid w:val="00780DE9"/>
    <w:rsid w:val="00782BE3"/>
    <w:rsid w:val="00784019"/>
    <w:rsid w:val="00786255"/>
    <w:rsid w:val="00794463"/>
    <w:rsid w:val="00796192"/>
    <w:rsid w:val="007975AC"/>
    <w:rsid w:val="00797A03"/>
    <w:rsid w:val="007C19FE"/>
    <w:rsid w:val="007C4A43"/>
    <w:rsid w:val="007D39BD"/>
    <w:rsid w:val="007D59C4"/>
    <w:rsid w:val="007E17B4"/>
    <w:rsid w:val="007E366E"/>
    <w:rsid w:val="007E4A24"/>
    <w:rsid w:val="007F4349"/>
    <w:rsid w:val="007F53EE"/>
    <w:rsid w:val="00803871"/>
    <w:rsid w:val="00815209"/>
    <w:rsid w:val="00831FDD"/>
    <w:rsid w:val="00835084"/>
    <w:rsid w:val="0084022A"/>
    <w:rsid w:val="0084317C"/>
    <w:rsid w:val="0084574B"/>
    <w:rsid w:val="008457D5"/>
    <w:rsid w:val="00856147"/>
    <w:rsid w:val="008611F6"/>
    <w:rsid w:val="00873A8A"/>
    <w:rsid w:val="0087796D"/>
    <w:rsid w:val="0088010C"/>
    <w:rsid w:val="008879DF"/>
    <w:rsid w:val="00894CA3"/>
    <w:rsid w:val="008A3728"/>
    <w:rsid w:val="008A6F2A"/>
    <w:rsid w:val="008C14B9"/>
    <w:rsid w:val="008C1C1E"/>
    <w:rsid w:val="008C61D9"/>
    <w:rsid w:val="008C709F"/>
    <w:rsid w:val="008C76D1"/>
    <w:rsid w:val="008D295D"/>
    <w:rsid w:val="008D3AB8"/>
    <w:rsid w:val="008D7103"/>
    <w:rsid w:val="008F2134"/>
    <w:rsid w:val="008F7CF8"/>
    <w:rsid w:val="00900E80"/>
    <w:rsid w:val="009043FA"/>
    <w:rsid w:val="0091132B"/>
    <w:rsid w:val="009130E2"/>
    <w:rsid w:val="00913BD5"/>
    <w:rsid w:val="00915A28"/>
    <w:rsid w:val="0091620E"/>
    <w:rsid w:val="0092657C"/>
    <w:rsid w:val="00932F04"/>
    <w:rsid w:val="00937759"/>
    <w:rsid w:val="00943715"/>
    <w:rsid w:val="0094562E"/>
    <w:rsid w:val="00952977"/>
    <w:rsid w:val="00953570"/>
    <w:rsid w:val="00957AF7"/>
    <w:rsid w:val="009603FB"/>
    <w:rsid w:val="00960456"/>
    <w:rsid w:val="00975C58"/>
    <w:rsid w:val="009A2FDA"/>
    <w:rsid w:val="009A5652"/>
    <w:rsid w:val="009A58E5"/>
    <w:rsid w:val="009A5E8C"/>
    <w:rsid w:val="009C0AF6"/>
    <w:rsid w:val="009C14D7"/>
    <w:rsid w:val="009C7018"/>
    <w:rsid w:val="009D20F4"/>
    <w:rsid w:val="009D7005"/>
    <w:rsid w:val="009E2120"/>
    <w:rsid w:val="009E6F4E"/>
    <w:rsid w:val="009F3FDC"/>
    <w:rsid w:val="00A007BD"/>
    <w:rsid w:val="00A03521"/>
    <w:rsid w:val="00A07867"/>
    <w:rsid w:val="00A11EFB"/>
    <w:rsid w:val="00A147C1"/>
    <w:rsid w:val="00A17EBE"/>
    <w:rsid w:val="00A200FB"/>
    <w:rsid w:val="00A27A0C"/>
    <w:rsid w:val="00A32219"/>
    <w:rsid w:val="00A34D34"/>
    <w:rsid w:val="00A37067"/>
    <w:rsid w:val="00A40C50"/>
    <w:rsid w:val="00A56824"/>
    <w:rsid w:val="00A670AC"/>
    <w:rsid w:val="00A72F45"/>
    <w:rsid w:val="00A81709"/>
    <w:rsid w:val="00A81EE4"/>
    <w:rsid w:val="00A86240"/>
    <w:rsid w:val="00A90BC5"/>
    <w:rsid w:val="00A9466A"/>
    <w:rsid w:val="00AA1DCC"/>
    <w:rsid w:val="00AA5805"/>
    <w:rsid w:val="00AB51FC"/>
    <w:rsid w:val="00AC3F0D"/>
    <w:rsid w:val="00AD1E89"/>
    <w:rsid w:val="00AD244B"/>
    <w:rsid w:val="00AD55F2"/>
    <w:rsid w:val="00AD734A"/>
    <w:rsid w:val="00AD7AD9"/>
    <w:rsid w:val="00AE1A85"/>
    <w:rsid w:val="00AE2E4C"/>
    <w:rsid w:val="00AF5A17"/>
    <w:rsid w:val="00B0101D"/>
    <w:rsid w:val="00B042AF"/>
    <w:rsid w:val="00B12AA0"/>
    <w:rsid w:val="00B2223F"/>
    <w:rsid w:val="00B337F8"/>
    <w:rsid w:val="00B356DC"/>
    <w:rsid w:val="00B43FEC"/>
    <w:rsid w:val="00B47352"/>
    <w:rsid w:val="00B65F15"/>
    <w:rsid w:val="00B66351"/>
    <w:rsid w:val="00B70BD0"/>
    <w:rsid w:val="00B7183A"/>
    <w:rsid w:val="00B72083"/>
    <w:rsid w:val="00B73962"/>
    <w:rsid w:val="00B816A2"/>
    <w:rsid w:val="00B878E7"/>
    <w:rsid w:val="00B90D0A"/>
    <w:rsid w:val="00B92846"/>
    <w:rsid w:val="00BA2714"/>
    <w:rsid w:val="00BA4886"/>
    <w:rsid w:val="00BA64CE"/>
    <w:rsid w:val="00BB6622"/>
    <w:rsid w:val="00BC5BA3"/>
    <w:rsid w:val="00BD79EA"/>
    <w:rsid w:val="00BF2F71"/>
    <w:rsid w:val="00BF6B9C"/>
    <w:rsid w:val="00C2016B"/>
    <w:rsid w:val="00C210EE"/>
    <w:rsid w:val="00C2402F"/>
    <w:rsid w:val="00C24076"/>
    <w:rsid w:val="00C33CFE"/>
    <w:rsid w:val="00C413AC"/>
    <w:rsid w:val="00C4605B"/>
    <w:rsid w:val="00C46A80"/>
    <w:rsid w:val="00C47021"/>
    <w:rsid w:val="00C4736F"/>
    <w:rsid w:val="00C50E52"/>
    <w:rsid w:val="00C53387"/>
    <w:rsid w:val="00C65375"/>
    <w:rsid w:val="00C7278C"/>
    <w:rsid w:val="00C77562"/>
    <w:rsid w:val="00C8093C"/>
    <w:rsid w:val="00C824F8"/>
    <w:rsid w:val="00C8464F"/>
    <w:rsid w:val="00C96189"/>
    <w:rsid w:val="00CA19FD"/>
    <w:rsid w:val="00CA38EE"/>
    <w:rsid w:val="00CB19A3"/>
    <w:rsid w:val="00CB2911"/>
    <w:rsid w:val="00CC1ACB"/>
    <w:rsid w:val="00CD20E8"/>
    <w:rsid w:val="00CE3847"/>
    <w:rsid w:val="00CE6190"/>
    <w:rsid w:val="00CF1089"/>
    <w:rsid w:val="00D005D9"/>
    <w:rsid w:val="00D0409C"/>
    <w:rsid w:val="00D0588A"/>
    <w:rsid w:val="00D07A45"/>
    <w:rsid w:val="00D12ED0"/>
    <w:rsid w:val="00D2102F"/>
    <w:rsid w:val="00D21A80"/>
    <w:rsid w:val="00D41F05"/>
    <w:rsid w:val="00D56217"/>
    <w:rsid w:val="00D566C0"/>
    <w:rsid w:val="00D62053"/>
    <w:rsid w:val="00D65D6F"/>
    <w:rsid w:val="00D8199D"/>
    <w:rsid w:val="00D86666"/>
    <w:rsid w:val="00D966DB"/>
    <w:rsid w:val="00D96FE4"/>
    <w:rsid w:val="00DA253C"/>
    <w:rsid w:val="00DA57B7"/>
    <w:rsid w:val="00DB27F8"/>
    <w:rsid w:val="00DB3973"/>
    <w:rsid w:val="00DC53B9"/>
    <w:rsid w:val="00DD25DE"/>
    <w:rsid w:val="00DD47B0"/>
    <w:rsid w:val="00DE0B0D"/>
    <w:rsid w:val="00DF3677"/>
    <w:rsid w:val="00DF4D7C"/>
    <w:rsid w:val="00E00403"/>
    <w:rsid w:val="00E04678"/>
    <w:rsid w:val="00E04810"/>
    <w:rsid w:val="00E068E4"/>
    <w:rsid w:val="00E076D2"/>
    <w:rsid w:val="00E25F1F"/>
    <w:rsid w:val="00E34B09"/>
    <w:rsid w:val="00E37BC7"/>
    <w:rsid w:val="00E65FAD"/>
    <w:rsid w:val="00E76152"/>
    <w:rsid w:val="00EA101A"/>
    <w:rsid w:val="00EA237E"/>
    <w:rsid w:val="00EA5D7E"/>
    <w:rsid w:val="00EB2414"/>
    <w:rsid w:val="00EB4206"/>
    <w:rsid w:val="00EB5BF7"/>
    <w:rsid w:val="00EB604A"/>
    <w:rsid w:val="00EC0C62"/>
    <w:rsid w:val="00EC31A1"/>
    <w:rsid w:val="00EC456A"/>
    <w:rsid w:val="00EC5F95"/>
    <w:rsid w:val="00ED302A"/>
    <w:rsid w:val="00ED7472"/>
    <w:rsid w:val="00EE42D0"/>
    <w:rsid w:val="00F02A8F"/>
    <w:rsid w:val="00F04FFB"/>
    <w:rsid w:val="00F279A4"/>
    <w:rsid w:val="00F40D5F"/>
    <w:rsid w:val="00F51DB3"/>
    <w:rsid w:val="00F51EF2"/>
    <w:rsid w:val="00F62248"/>
    <w:rsid w:val="00F6262A"/>
    <w:rsid w:val="00F63173"/>
    <w:rsid w:val="00F64B4D"/>
    <w:rsid w:val="00F64C95"/>
    <w:rsid w:val="00F65CFD"/>
    <w:rsid w:val="00F74E14"/>
    <w:rsid w:val="00F83530"/>
    <w:rsid w:val="00F94398"/>
    <w:rsid w:val="00F952A9"/>
    <w:rsid w:val="00F96090"/>
    <w:rsid w:val="00FA0E53"/>
    <w:rsid w:val="00FA3186"/>
    <w:rsid w:val="00FA46C4"/>
    <w:rsid w:val="00FA4FBF"/>
    <w:rsid w:val="00FB18BE"/>
    <w:rsid w:val="00FB192D"/>
    <w:rsid w:val="00FB296F"/>
    <w:rsid w:val="00FC2459"/>
    <w:rsid w:val="00FC3D69"/>
    <w:rsid w:val="00FD3AD5"/>
    <w:rsid w:val="00FD73BA"/>
    <w:rsid w:val="00FD7F0F"/>
    <w:rsid w:val="00FE1D3A"/>
    <w:rsid w:val="00FE2680"/>
    <w:rsid w:val="00FE5E56"/>
    <w:rsid w:val="00FE6E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EF5100"/>
  <w15:chartTrackingRefBased/>
  <w15:docId w15:val="{25B8D174-53E5-694A-ADF5-49B1220DE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641B"/>
  </w:style>
  <w:style w:type="paragraph" w:styleId="Heading1">
    <w:name w:val="heading 1"/>
    <w:basedOn w:val="Normal"/>
    <w:link w:val="Heading1Char"/>
    <w:uiPriority w:val="1"/>
    <w:qFormat/>
    <w:rsid w:val="00A56824"/>
    <w:pPr>
      <w:widowControl w:val="0"/>
      <w:autoSpaceDE w:val="0"/>
      <w:autoSpaceDN w:val="0"/>
      <w:spacing w:before="2"/>
      <w:ind w:left="1439"/>
      <w:outlineLvl w:val="0"/>
    </w:pPr>
    <w:rPr>
      <w:rFonts w:ascii="Times New Roman" w:eastAsia="Times New Roman" w:hAnsi="Times New Roman" w:cs="Times New Roman"/>
      <w:kern w:val="0"/>
      <w14:ligatures w14:val="none"/>
    </w:rPr>
  </w:style>
  <w:style w:type="paragraph" w:styleId="Heading2">
    <w:name w:val="heading 2"/>
    <w:basedOn w:val="Normal"/>
    <w:link w:val="Heading2Char"/>
    <w:uiPriority w:val="1"/>
    <w:qFormat/>
    <w:rsid w:val="00A56824"/>
    <w:pPr>
      <w:widowControl w:val="0"/>
      <w:autoSpaceDE w:val="0"/>
      <w:autoSpaceDN w:val="0"/>
      <w:ind w:left="1752"/>
      <w:outlineLvl w:val="1"/>
    </w:pPr>
    <w:rPr>
      <w:rFonts w:ascii="Times New Roman" w:eastAsia="Times New Roman" w:hAnsi="Times New Roman" w:cs="Times New Roman"/>
      <w:b/>
      <w:bCs/>
      <w:kern w:val="0"/>
      <w:sz w:val="20"/>
      <w:szCs w:val="20"/>
      <w14:ligatures w14:val="none"/>
    </w:rPr>
  </w:style>
  <w:style w:type="paragraph" w:styleId="Heading3">
    <w:name w:val="heading 3"/>
    <w:basedOn w:val="Normal"/>
    <w:next w:val="Normal"/>
    <w:link w:val="Heading3Char"/>
    <w:uiPriority w:val="1"/>
    <w:unhideWhenUsed/>
    <w:qFormat/>
    <w:rsid w:val="00A56824"/>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FA4FBF"/>
  </w:style>
  <w:style w:type="paragraph" w:styleId="Header">
    <w:name w:val="header"/>
    <w:basedOn w:val="Normal"/>
    <w:link w:val="HeaderChar"/>
    <w:uiPriority w:val="99"/>
    <w:unhideWhenUsed/>
    <w:rsid w:val="00FA4FBF"/>
    <w:pPr>
      <w:tabs>
        <w:tab w:val="center" w:pos="4513"/>
        <w:tab w:val="right" w:pos="9026"/>
      </w:tabs>
    </w:pPr>
    <w:rPr>
      <w:kern w:val="0"/>
      <w14:ligatures w14:val="none"/>
    </w:rPr>
  </w:style>
  <w:style w:type="character" w:customStyle="1" w:styleId="HeaderChar">
    <w:name w:val="Header Char"/>
    <w:basedOn w:val="DefaultParagraphFont"/>
    <w:link w:val="Header"/>
    <w:uiPriority w:val="99"/>
    <w:rsid w:val="00FA4FBF"/>
    <w:rPr>
      <w:kern w:val="0"/>
      <w:lang w:val="en-US"/>
      <w14:ligatures w14:val="none"/>
    </w:rPr>
  </w:style>
  <w:style w:type="paragraph" w:styleId="Footer">
    <w:name w:val="footer"/>
    <w:basedOn w:val="Normal"/>
    <w:link w:val="FooterChar"/>
    <w:uiPriority w:val="99"/>
    <w:unhideWhenUsed/>
    <w:rsid w:val="00FA4FBF"/>
    <w:pPr>
      <w:tabs>
        <w:tab w:val="center" w:pos="4513"/>
        <w:tab w:val="right" w:pos="9026"/>
      </w:tabs>
    </w:pPr>
    <w:rPr>
      <w:kern w:val="0"/>
      <w14:ligatures w14:val="none"/>
    </w:rPr>
  </w:style>
  <w:style w:type="character" w:customStyle="1" w:styleId="FooterChar">
    <w:name w:val="Footer Char"/>
    <w:basedOn w:val="DefaultParagraphFont"/>
    <w:link w:val="Footer"/>
    <w:uiPriority w:val="99"/>
    <w:rsid w:val="00FA4FBF"/>
    <w:rPr>
      <w:kern w:val="0"/>
      <w:lang w:val="en-US"/>
      <w14:ligatures w14:val="none"/>
    </w:rPr>
  </w:style>
  <w:style w:type="table" w:styleId="TableGrid">
    <w:name w:val="Table Grid"/>
    <w:basedOn w:val="TableNormal"/>
    <w:uiPriority w:val="39"/>
    <w:rsid w:val="00FA4FBF"/>
    <w:pPr>
      <w:jc w:val="both"/>
    </w:pPr>
    <w:rPr>
      <w:rFonts w:ascii="Times New Roman" w:hAnsi="Times New Roman"/>
      <w:kern w:val="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FA4FBF"/>
  </w:style>
  <w:style w:type="paragraph" w:styleId="ListParagraph">
    <w:name w:val="List Paragraph"/>
    <w:basedOn w:val="Normal"/>
    <w:uiPriority w:val="1"/>
    <w:qFormat/>
    <w:rsid w:val="00FA4FBF"/>
    <w:pPr>
      <w:ind w:left="720"/>
      <w:contextualSpacing/>
    </w:pPr>
    <w:rPr>
      <w:kern w:val="0"/>
      <w14:ligatures w14:val="none"/>
    </w:rPr>
  </w:style>
  <w:style w:type="paragraph" w:styleId="Revision">
    <w:name w:val="Revision"/>
    <w:hidden/>
    <w:uiPriority w:val="99"/>
    <w:semiHidden/>
    <w:rsid w:val="00FA4FBF"/>
    <w:rPr>
      <w:kern w:val="0"/>
      <w14:ligatures w14:val="none"/>
    </w:rPr>
  </w:style>
  <w:style w:type="paragraph" w:customStyle="1" w:styleId="TableParagraph">
    <w:name w:val="Table Paragraph"/>
    <w:basedOn w:val="Normal"/>
    <w:uiPriority w:val="1"/>
    <w:qFormat/>
    <w:rsid w:val="00C824F8"/>
    <w:pPr>
      <w:widowControl w:val="0"/>
      <w:autoSpaceDE w:val="0"/>
      <w:autoSpaceDN w:val="0"/>
    </w:pPr>
    <w:rPr>
      <w:rFonts w:ascii="Times New Roman" w:eastAsia="Times New Roman" w:hAnsi="Times New Roman" w:cs="Times New Roman"/>
      <w:kern w:val="0"/>
      <w:sz w:val="22"/>
      <w:szCs w:val="22"/>
      <w14:ligatures w14:val="none"/>
    </w:rPr>
  </w:style>
  <w:style w:type="character" w:customStyle="1" w:styleId="Heading1Char">
    <w:name w:val="Heading 1 Char"/>
    <w:basedOn w:val="DefaultParagraphFont"/>
    <w:link w:val="Heading1"/>
    <w:uiPriority w:val="1"/>
    <w:rsid w:val="00A56824"/>
    <w:rPr>
      <w:rFonts w:ascii="Times New Roman" w:eastAsia="Times New Roman" w:hAnsi="Times New Roman" w:cs="Times New Roman"/>
      <w:kern w:val="0"/>
      <w14:ligatures w14:val="none"/>
    </w:rPr>
  </w:style>
  <w:style w:type="character" w:customStyle="1" w:styleId="Heading2Char">
    <w:name w:val="Heading 2 Char"/>
    <w:basedOn w:val="DefaultParagraphFont"/>
    <w:link w:val="Heading2"/>
    <w:uiPriority w:val="1"/>
    <w:rsid w:val="00A56824"/>
    <w:rPr>
      <w:rFonts w:ascii="Times New Roman" w:eastAsia="Times New Roman" w:hAnsi="Times New Roman" w:cs="Times New Roman"/>
      <w:b/>
      <w:bCs/>
      <w:kern w:val="0"/>
      <w:sz w:val="20"/>
      <w:szCs w:val="20"/>
      <w14:ligatures w14:val="none"/>
    </w:rPr>
  </w:style>
  <w:style w:type="paragraph" w:styleId="BodyText">
    <w:name w:val="Body Text"/>
    <w:basedOn w:val="Normal"/>
    <w:link w:val="BodyTextChar"/>
    <w:uiPriority w:val="1"/>
    <w:qFormat/>
    <w:rsid w:val="00A56824"/>
    <w:pPr>
      <w:widowControl w:val="0"/>
      <w:autoSpaceDE w:val="0"/>
      <w:autoSpaceDN w:val="0"/>
    </w:pPr>
    <w:rPr>
      <w:rFonts w:ascii="Times New Roman" w:eastAsia="Times New Roman" w:hAnsi="Times New Roman" w:cs="Times New Roman"/>
      <w:kern w:val="0"/>
      <w:sz w:val="20"/>
      <w:szCs w:val="20"/>
      <w14:ligatures w14:val="none"/>
    </w:rPr>
  </w:style>
  <w:style w:type="character" w:customStyle="1" w:styleId="BodyTextChar">
    <w:name w:val="Body Text Char"/>
    <w:basedOn w:val="DefaultParagraphFont"/>
    <w:link w:val="BodyText"/>
    <w:uiPriority w:val="1"/>
    <w:rsid w:val="00A56824"/>
    <w:rPr>
      <w:rFonts w:ascii="Times New Roman" w:eastAsia="Times New Roman" w:hAnsi="Times New Roman" w:cs="Times New Roman"/>
      <w:kern w:val="0"/>
      <w:sz w:val="20"/>
      <w:szCs w:val="20"/>
      <w14:ligatures w14:val="none"/>
    </w:rPr>
  </w:style>
  <w:style w:type="character" w:customStyle="1" w:styleId="Heading3Char">
    <w:name w:val="Heading 3 Char"/>
    <w:basedOn w:val="DefaultParagraphFont"/>
    <w:link w:val="Heading3"/>
    <w:uiPriority w:val="9"/>
    <w:semiHidden/>
    <w:rsid w:val="00A56824"/>
    <w:rPr>
      <w:rFonts w:asciiTheme="majorHAnsi" w:eastAsiaTheme="majorEastAsia" w:hAnsiTheme="majorHAnsi" w:cstheme="majorBidi"/>
      <w:color w:val="1F3763" w:themeColor="accent1" w:themeShade="7F"/>
    </w:rPr>
  </w:style>
  <w:style w:type="character" w:styleId="CommentReference">
    <w:name w:val="annotation reference"/>
    <w:basedOn w:val="DefaultParagraphFont"/>
    <w:uiPriority w:val="99"/>
    <w:semiHidden/>
    <w:unhideWhenUsed/>
    <w:rsid w:val="00474B48"/>
    <w:rPr>
      <w:sz w:val="16"/>
      <w:szCs w:val="16"/>
    </w:rPr>
  </w:style>
  <w:style w:type="paragraph" w:styleId="CommentText">
    <w:name w:val="annotation text"/>
    <w:basedOn w:val="Normal"/>
    <w:link w:val="CommentTextChar"/>
    <w:uiPriority w:val="99"/>
    <w:unhideWhenUsed/>
    <w:rsid w:val="00474B48"/>
    <w:rPr>
      <w:sz w:val="20"/>
      <w:szCs w:val="20"/>
    </w:rPr>
  </w:style>
  <w:style w:type="character" w:customStyle="1" w:styleId="CommentTextChar">
    <w:name w:val="Comment Text Char"/>
    <w:basedOn w:val="DefaultParagraphFont"/>
    <w:link w:val="CommentText"/>
    <w:uiPriority w:val="99"/>
    <w:rsid w:val="00474B48"/>
    <w:rPr>
      <w:sz w:val="20"/>
      <w:szCs w:val="20"/>
    </w:rPr>
  </w:style>
  <w:style w:type="paragraph" w:styleId="CommentSubject">
    <w:name w:val="annotation subject"/>
    <w:basedOn w:val="CommentText"/>
    <w:next w:val="CommentText"/>
    <w:link w:val="CommentSubjectChar"/>
    <w:uiPriority w:val="99"/>
    <w:semiHidden/>
    <w:unhideWhenUsed/>
    <w:rsid w:val="00474B48"/>
    <w:rPr>
      <w:b/>
      <w:bCs/>
    </w:rPr>
  </w:style>
  <w:style w:type="character" w:customStyle="1" w:styleId="CommentSubjectChar">
    <w:name w:val="Comment Subject Char"/>
    <w:basedOn w:val="CommentTextChar"/>
    <w:link w:val="CommentSubject"/>
    <w:uiPriority w:val="99"/>
    <w:semiHidden/>
    <w:rsid w:val="00474B48"/>
    <w:rPr>
      <w:b/>
      <w:bCs/>
      <w:sz w:val="20"/>
      <w:szCs w:val="20"/>
    </w:rPr>
  </w:style>
  <w:style w:type="character" w:styleId="Hyperlink">
    <w:name w:val="Hyperlink"/>
    <w:basedOn w:val="DefaultParagraphFont"/>
    <w:uiPriority w:val="99"/>
    <w:unhideWhenUsed/>
    <w:rsid w:val="00B70BD0"/>
    <w:rPr>
      <w:color w:val="0563C1" w:themeColor="hyperlink"/>
      <w:u w:val="single"/>
    </w:rPr>
  </w:style>
  <w:style w:type="character" w:customStyle="1" w:styleId="UnresolvedMention1">
    <w:name w:val="Unresolved Mention1"/>
    <w:basedOn w:val="DefaultParagraphFont"/>
    <w:uiPriority w:val="99"/>
    <w:semiHidden/>
    <w:unhideWhenUsed/>
    <w:rsid w:val="00B70BD0"/>
    <w:rPr>
      <w:color w:val="605E5C"/>
      <w:shd w:val="clear" w:color="auto" w:fill="E1DFDD"/>
    </w:rPr>
  </w:style>
  <w:style w:type="paragraph" w:styleId="BalloonText">
    <w:name w:val="Balloon Text"/>
    <w:basedOn w:val="Normal"/>
    <w:link w:val="BalloonTextChar"/>
    <w:uiPriority w:val="99"/>
    <w:semiHidden/>
    <w:unhideWhenUsed/>
    <w:rsid w:val="000237D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37D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10591">
      <w:bodyDiv w:val="1"/>
      <w:marLeft w:val="0"/>
      <w:marRight w:val="0"/>
      <w:marTop w:val="0"/>
      <w:marBottom w:val="0"/>
      <w:divBdr>
        <w:top w:val="none" w:sz="0" w:space="0" w:color="auto"/>
        <w:left w:val="none" w:sz="0" w:space="0" w:color="auto"/>
        <w:bottom w:val="none" w:sz="0" w:space="0" w:color="auto"/>
        <w:right w:val="none" w:sz="0" w:space="0" w:color="auto"/>
      </w:divBdr>
    </w:div>
    <w:div w:id="1174149005">
      <w:bodyDiv w:val="1"/>
      <w:marLeft w:val="0"/>
      <w:marRight w:val="0"/>
      <w:marTop w:val="0"/>
      <w:marBottom w:val="0"/>
      <w:divBdr>
        <w:top w:val="none" w:sz="0" w:space="0" w:color="auto"/>
        <w:left w:val="none" w:sz="0" w:space="0" w:color="auto"/>
        <w:bottom w:val="none" w:sz="0" w:space="0" w:color="auto"/>
        <w:right w:val="none" w:sz="0" w:space="0" w:color="auto"/>
      </w:divBdr>
    </w:div>
    <w:div w:id="1329867422">
      <w:bodyDiv w:val="1"/>
      <w:marLeft w:val="0"/>
      <w:marRight w:val="0"/>
      <w:marTop w:val="0"/>
      <w:marBottom w:val="0"/>
      <w:divBdr>
        <w:top w:val="none" w:sz="0" w:space="0" w:color="auto"/>
        <w:left w:val="none" w:sz="0" w:space="0" w:color="auto"/>
        <w:bottom w:val="none" w:sz="0" w:space="0" w:color="auto"/>
        <w:right w:val="none" w:sz="0" w:space="0" w:color="auto"/>
      </w:divBdr>
    </w:div>
    <w:div w:id="1657568946">
      <w:bodyDiv w:val="1"/>
      <w:marLeft w:val="0"/>
      <w:marRight w:val="0"/>
      <w:marTop w:val="0"/>
      <w:marBottom w:val="0"/>
      <w:divBdr>
        <w:top w:val="none" w:sz="0" w:space="0" w:color="auto"/>
        <w:left w:val="none" w:sz="0" w:space="0" w:color="auto"/>
        <w:bottom w:val="none" w:sz="0" w:space="0" w:color="auto"/>
        <w:right w:val="none" w:sz="0" w:space="0" w:color="auto"/>
      </w:divBdr>
    </w:div>
    <w:div w:id="2121146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Broadcastin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n.wikipedia.org/wiki/Television_antenna"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n.wikipedia.org/wiki/Television_station" TargetMode="External"/><Relationship Id="rId4" Type="http://schemas.openxmlformats.org/officeDocument/2006/relationships/settings" Target="settings.xml"/><Relationship Id="rId9" Type="http://schemas.openxmlformats.org/officeDocument/2006/relationships/hyperlink" Target="https://en.wikipedia.org/wiki/Television_station"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EFDB89-0CE7-4767-8A7C-F0D69435CEAC}">
  <ds:schemaRefs>
    <ds:schemaRef ds:uri="http://schemas.openxmlformats.org/officeDocument/2006/bibliography"/>
  </ds:schemaRefs>
</ds:datastoreItem>
</file>

<file path=docMetadata/LabelInfo.xml><?xml version="1.0" encoding="utf-8"?>
<clbl:labelList xmlns:clbl="http://schemas.microsoft.com/office/2020/mipLabelMetadata">
  <clbl:label id="{c32050e9-7659-41e5-a72c-118fae68794a}" enabled="1" method="Standard" siteId="{cbc4f560-79f7-4ef7-ad07-430f203044a5}"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25</Pages>
  <Words>5634</Words>
  <Characters>32120</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SD Maundu</dc:creator>
  <cp:keywords/>
  <dc:description/>
  <cp:lastModifiedBy>Evelyn Njoki</cp:lastModifiedBy>
  <cp:revision>2</cp:revision>
  <cp:lastPrinted>2023-10-04T06:15:00Z</cp:lastPrinted>
  <dcterms:created xsi:type="dcterms:W3CDTF">2026-04-29T06:43:00Z</dcterms:created>
  <dcterms:modified xsi:type="dcterms:W3CDTF">2026-04-29T06:43:00Z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67d92714-cc01-4b27-bb42-79b0c96b1dea</vt:lpwstr>
  </property>
</Properties>
</file>